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C" w:rsidRPr="006D6DDA" w:rsidRDefault="006B43F2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RESOLUCIÓN </w:t>
      </w:r>
      <w:proofErr w:type="spellStart"/>
      <w:r>
        <w:rPr>
          <w:rFonts w:ascii="Bookman Old Style" w:hAnsi="Bookman Old Style"/>
          <w:b/>
          <w:sz w:val="20"/>
          <w:szCs w:val="20"/>
        </w:rPr>
        <w:t>No.xxCDF</w:t>
      </w:r>
      <w:proofErr w:type="spellEnd"/>
      <w:r>
        <w:rPr>
          <w:rFonts w:ascii="Bookman Old Style" w:hAnsi="Bookman Old Style"/>
          <w:b/>
          <w:sz w:val="20"/>
          <w:szCs w:val="20"/>
        </w:rPr>
        <w:t>-A-SO-Mes-año</w:t>
      </w:r>
    </w:p>
    <w:p w:rsidR="001E08CE" w:rsidRPr="006D6DDA" w:rsidRDefault="001E08CE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6D6DDA">
        <w:rPr>
          <w:rFonts w:ascii="Bookman Old Style" w:hAnsi="Bookman Old Style"/>
          <w:b/>
          <w:sz w:val="20"/>
          <w:szCs w:val="20"/>
        </w:rPr>
        <w:t>EL CONSEJO DE FACULTAD DE LA UNIDAD ACADÉMICA XXXX</w:t>
      </w:r>
    </w:p>
    <w:p w:rsidR="001E08CE" w:rsidRPr="006D6DDA" w:rsidRDefault="001E08CE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1E08CE" w:rsidRDefault="001E08CE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6D6DDA">
        <w:rPr>
          <w:rFonts w:ascii="Bookman Old Style" w:hAnsi="Bookman Old Style"/>
          <w:b/>
          <w:sz w:val="20"/>
          <w:szCs w:val="20"/>
        </w:rPr>
        <w:t>CONSIDERANDO:</w:t>
      </w:r>
    </w:p>
    <w:p w:rsidR="00797B59" w:rsidRDefault="00797B59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596C77">
        <w:rPr>
          <w:rFonts w:ascii="Bookman Old Style" w:hAnsi="Bookman Old Style"/>
          <w:b/>
          <w:sz w:val="20"/>
          <w:szCs w:val="20"/>
        </w:rPr>
        <w:t xml:space="preserve">Que, </w:t>
      </w:r>
      <w:r w:rsidRPr="00596C77">
        <w:rPr>
          <w:rFonts w:ascii="Bookman Old Style" w:hAnsi="Bookman Old Style"/>
          <w:sz w:val="20"/>
          <w:szCs w:val="20"/>
        </w:rPr>
        <w:t xml:space="preserve">el Art.27 de la Constitución de la República del Ecuador, dispone que 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>la educación se centrará en el ser humano y garantizará su desarrollo holístico, en el marco del respeto a los derechos humanos, al medio ambiente sustentable y a la democracia; será participativa, obligatoria, intercultural, democrática, incluyente y diversa, de calidad y calidez; impulsará la equidad de género, la justicia, la solidaridad y la paz; estimulará el sentido crítico, el arte y la cultura física, la iniciativa individual y comunitaria, y el desarrollo de competencias y capacidades para crear y trabajar.</w:t>
      </w: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97B59" w:rsidRPr="00596C77" w:rsidRDefault="00797B59" w:rsidP="00797B59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96C77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 xml:space="preserve"> el Art.350 de la Carta Magna estipula que el sistema de educación superior tiene como finalidad la formación académica y profesional con visión científica y humanista; la investigación científica y tecnológica; la innovación, promoción, desarrollo y difusión de los saberes y las culturas; la construcción de soluciones para los problemas del país, en relación con los objetivos del régimen de desarrollo.</w:t>
      </w:r>
    </w:p>
    <w:p w:rsidR="00797B59" w:rsidRPr="006D6DDA" w:rsidRDefault="00797B59" w:rsidP="001E08CE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1E08CE">
        <w:rPr>
          <w:rStyle w:val="nrmar"/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1E08CE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el Art.</w:t>
      </w:r>
      <w:r w:rsidRPr="001E08CE">
        <w:rPr>
          <w:rStyle w:val="hit"/>
          <w:rFonts w:ascii="Bookman Old Style" w:hAnsi="Bookman Old Style" w:cs="Helvetica"/>
          <w:color w:val="000000"/>
          <w:sz w:val="20"/>
          <w:szCs w:val="20"/>
        </w:rPr>
        <w:t>355</w:t>
      </w:r>
      <w:r w:rsidRPr="001E08CE">
        <w:rPr>
          <w:rFonts w:ascii="Bookman Old Style" w:hAnsi="Bookman Old Style" w:cs="Helvetica"/>
          <w:color w:val="000000"/>
          <w:sz w:val="20"/>
          <w:szCs w:val="20"/>
        </w:rPr>
        <w:t xml:space="preserve"> de la Constitución de la República del Ecuador, establece que el Estado reconocerá a las universidades y escuelas politécnicas autonomía académica, administrativa, financiera y orgánica, acorde con los objetivos del régimen de desarrollo y los principios establecidos en la Constitución.</w:t>
      </w: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1E08CE">
        <w:rPr>
          <w:rStyle w:val="nrmar"/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1E08CE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el Art.17 de la Ley Orgánica de Educación Superior, cita que </w:t>
      </w:r>
      <w:r w:rsidRPr="001E08CE">
        <w:rPr>
          <w:rFonts w:ascii="Bookman Old Style" w:hAnsi="Bookman Old Style" w:cs="Helvetica"/>
          <w:color w:val="000000"/>
          <w:sz w:val="20"/>
          <w:szCs w:val="20"/>
        </w:rPr>
        <w:t>el Estado reconoce a las universidades y escuelas politécnicas autonomía académica, administrativa, financiera y orgánica, acorde con los principios establecidos en la Constitución de la República.</w:t>
      </w: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1E08CE">
        <w:rPr>
          <w:rStyle w:val="nrmar"/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1E08CE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el Art.18 de la referida Ley Orgánica de Educación Superior, estipula que</w:t>
      </w:r>
      <w:r w:rsidRPr="001E08CE">
        <w:rPr>
          <w:rFonts w:ascii="Bookman Old Style" w:hAnsi="Bookman Old Style" w:cs="Helvetica"/>
          <w:color w:val="000000"/>
          <w:sz w:val="20"/>
          <w:szCs w:val="20"/>
        </w:rPr>
        <w:t xml:space="preserve"> la autonomía responsable que ejercen las universidades y escuelas politécnicas consiste en:</w:t>
      </w: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1E08CE" w:rsidRDefault="001E08CE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1E08CE">
        <w:rPr>
          <w:rFonts w:ascii="Bookman Old Style" w:hAnsi="Bookman Old Style" w:cs="Helvetica"/>
          <w:b/>
          <w:color w:val="000000"/>
          <w:sz w:val="20"/>
          <w:szCs w:val="20"/>
        </w:rPr>
        <w:t>Literal: c)</w:t>
      </w:r>
      <w:r w:rsidRPr="001E08CE">
        <w:rPr>
          <w:rFonts w:ascii="Bookman Old Style" w:hAnsi="Bookman Old Style" w:cs="Helvetica"/>
          <w:color w:val="000000"/>
          <w:sz w:val="20"/>
          <w:szCs w:val="20"/>
        </w:rPr>
        <w:t xml:space="preserve"> La libertad en la elaboración de sus planes y programas de estudio en el marco de las disposiciones de la presente Ley</w:t>
      </w:r>
      <w:r>
        <w:rPr>
          <w:rFonts w:ascii="Bookman Old Style" w:hAnsi="Bookman Old Style" w:cs="Helvetica"/>
          <w:color w:val="000000"/>
          <w:sz w:val="20"/>
          <w:szCs w:val="20"/>
        </w:rPr>
        <w:t>.</w:t>
      </w:r>
    </w:p>
    <w:p w:rsidR="00797B59" w:rsidRDefault="00797B59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596C77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 xml:space="preserve"> el Art.93 de la Ley Orgánica de Educación Superior, establece que el principio de calidad consiste en la búsqueda constante y sistemática de la excelencia, la pertinencia, producción óptima, transmisión del conocimiento y desarrollo del pensamiento mediante la autocrítica, la crítica externa y el mejoramiento permanente.</w:t>
      </w: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596C77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 xml:space="preserve"> el Art.94 de la referida Ley Orgánica d</w:t>
      </w:r>
      <w:r>
        <w:rPr>
          <w:rFonts w:ascii="Bookman Old Style" w:hAnsi="Bookman Old Style" w:cs="Helvetica"/>
          <w:color w:val="000000"/>
          <w:sz w:val="20"/>
          <w:szCs w:val="20"/>
        </w:rPr>
        <w:t>e Educación Superior, cita que la evaluación de la c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>alidad es el proceso para determinar las condiciones de la institución, carrera o programa académico, mediante la recopilación sistemática de datos cuantitativos y cualitativos que permitan emitir un juicio o diagnóstico, analizando sus componentes, funciones, procesos, a fin de que sus resultados sirvan para reformar y mejorar el programa de estudios, carrera o institución.</w:t>
      </w: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575E40">
        <w:rPr>
          <w:rFonts w:ascii="Bookman Old Style" w:hAnsi="Bookman Old Style" w:cs="Helvetica"/>
          <w:b/>
          <w:color w:val="000000"/>
          <w:sz w:val="20"/>
          <w:szCs w:val="20"/>
        </w:rPr>
        <w:lastRenderedPageBreak/>
        <w:t>Que,</w:t>
      </w:r>
      <w:r w:rsidRPr="00575E40">
        <w:rPr>
          <w:rFonts w:ascii="Bookman Old Style" w:hAnsi="Bookman Old Style" w:cs="Helvetica"/>
          <w:color w:val="000000"/>
          <w:sz w:val="20"/>
          <w:szCs w:val="20"/>
        </w:rPr>
        <w:t xml:space="preserve"> el Art.95 de la Ley Orgánica de Educación Superior, señala que (…</w:t>
      </w:r>
      <w:r>
        <w:rPr>
          <w:rFonts w:ascii="Bookman Old Style" w:hAnsi="Bookman Old Style" w:cs="Helvetica"/>
          <w:color w:val="000000"/>
          <w:sz w:val="20"/>
          <w:szCs w:val="20"/>
        </w:rPr>
        <w:t>)</w:t>
      </w:r>
      <w:r w:rsidRPr="00575E40">
        <w:rPr>
          <w:rFonts w:ascii="Bookman Old Style" w:hAnsi="Bookman Old Style" w:cs="Helvetica"/>
          <w:color w:val="000000"/>
          <w:sz w:val="20"/>
          <w:szCs w:val="20"/>
        </w:rPr>
        <w:t xml:space="preserve">“El procedimiento incluye una </w:t>
      </w:r>
      <w:r w:rsidRPr="00575E40">
        <w:rPr>
          <w:rStyle w:val="hit"/>
          <w:rFonts w:ascii="Bookman Old Style" w:hAnsi="Bookman Old Style" w:cs="Helvetica"/>
          <w:color w:val="000000"/>
          <w:sz w:val="20"/>
          <w:szCs w:val="20"/>
        </w:rPr>
        <w:t>autoevaluación</w:t>
      </w:r>
      <w:r w:rsidRPr="00575E40">
        <w:rPr>
          <w:rFonts w:ascii="Bookman Old Style" w:hAnsi="Bookman Old Style" w:cs="Helvetica"/>
          <w:color w:val="000000"/>
          <w:sz w:val="20"/>
          <w:szCs w:val="20"/>
        </w:rPr>
        <w:t xml:space="preserve"> de la propia institución, así como una evaluación externa realizada por un equipo de pares expertos, quienes a su vez deben ser acreditados periódicamente (…)”.</w:t>
      </w: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97B59" w:rsidRDefault="00797B59" w:rsidP="00797B59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596C77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596C77">
        <w:rPr>
          <w:rFonts w:ascii="Bookman Old Style" w:hAnsi="Bookman Old Style" w:cs="Helvetica"/>
          <w:color w:val="000000"/>
          <w:sz w:val="20"/>
          <w:szCs w:val="20"/>
        </w:rPr>
        <w:t xml:space="preserve"> el Art.96 de la indicada Norma Legal determina que el Aseguramiento de la Calidad de la Educación Superior, está constituido por el conjunto de acciones que llevan a cabo las instituciones vinculadas con este sector, con el fin de garantizar la eficiente y eficaz gestión, aplicables a las carreras, programas académicos, a las instituciones de educación superior y también a los consejos u organismos evaluadores y acreditadores.</w:t>
      </w:r>
    </w:p>
    <w:p w:rsidR="00575E40" w:rsidRDefault="00575E40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0D5ADD" w:rsidRDefault="000D5ADD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0D5ADD">
        <w:rPr>
          <w:rStyle w:val="nrmar"/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0D5ADD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el</w:t>
      </w:r>
      <w:r w:rsidR="00797B59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Art.98 de la citada Ley Orgánica de Educación Superior,</w:t>
      </w:r>
      <w:r w:rsidRPr="000D5ADD">
        <w:rPr>
          <w:rStyle w:val="nrmar"/>
          <w:rFonts w:ascii="Bookman Old Style" w:hAnsi="Bookman Old Style" w:cs="Helvetica"/>
          <w:color w:val="000000"/>
          <w:sz w:val="20"/>
          <w:szCs w:val="20"/>
        </w:rPr>
        <w:t xml:space="preserve"> dispone que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la planificación y ejecución de la </w:t>
      </w:r>
      <w:r w:rsidRPr="000D5ADD">
        <w:rPr>
          <w:rStyle w:val="hit"/>
          <w:rFonts w:ascii="Bookman Old Style" w:hAnsi="Bookman Old Style" w:cs="Helvetica"/>
          <w:color w:val="000000"/>
          <w:sz w:val="20"/>
          <w:szCs w:val="20"/>
        </w:rPr>
        <w:t>autoevaluación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estará a cargo de cada una de las instituciones de educación superior, en coordinación con el Consejo de Evaluación, Acreditación y Aseguramiento de la Calidad de la Educación Superior.</w:t>
      </w:r>
    </w:p>
    <w:p w:rsidR="000D5ADD" w:rsidRDefault="000D5ADD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0D5ADD" w:rsidRDefault="000D5ADD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0D5ADD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el </w:t>
      </w:r>
      <w:r w:rsidRPr="000D5ADD">
        <w:rPr>
          <w:rStyle w:val="nrmar"/>
          <w:rFonts w:ascii="Bookman Old Style" w:hAnsi="Bookman Old Style" w:cs="Helvetica"/>
          <w:color w:val="000000"/>
          <w:sz w:val="20"/>
          <w:szCs w:val="20"/>
        </w:rPr>
        <w:t>Art. 99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de la LOES, determina que la </w:t>
      </w:r>
      <w:r w:rsidRPr="000D5ADD">
        <w:rPr>
          <w:rStyle w:val="hit"/>
          <w:rFonts w:ascii="Bookman Old Style" w:hAnsi="Bookman Old Style" w:cs="Helvetica"/>
          <w:color w:val="000000"/>
          <w:sz w:val="20"/>
          <w:szCs w:val="20"/>
        </w:rPr>
        <w:t>Autoevaluación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es el riguroso proceso de análisis que una institución realiza sobre la totalidad de sus actividades institucionales o de una carrera, programa o posgrado específico, con amplia participación de sus integrantes, a través de un análisis crítico y un diálogo reflexivo, a fin de superar los obstáculos existentes y considerar los logros alcanzados, para mejorar la eficiencia institucional y mejorar la calidad académica.</w:t>
      </w:r>
    </w:p>
    <w:p w:rsidR="000D5ADD" w:rsidRDefault="000D5ADD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0D5ADD" w:rsidRDefault="000D5ADD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0D5ADD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el Art.173 de la Ley Orgánica de Educación Superior, estipula que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(…)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Helvetica"/>
          <w:color w:val="000000"/>
          <w:sz w:val="20"/>
          <w:szCs w:val="20"/>
        </w:rPr>
        <w:t>“</w:t>
      </w:r>
      <w:r w:rsidRPr="000D5ADD">
        <w:rPr>
          <w:rFonts w:ascii="Bookman Old Style" w:hAnsi="Bookman Old Style" w:cs="Helvetica"/>
          <w:color w:val="000000"/>
          <w:sz w:val="20"/>
          <w:szCs w:val="20"/>
        </w:rPr>
        <w:t>Las universidades, escuelas politécnicas, institutos superiores técnicos, tecnológicos, pedagógicos, de artes y conservatorios superiores del país, tanto públicos como particulares, sus carreras y programas, deberán someterse en forma obligatoria a la evaluación interna y externa, a la acreditación, a la clasificación académica y al aseguramiento de la calidad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(…)”.</w:t>
      </w:r>
    </w:p>
    <w:p w:rsidR="006F354A" w:rsidRDefault="006F354A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7D6C47" w:rsidRDefault="006F354A" w:rsidP="007D6C47">
      <w:pPr>
        <w:spacing w:line="269" w:lineRule="auto"/>
        <w:ind w:right="84"/>
        <w:jc w:val="both"/>
        <w:rPr>
          <w:rFonts w:ascii="Bookman Old Style" w:eastAsia="Times New Roman" w:hAnsi="Bookman Old Style" w:cs="Times New Roman"/>
          <w:w w:val="80"/>
          <w:sz w:val="20"/>
          <w:szCs w:val="20"/>
        </w:rPr>
      </w:pPr>
      <w:r w:rsidRPr="007D6C47">
        <w:rPr>
          <w:rFonts w:ascii="Bookman Old Style" w:hAnsi="Bookman Old Style" w:cs="Helvetica"/>
          <w:b/>
          <w:sz w:val="20"/>
          <w:szCs w:val="20"/>
        </w:rPr>
        <w:t>Que,</w:t>
      </w:r>
      <w:r w:rsidR="00243A2B">
        <w:rPr>
          <w:rFonts w:ascii="Bookman Old Style" w:hAnsi="Bookman Old Style" w:cs="Helvetica"/>
          <w:sz w:val="20"/>
          <w:szCs w:val="20"/>
        </w:rPr>
        <w:t xml:space="preserve"> el Art.3</w:t>
      </w:r>
      <w:r w:rsidRPr="007D6C47">
        <w:rPr>
          <w:rFonts w:ascii="Bookman Old Style" w:hAnsi="Bookman Old Style" w:cs="Helvetica"/>
          <w:sz w:val="20"/>
          <w:szCs w:val="20"/>
        </w:rPr>
        <w:t xml:space="preserve"> del Reglamento para los Procesos de Autoevaluación de las Instituciones, Carreras y Programas del Sistema de Educación Superior,</w:t>
      </w:r>
      <w:r w:rsidR="007D6C47" w:rsidRPr="007D6C47">
        <w:rPr>
          <w:rFonts w:ascii="Bookman Old Style" w:hAnsi="Bookman Old Style" w:cs="Helvetica"/>
          <w:sz w:val="20"/>
          <w:szCs w:val="20"/>
        </w:rPr>
        <w:t xml:space="preserve"> expedido por el CEAACES,</w:t>
      </w:r>
      <w:r w:rsidRPr="007D6C47">
        <w:rPr>
          <w:rFonts w:ascii="Bookman Old Style" w:hAnsi="Bookman Old Style" w:cs="Helvetica"/>
          <w:sz w:val="20"/>
          <w:szCs w:val="20"/>
        </w:rPr>
        <w:t xml:space="preserve"> dispone que</w:t>
      </w:r>
      <w:r w:rsidR="007D6C47" w:rsidRPr="007D6C47">
        <w:rPr>
          <w:rFonts w:ascii="Bookman Old Style" w:hAnsi="Bookman Old Style" w:cs="Helvetica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la 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36"/>
          <w:sz w:val="20"/>
          <w:szCs w:val="20"/>
        </w:rPr>
        <w:t>t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>v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09"/>
          <w:sz w:val="20"/>
          <w:szCs w:val="20"/>
        </w:rPr>
        <w:t>l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7D6C47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ó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 xml:space="preserve">n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es un 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 xml:space="preserve">proceso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de análisis crítico, 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reflexivo</w:t>
      </w:r>
      <w:r w:rsidR="007D6C47" w:rsidRPr="007D6C47">
        <w:rPr>
          <w:rFonts w:ascii="Bookman Old Style" w:eastAsia="Times New Roman" w:hAnsi="Bookman Old Style" w:cs="Times New Roman"/>
          <w:spacing w:val="47"/>
          <w:w w:val="108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y 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>participativo,</w:t>
      </w:r>
      <w:r w:rsidR="007D6C47" w:rsidRPr="007D6C47">
        <w:rPr>
          <w:rFonts w:ascii="Bookman Old Style" w:eastAsia="Times New Roman" w:hAnsi="Bookman Old Style" w:cs="Times New Roman"/>
          <w:spacing w:val="51"/>
          <w:w w:val="111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que 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realizarán</w:t>
      </w:r>
      <w:r w:rsidR="007D6C47" w:rsidRPr="007D6C47">
        <w:rPr>
          <w:rFonts w:ascii="Bookman Old Style" w:eastAsia="Times New Roman" w:hAnsi="Bookman Old Style" w:cs="Times New Roman"/>
          <w:spacing w:val="50"/>
          <w:w w:val="108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las </w:t>
      </w:r>
      <w:r w:rsidR="007D6C47" w:rsidRPr="007D6C47">
        <w:rPr>
          <w:rFonts w:ascii="Bookman Old Style" w:eastAsia="Times New Roman" w:hAnsi="Bookman Old Style" w:cs="Times New Roman"/>
          <w:w w:val="82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10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ti</w:t>
      </w:r>
      <w:r w:rsidR="007D6C47" w:rsidRPr="007D6C47">
        <w:rPr>
          <w:rFonts w:ascii="Bookman Old Style" w:eastAsia="Times New Roman" w:hAnsi="Bookman Old Style" w:cs="Times New Roman"/>
          <w:w w:val="120"/>
          <w:sz w:val="20"/>
          <w:szCs w:val="20"/>
        </w:rPr>
        <w:t>tu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2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10"/>
          <w:sz w:val="20"/>
          <w:szCs w:val="20"/>
        </w:rPr>
        <w:t xml:space="preserve">s </w:t>
      </w:r>
      <w:r w:rsidR="007D6C47" w:rsidRPr="007D6C47">
        <w:rPr>
          <w:rFonts w:ascii="Bookman Old Style" w:eastAsia="Times New Roman" w:hAnsi="Bookman Old Style" w:cs="Times New Roman"/>
          <w:spacing w:val="5"/>
          <w:w w:val="110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d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cac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 xml:space="preserve">ón </w:t>
      </w:r>
      <w:r w:rsidR="007D6C47" w:rsidRPr="007D6C47">
        <w:rPr>
          <w:rFonts w:ascii="Bookman Old Style" w:eastAsia="Times New Roman" w:hAnsi="Bookman Old Style" w:cs="Times New Roman"/>
          <w:spacing w:val="10"/>
          <w:w w:val="121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77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p</w:t>
      </w:r>
      <w:r w:rsidR="007D6C47" w:rsidRPr="007D6C47">
        <w:rPr>
          <w:rFonts w:ascii="Bookman Old Style" w:eastAsia="Times New Roman" w:hAnsi="Bookman Old Style" w:cs="Times New Roman"/>
          <w:w w:val="119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w w:val="80"/>
          <w:sz w:val="20"/>
          <w:szCs w:val="20"/>
        </w:rPr>
        <w:t xml:space="preserve">, </w:t>
      </w:r>
      <w:r w:rsidR="007D6C47" w:rsidRPr="007D6C47">
        <w:rPr>
          <w:rFonts w:ascii="Bookman Old Style" w:eastAsia="Times New Roman" w:hAnsi="Bookman Old Style" w:cs="Times New Roman"/>
          <w:spacing w:val="10"/>
          <w:w w:val="80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con </w:t>
      </w:r>
      <w:r w:rsidR="007D6C47" w:rsidRPr="007D6C47">
        <w:rPr>
          <w:rFonts w:ascii="Bookman Old Style" w:eastAsia="Times New Roman" w:hAnsi="Bookman Old Style" w:cs="Times New Roman"/>
          <w:spacing w:val="38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el </w:t>
      </w:r>
      <w:r w:rsidR="007D6C47" w:rsidRPr="007D6C47">
        <w:rPr>
          <w:rFonts w:ascii="Bookman Old Style" w:eastAsia="Times New Roman" w:hAnsi="Bookman Old Style" w:cs="Times New Roman"/>
          <w:spacing w:val="2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fin de </w:t>
      </w:r>
      <w:r w:rsidR="007D6C47" w:rsidRPr="007D6C47">
        <w:rPr>
          <w:rFonts w:ascii="Bookman Old Style" w:eastAsia="Times New Roman" w:hAnsi="Bookman Old Style" w:cs="Times New Roman"/>
          <w:w w:val="82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d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ti</w:t>
      </w:r>
      <w:r w:rsidR="007D6C47" w:rsidRPr="007D6C47">
        <w:rPr>
          <w:rFonts w:ascii="Bookman Old Style" w:eastAsia="Times New Roman" w:hAnsi="Bookman Old Style" w:cs="Times New Roman"/>
          <w:w w:val="107"/>
          <w:sz w:val="20"/>
          <w:szCs w:val="20"/>
        </w:rPr>
        <w:t>fi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c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 xml:space="preserve">r </w:t>
      </w:r>
      <w:r w:rsidR="007D6C47" w:rsidRPr="007D6C47">
        <w:rPr>
          <w:rFonts w:ascii="Bookman Old Style" w:eastAsia="Times New Roman" w:hAnsi="Bookman Old Style" w:cs="Times New Roman"/>
          <w:w w:val="84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03"/>
          <w:sz w:val="20"/>
          <w:szCs w:val="20"/>
        </w:rPr>
        <w:t xml:space="preserve">s </w:t>
      </w:r>
      <w:r w:rsidR="007D6C47" w:rsidRPr="007D6C47">
        <w:rPr>
          <w:rFonts w:ascii="Bookman Old Style" w:eastAsia="Times New Roman" w:hAnsi="Bookman Old Style" w:cs="Times New Roman"/>
          <w:w w:val="109"/>
          <w:sz w:val="20"/>
          <w:szCs w:val="20"/>
        </w:rPr>
        <w:t>fortalezas</w:t>
      </w:r>
      <w:r w:rsidR="007D6C47" w:rsidRPr="007D6C47">
        <w:rPr>
          <w:rFonts w:ascii="Bookman Old Style" w:eastAsia="Times New Roman" w:hAnsi="Bookman Old Style" w:cs="Times New Roman"/>
          <w:spacing w:val="48"/>
          <w:w w:val="109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y</w:t>
      </w:r>
      <w:r w:rsidR="007D6C47" w:rsidRPr="007D6C47">
        <w:rPr>
          <w:rFonts w:ascii="Bookman Old Style" w:eastAsia="Times New Roman" w:hAnsi="Bookman Old Style" w:cs="Times New Roman"/>
          <w:spacing w:val="33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09"/>
          <w:sz w:val="20"/>
          <w:szCs w:val="20"/>
        </w:rPr>
        <w:t>debilidades,</w:t>
      </w:r>
      <w:r w:rsidR="007D6C47" w:rsidRPr="007D6C47">
        <w:rPr>
          <w:rFonts w:ascii="Bookman Old Style" w:eastAsia="Times New Roman" w:hAnsi="Bookman Old Style" w:cs="Times New Roman"/>
          <w:spacing w:val="50"/>
          <w:w w:val="109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con el</w:t>
      </w:r>
      <w:r w:rsidR="007D6C47" w:rsidRPr="007D6C47">
        <w:rPr>
          <w:rFonts w:ascii="Bookman Old Style" w:eastAsia="Times New Roman" w:hAnsi="Bookman Old Style" w:cs="Times New Roman"/>
          <w:spacing w:val="44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0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b</w:t>
      </w:r>
      <w:r w:rsidR="007D6C47" w:rsidRPr="007D6C47">
        <w:rPr>
          <w:rFonts w:ascii="Bookman Old Style" w:eastAsia="Times New Roman" w:hAnsi="Bookman Old Style" w:cs="Times New Roman"/>
          <w:w w:val="82"/>
          <w:sz w:val="20"/>
          <w:szCs w:val="20"/>
        </w:rPr>
        <w:t>j</w:t>
      </w:r>
      <w:r w:rsidR="007D6C47" w:rsidRPr="007D6C47">
        <w:rPr>
          <w:rFonts w:ascii="Bookman Old Style" w:eastAsia="Times New Roman" w:hAnsi="Bookman Old Style" w:cs="Times New Roman"/>
          <w:w w:val="125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09"/>
          <w:sz w:val="20"/>
          <w:szCs w:val="20"/>
        </w:rPr>
        <w:t>ti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 xml:space="preserve">vo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0"/>
          <w:sz w:val="20"/>
          <w:szCs w:val="20"/>
        </w:rPr>
        <w:t>m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>p</w:t>
      </w:r>
      <w:r w:rsidR="007D6C47" w:rsidRPr="007D6C47">
        <w:rPr>
          <w:rFonts w:ascii="Bookman Old Style" w:eastAsia="Times New Roman" w:hAnsi="Bookman Old Style" w:cs="Times New Roman"/>
          <w:w w:val="136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nd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 xml:space="preserve">r 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acciones de </w:t>
      </w:r>
      <w:r w:rsidR="007D6C47" w:rsidRPr="007D6C47">
        <w:rPr>
          <w:rFonts w:ascii="Bookman Old Style" w:eastAsia="Times New Roman" w:hAnsi="Bookman Old Style" w:cs="Times New Roman"/>
          <w:w w:val="113"/>
          <w:sz w:val="20"/>
          <w:szCs w:val="20"/>
        </w:rPr>
        <w:t>m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82"/>
          <w:sz w:val="20"/>
          <w:szCs w:val="20"/>
        </w:rPr>
        <w:t>j</w:t>
      </w:r>
      <w:r w:rsidR="007D6C47" w:rsidRPr="007D6C47">
        <w:rPr>
          <w:rFonts w:ascii="Bookman Old Style" w:eastAsia="Times New Roman" w:hAnsi="Bookman Old Style" w:cs="Times New Roman"/>
          <w:w w:val="131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w w:val="96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12"/>
          <w:sz w:val="20"/>
          <w:szCs w:val="20"/>
        </w:rPr>
        <w:t>mi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 xml:space="preserve">o 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continuo</w:t>
      </w:r>
      <w:r w:rsidR="007D6C47" w:rsidRPr="007D6C47">
        <w:rPr>
          <w:rFonts w:ascii="Bookman Old Style" w:eastAsia="Times New Roman" w:hAnsi="Bookman Old Style" w:cs="Times New Roman"/>
          <w:spacing w:val="44"/>
          <w:w w:val="114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77"/>
          <w:sz w:val="20"/>
          <w:szCs w:val="20"/>
        </w:rPr>
        <w:t xml:space="preserve">y </w:t>
      </w:r>
      <w:r w:rsidR="007D6C47" w:rsidRPr="007D6C47">
        <w:rPr>
          <w:rFonts w:ascii="Bookman Old Style" w:eastAsia="Times New Roman" w:hAnsi="Bookman Old Style" w:cs="Times New Roman"/>
          <w:w w:val="101"/>
          <w:sz w:val="20"/>
          <w:szCs w:val="20"/>
        </w:rPr>
        <w:t>d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 xml:space="preserve">e 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g</w:t>
      </w:r>
      <w:r w:rsidR="007D6C47" w:rsidRPr="007D6C47">
        <w:rPr>
          <w:rFonts w:ascii="Bookman Old Style" w:eastAsia="Times New Roman" w:hAnsi="Bookman Old Style" w:cs="Times New Roman"/>
          <w:w w:val="106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10"/>
          <w:sz w:val="20"/>
          <w:szCs w:val="20"/>
        </w:rPr>
        <w:t>ra</w:t>
      </w:r>
      <w:r w:rsidR="007D6C47" w:rsidRPr="007D6C47">
        <w:rPr>
          <w:rFonts w:ascii="Bookman Old Style" w:eastAsia="Times New Roman" w:hAnsi="Bookman Old Style" w:cs="Times New Roman"/>
          <w:w w:val="112"/>
          <w:sz w:val="20"/>
          <w:szCs w:val="20"/>
        </w:rPr>
        <w:t>mi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36"/>
          <w:sz w:val="20"/>
          <w:szCs w:val="20"/>
        </w:rPr>
        <w:t>t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 xml:space="preserve">o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="007D6C47" w:rsidRPr="007D6C47">
        <w:rPr>
          <w:rFonts w:ascii="Bookman Old Style" w:eastAsia="Times New Roman" w:hAnsi="Bookman Old Style" w:cs="Times New Roman"/>
          <w:w w:val="94"/>
          <w:sz w:val="20"/>
          <w:szCs w:val="20"/>
        </w:rPr>
        <w:t xml:space="preserve">la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calidad de </w:t>
      </w:r>
      <w:r w:rsidR="007D6C47" w:rsidRPr="007D6C47">
        <w:rPr>
          <w:rFonts w:ascii="Bookman Old Style" w:eastAsia="Times New Roman" w:hAnsi="Bookman Old Style" w:cs="Times New Roman"/>
          <w:w w:val="72"/>
          <w:sz w:val="20"/>
          <w:szCs w:val="20"/>
        </w:rPr>
        <w:t>l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spacing w:val="43"/>
          <w:w w:val="108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10"/>
          <w:sz w:val="20"/>
          <w:szCs w:val="20"/>
        </w:rPr>
        <w:t>educación</w:t>
      </w:r>
      <w:r w:rsidR="007D6C47" w:rsidRPr="007D6C47">
        <w:rPr>
          <w:rFonts w:ascii="Bookman Old Style" w:eastAsia="Times New Roman" w:hAnsi="Bookman Old Style" w:cs="Times New Roman"/>
          <w:spacing w:val="48"/>
          <w:w w:val="110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84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="007D6C47" w:rsidRPr="007D6C47">
        <w:rPr>
          <w:rFonts w:ascii="Bookman Old Style" w:eastAsia="Times New Roman" w:hAnsi="Bookman Old Style" w:cs="Times New Roman"/>
          <w:w w:val="111"/>
          <w:sz w:val="20"/>
          <w:szCs w:val="20"/>
        </w:rPr>
        <w:t>p</w:t>
      </w:r>
      <w:r w:rsidR="007D6C47" w:rsidRPr="007D6C47">
        <w:rPr>
          <w:rFonts w:ascii="Bookman Old Style" w:eastAsia="Times New Roman" w:hAnsi="Bookman Old Style" w:cs="Times New Roman"/>
          <w:w w:val="119"/>
          <w:sz w:val="20"/>
          <w:szCs w:val="20"/>
        </w:rPr>
        <w:t>e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7D6C47">
        <w:rPr>
          <w:rFonts w:ascii="Bookman Old Style" w:eastAsia="Times New Roman" w:hAnsi="Bookman Old Style" w:cs="Times New Roman"/>
          <w:spacing w:val="34"/>
          <w:w w:val="128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spacing w:val="34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nivel </w:t>
      </w:r>
      <w:r w:rsidR="007D6C47" w:rsidRPr="007D6C47">
        <w:rPr>
          <w:rFonts w:ascii="Bookman Old Style" w:eastAsia="Times New Roman" w:hAnsi="Bookman Old Style" w:cs="Times New Roman"/>
          <w:spacing w:val="9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10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14"/>
          <w:sz w:val="20"/>
          <w:szCs w:val="20"/>
        </w:rPr>
        <w:t>ti</w:t>
      </w:r>
      <w:r w:rsidR="007D6C47" w:rsidRPr="007D6C47">
        <w:rPr>
          <w:rFonts w:ascii="Bookman Old Style" w:eastAsia="Times New Roman" w:hAnsi="Bookman Old Style" w:cs="Times New Roman"/>
          <w:w w:val="117"/>
          <w:sz w:val="20"/>
          <w:szCs w:val="20"/>
        </w:rPr>
        <w:t>tu</w:t>
      </w:r>
      <w:r w:rsidR="007D6C47" w:rsidRPr="007D6C47">
        <w:rPr>
          <w:rFonts w:ascii="Bookman Old Style" w:eastAsia="Times New Roman" w:hAnsi="Bookman Old Style" w:cs="Times New Roman"/>
          <w:w w:val="105"/>
          <w:sz w:val="20"/>
          <w:szCs w:val="20"/>
        </w:rPr>
        <w:t>ci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7D6C47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l</w:t>
      </w:r>
      <w:r w:rsidR="007D6C47" w:rsidRPr="007D6C47">
        <w:rPr>
          <w:rFonts w:ascii="Bookman Old Style" w:eastAsia="Times New Roman" w:hAnsi="Bookman Old Style" w:cs="Times New Roman"/>
          <w:w w:val="101"/>
          <w:sz w:val="20"/>
          <w:szCs w:val="20"/>
        </w:rPr>
        <w:t>,</w:t>
      </w:r>
      <w:r w:rsidR="007D6C47" w:rsidRPr="007D6C47">
        <w:rPr>
          <w:rFonts w:ascii="Bookman Old Style" w:eastAsia="Times New Roman" w:hAnsi="Bookman Old Style" w:cs="Times New Roman"/>
          <w:spacing w:val="43"/>
          <w:w w:val="101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así</w:t>
      </w:r>
      <w:r w:rsidR="007D6C47" w:rsidRPr="007D6C47">
        <w:rPr>
          <w:rFonts w:ascii="Bookman Old Style" w:eastAsia="Times New Roman" w:hAnsi="Bookman Old Style" w:cs="Times New Roman"/>
          <w:spacing w:val="37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como  </w:t>
      </w:r>
      <w:r w:rsidR="007D6C47" w:rsidRPr="007D6C47">
        <w:rPr>
          <w:rFonts w:ascii="Bookman Old Style" w:eastAsia="Times New Roman" w:hAnsi="Bookman Old Style" w:cs="Times New Roman"/>
          <w:spacing w:val="5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="007D6C47" w:rsidRPr="007D6C47">
        <w:rPr>
          <w:rFonts w:ascii="Bookman Old Style" w:eastAsia="Times New Roman" w:hAnsi="Bookman Old Style" w:cs="Times New Roman"/>
          <w:spacing w:val="7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07"/>
          <w:sz w:val="20"/>
          <w:szCs w:val="20"/>
        </w:rPr>
        <w:t>carreras</w:t>
      </w:r>
      <w:r w:rsidR="007D6C47" w:rsidRPr="007D6C47">
        <w:rPr>
          <w:rFonts w:ascii="Bookman Old Style" w:eastAsia="Times New Roman" w:hAnsi="Bookman Old Style" w:cs="Times New Roman"/>
          <w:spacing w:val="42"/>
          <w:w w:val="107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07"/>
          <w:sz w:val="20"/>
          <w:szCs w:val="20"/>
        </w:rPr>
        <w:t xml:space="preserve">o </w:t>
      </w:r>
      <w:r w:rsidR="007D6C47" w:rsidRPr="007D6C47">
        <w:rPr>
          <w:rFonts w:ascii="Bookman Old Style" w:eastAsia="Times New Roman" w:hAnsi="Bookman Old Style" w:cs="Times New Roman"/>
          <w:w w:val="112"/>
          <w:sz w:val="20"/>
          <w:szCs w:val="20"/>
        </w:rPr>
        <w:t>programas</w:t>
      </w:r>
      <w:r w:rsidR="007D6C47" w:rsidRPr="007D6C47">
        <w:rPr>
          <w:rFonts w:ascii="Bookman Old Style" w:eastAsia="Times New Roman" w:hAnsi="Bookman Old Style" w:cs="Times New Roman"/>
          <w:spacing w:val="26"/>
          <w:w w:val="112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D6C47" w:rsidRPr="007D6C47">
        <w:rPr>
          <w:rFonts w:ascii="Bookman Old Style" w:eastAsia="Times New Roman" w:hAnsi="Bookman Old Style" w:cs="Times New Roman"/>
          <w:spacing w:val="27"/>
          <w:sz w:val="20"/>
          <w:szCs w:val="20"/>
        </w:rPr>
        <w:t xml:space="preserve"> </w:t>
      </w:r>
      <w:r w:rsidR="007D6C47" w:rsidRPr="007D6C47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="007D6C47" w:rsidRPr="007D6C47">
        <w:rPr>
          <w:rFonts w:ascii="Bookman Old Style" w:eastAsia="Times New Roman" w:hAnsi="Bookman Old Style" w:cs="Times New Roman"/>
          <w:w w:val="12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7D6C47">
        <w:rPr>
          <w:rFonts w:ascii="Bookman Old Style" w:eastAsia="Times New Roman" w:hAnsi="Bookman Old Style" w:cs="Times New Roman"/>
          <w:w w:val="118"/>
          <w:sz w:val="20"/>
          <w:szCs w:val="20"/>
        </w:rPr>
        <w:t>gr</w:t>
      </w:r>
      <w:r w:rsidR="007D6C47" w:rsidRPr="007D6C47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="007D6C47" w:rsidRPr="007D6C47">
        <w:rPr>
          <w:rFonts w:ascii="Bookman Old Style" w:eastAsia="Times New Roman" w:hAnsi="Bookman Old Style" w:cs="Times New Roman"/>
          <w:w w:val="121"/>
          <w:sz w:val="20"/>
          <w:szCs w:val="20"/>
        </w:rPr>
        <w:t>d</w:t>
      </w:r>
      <w:r w:rsidR="007D6C47" w:rsidRPr="007D6C47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7D6C47">
        <w:rPr>
          <w:rFonts w:ascii="Bookman Old Style" w:eastAsia="Times New Roman" w:hAnsi="Bookman Old Style" w:cs="Times New Roman"/>
          <w:w w:val="80"/>
          <w:sz w:val="20"/>
          <w:szCs w:val="20"/>
        </w:rPr>
        <w:t>.</w:t>
      </w:r>
    </w:p>
    <w:p w:rsidR="00243A2B" w:rsidRDefault="00243A2B" w:rsidP="00243A2B">
      <w:pPr>
        <w:spacing w:line="278" w:lineRule="auto"/>
        <w:ind w:right="88"/>
        <w:jc w:val="both"/>
        <w:rPr>
          <w:rFonts w:ascii="Bookman Old Style" w:eastAsia="Times New Roman" w:hAnsi="Bookman Old Style" w:cs="Times New Roman"/>
          <w:w w:val="70"/>
          <w:sz w:val="20"/>
          <w:szCs w:val="20"/>
        </w:rPr>
      </w:pPr>
      <w:r w:rsidRPr="00734CEB">
        <w:rPr>
          <w:rFonts w:ascii="Bookman Old Style" w:hAnsi="Bookman Old Style"/>
          <w:b/>
          <w:sz w:val="20"/>
          <w:szCs w:val="20"/>
        </w:rPr>
        <w:t>Que</w:t>
      </w:r>
      <w:r w:rsidR="006C2A23" w:rsidRPr="00734CEB">
        <w:rPr>
          <w:rFonts w:ascii="Bookman Old Style" w:hAnsi="Bookman Old Style"/>
          <w:b/>
          <w:sz w:val="20"/>
          <w:szCs w:val="20"/>
        </w:rPr>
        <w:t>,</w:t>
      </w:r>
      <w:r w:rsidRPr="00734CEB">
        <w:rPr>
          <w:rFonts w:ascii="Bookman Old Style" w:hAnsi="Bookman Old Style"/>
          <w:sz w:val="20"/>
          <w:szCs w:val="20"/>
        </w:rPr>
        <w:t xml:space="preserve"> el Art.4</w:t>
      </w:r>
      <w:r w:rsidR="007D6C47" w:rsidRPr="00243A2B">
        <w:rPr>
          <w:rFonts w:ascii="Bookman Old Style" w:eastAsia="Times New Roman" w:hAnsi="Bookman Old Style" w:cs="Times New Roman"/>
          <w:w w:val="80"/>
          <w:sz w:val="20"/>
          <w:szCs w:val="20"/>
        </w:rPr>
        <w:t xml:space="preserve"> </w:t>
      </w:r>
      <w:r w:rsidR="007D6C47" w:rsidRPr="00243A2B">
        <w:rPr>
          <w:rFonts w:ascii="Bookman Old Style" w:hAnsi="Bookman Old Style" w:cs="Helvetica"/>
          <w:sz w:val="20"/>
          <w:szCs w:val="20"/>
        </w:rPr>
        <w:t xml:space="preserve">del Reglamento para los Procesos de Autoevaluación de las Instituciones, Carreras y Programas del Sistema de Educación Superior, expedido por el CEAACES, cita que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la 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="007D6C47"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v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l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ac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ó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 xml:space="preserve">n </w:t>
      </w:r>
      <w:r w:rsidR="007D6C47" w:rsidRPr="00243A2B">
        <w:rPr>
          <w:rFonts w:ascii="Bookman Old Style" w:eastAsia="Times New Roman" w:hAnsi="Bookman Old Style" w:cs="Times New Roman"/>
          <w:w w:val="77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19"/>
          <w:sz w:val="20"/>
          <w:szCs w:val="20"/>
        </w:rPr>
        <w:t xml:space="preserve">e 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 xml:space="preserve">á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en 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 xml:space="preserve">razón 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d</w:t>
      </w:r>
      <w:r w:rsidR="007D6C47" w:rsidRPr="00243A2B">
        <w:rPr>
          <w:rFonts w:ascii="Bookman Old Style" w:eastAsia="Times New Roman" w:hAnsi="Bookman Old Style" w:cs="Times New Roman"/>
          <w:w w:val="105"/>
          <w:sz w:val="20"/>
          <w:szCs w:val="20"/>
        </w:rPr>
        <w:t xml:space="preserve">el </w:t>
      </w:r>
      <w:r w:rsidR="007D6C47"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cumplimiento</w:t>
      </w:r>
      <w:r w:rsidR="007D6C47" w:rsidRPr="00243A2B">
        <w:rPr>
          <w:rFonts w:ascii="Bookman Old Style" w:eastAsia="Times New Roman" w:hAnsi="Bookman Old Style" w:cs="Times New Roman"/>
          <w:spacing w:val="26"/>
          <w:w w:val="112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D6C47" w:rsidRPr="00243A2B">
        <w:rPr>
          <w:rFonts w:ascii="Bookman Old Style" w:eastAsia="Times New Roman" w:hAnsi="Bookman Old Style" w:cs="Times New Roman"/>
          <w:spacing w:val="28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82"/>
          <w:sz w:val="20"/>
          <w:szCs w:val="20"/>
        </w:rPr>
        <w:t>l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spacing w:val="20"/>
          <w:w w:val="103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36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18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spacing w:val="20"/>
          <w:w w:val="103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que rigen el</w:t>
      </w:r>
      <w:r w:rsidR="007D6C47" w:rsidRPr="00243A2B">
        <w:rPr>
          <w:rFonts w:ascii="Bookman Old Style" w:eastAsia="Times New Roman" w:hAnsi="Bookman Old Style" w:cs="Times New Roman"/>
          <w:spacing w:val="17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77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18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97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45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0"/>
          <w:sz w:val="20"/>
          <w:szCs w:val="20"/>
        </w:rPr>
        <w:t>m</w:t>
      </w:r>
      <w:r w:rsidR="007D6C47" w:rsidRPr="00243A2B">
        <w:rPr>
          <w:rFonts w:ascii="Bookman Old Style" w:eastAsia="Times New Roman" w:hAnsi="Bookman Old Style" w:cs="Times New Roman"/>
          <w:w w:val="96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spacing w:val="25"/>
          <w:w w:val="96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D6C47" w:rsidRPr="00243A2B">
        <w:rPr>
          <w:rFonts w:ascii="Bookman Old Style" w:eastAsia="Times New Roman" w:hAnsi="Bookman Old Style" w:cs="Times New Roman"/>
          <w:spacing w:val="32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educación</w:t>
      </w:r>
      <w:r w:rsidR="007D6C47" w:rsidRPr="00243A2B">
        <w:rPr>
          <w:rFonts w:ascii="Bookman Old Style" w:eastAsia="Times New Roman" w:hAnsi="Bookman Old Style" w:cs="Times New Roman"/>
          <w:spacing w:val="23"/>
          <w:w w:val="111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84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63"/>
          <w:sz w:val="20"/>
          <w:szCs w:val="20"/>
        </w:rPr>
        <w:t>:</w:t>
      </w:r>
      <w:r w:rsidR="007D6C47" w:rsidRPr="00243A2B">
        <w:rPr>
          <w:rFonts w:ascii="Bookman Old Style" w:eastAsia="Times New Roman" w:hAnsi="Bookman Old Style" w:cs="Times New Roman"/>
          <w:spacing w:val="30"/>
          <w:w w:val="63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autonomía</w:t>
      </w:r>
      <w:r w:rsidR="007D6C47" w:rsidRPr="00243A2B">
        <w:rPr>
          <w:rFonts w:ascii="Bookman Old Style" w:eastAsia="Times New Roman" w:hAnsi="Bookman Old Style" w:cs="Times New Roman"/>
          <w:spacing w:val="12"/>
          <w:w w:val="113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2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b</w:t>
      </w:r>
      <w:r w:rsidR="007D6C47"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l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90"/>
          <w:sz w:val="20"/>
          <w:szCs w:val="20"/>
        </w:rPr>
        <w:t xml:space="preserve">, 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45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gr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95"/>
          <w:sz w:val="20"/>
          <w:szCs w:val="20"/>
        </w:rPr>
        <w:t>li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d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d</w:t>
      </w:r>
      <w:r w:rsidR="007D6C47" w:rsidRPr="00243A2B">
        <w:rPr>
          <w:rFonts w:ascii="Bookman Old Style" w:eastAsia="Times New Roman" w:hAnsi="Bookman Old Style" w:cs="Times New Roman"/>
          <w:w w:val="90"/>
          <w:sz w:val="20"/>
          <w:szCs w:val="20"/>
        </w:rPr>
        <w:t>,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19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r</w:t>
      </w:r>
      <w:r w:rsidR="007D6C47"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tin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90"/>
          <w:sz w:val="20"/>
          <w:szCs w:val="20"/>
        </w:rPr>
        <w:t>,</w:t>
      </w:r>
      <w:r w:rsidR="00551D56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calidad,</w:t>
      </w:r>
      <w:r w:rsidR="00551D56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>cogobierno,</w:t>
      </w:r>
      <w:r w:rsidRPr="00243A2B">
        <w:rPr>
          <w:rFonts w:ascii="Bookman Old Style" w:eastAsia="Times New Roman" w:hAnsi="Bookman Old Style" w:cs="Times New Roman"/>
          <w:spacing w:val="42"/>
          <w:w w:val="110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>igualdad</w:t>
      </w:r>
      <w:r w:rsidR="007D6C47" w:rsidRPr="00243A2B">
        <w:rPr>
          <w:rFonts w:ascii="Bookman Old Style" w:eastAsia="Times New Roman" w:hAnsi="Bookman Old Style" w:cs="Times New Roman"/>
          <w:spacing w:val="18"/>
          <w:w w:val="110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Pr="00243A2B">
        <w:rPr>
          <w:rFonts w:ascii="Bookman Old Style" w:eastAsia="Times New Roman" w:hAnsi="Bookman Old Style" w:cs="Times New Roman"/>
          <w:spacing w:val="47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oportunidades</w:t>
      </w:r>
      <w:r w:rsidR="007D6C47" w:rsidRPr="00243A2B">
        <w:rPr>
          <w:rFonts w:ascii="Bookman Old Style" w:eastAsia="Times New Roman" w:hAnsi="Bookman Old Style" w:cs="Times New Roman"/>
          <w:spacing w:val="27"/>
          <w:w w:val="113"/>
          <w:sz w:val="20"/>
          <w:szCs w:val="20"/>
        </w:rPr>
        <w:t xml:space="preserve"> </w:t>
      </w:r>
      <w:r w:rsidR="007D6C47" w:rsidRPr="00243A2B">
        <w:rPr>
          <w:rFonts w:ascii="Bookman Old Style" w:eastAsia="Arial" w:hAnsi="Bookman Old Style" w:cs="Arial"/>
          <w:sz w:val="20"/>
          <w:szCs w:val="20"/>
        </w:rPr>
        <w:t>y</w:t>
      </w:r>
      <w:r w:rsidR="007D6C47" w:rsidRPr="00243A2B">
        <w:rPr>
          <w:rFonts w:ascii="Bookman Old Style" w:eastAsia="Arial" w:hAnsi="Bookman Old Style" w:cs="Arial"/>
          <w:spacing w:val="28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="007D6C47"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d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rmi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ó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pacing w:val="-23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="007D6C47" w:rsidRPr="00243A2B">
        <w:rPr>
          <w:rFonts w:ascii="Bookman Old Style" w:eastAsia="Times New Roman" w:hAnsi="Bookman Old Style" w:cs="Times New Roman"/>
          <w:w w:val="117"/>
          <w:sz w:val="20"/>
          <w:szCs w:val="20"/>
        </w:rPr>
        <w:t>ar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 xml:space="preserve">a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la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generación</w:t>
      </w:r>
      <w:r w:rsidR="00734CEB">
        <w:rPr>
          <w:rFonts w:ascii="Bookman Old Style" w:eastAsia="Times New Roman" w:hAnsi="Bookman Old Style" w:cs="Times New Roman"/>
          <w:w w:val="111"/>
          <w:sz w:val="20"/>
          <w:szCs w:val="20"/>
        </w:rPr>
        <w:t xml:space="preserve"> </w:t>
      </w:r>
      <w:r w:rsidR="007D6C47" w:rsidRPr="00243A2B">
        <w:rPr>
          <w:rFonts w:ascii="Bookman Old Style" w:eastAsia="Arial" w:hAnsi="Bookman Old Style" w:cs="Arial"/>
          <w:sz w:val="20"/>
          <w:szCs w:val="20"/>
        </w:rPr>
        <w:t>y</w:t>
      </w:r>
      <w:r w:rsidR="00734CEB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producción</w:t>
      </w:r>
      <w:r w:rsidR="00734CEB">
        <w:rPr>
          <w:rFonts w:ascii="Bookman Old Style" w:eastAsia="Times New Roman" w:hAnsi="Bookman Old Style" w:cs="Times New Roman"/>
          <w:w w:val="114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del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pensamiento</w:t>
      </w:r>
      <w:r w:rsidR="00734CEB">
        <w:rPr>
          <w:rFonts w:ascii="Bookman Old Style" w:eastAsia="Times New Roman" w:hAnsi="Bookman Old Style" w:cs="Times New Roman"/>
          <w:w w:val="113"/>
          <w:sz w:val="20"/>
          <w:szCs w:val="20"/>
        </w:rPr>
        <w:t xml:space="preserve"> </w:t>
      </w:r>
      <w:r w:rsidR="007D6C47" w:rsidRPr="00243A2B">
        <w:rPr>
          <w:rFonts w:ascii="Bookman Old Style" w:eastAsia="Arial" w:hAnsi="Bookman Old Style" w:cs="Arial"/>
          <w:sz w:val="20"/>
          <w:szCs w:val="20"/>
        </w:rPr>
        <w:t xml:space="preserve">y </w:t>
      </w:r>
      <w:r w:rsidR="007D6C47" w:rsidRPr="00243A2B">
        <w:rPr>
          <w:rFonts w:ascii="Bookman Old Style" w:eastAsia="Arial" w:hAnsi="Bookman Old Style" w:cs="Arial"/>
          <w:spacing w:val="10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>mi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 xml:space="preserve">; </w:t>
      </w:r>
      <w:r w:rsidR="007D6C47" w:rsidRPr="00243A2B">
        <w:rPr>
          <w:rFonts w:ascii="Bookman Old Style" w:eastAsia="Arial" w:hAnsi="Bookman Old Style" w:cs="Arial"/>
          <w:sz w:val="20"/>
          <w:szCs w:val="20"/>
        </w:rPr>
        <w:t>y</w:t>
      </w:r>
      <w:r w:rsidRPr="00243A2B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77"/>
          <w:sz w:val="20"/>
          <w:szCs w:val="20"/>
        </w:rPr>
        <w:t>s</w:t>
      </w:r>
      <w:r w:rsidR="007D6C47" w:rsidRPr="00243A2B">
        <w:rPr>
          <w:rFonts w:ascii="Bookman Old Style" w:eastAsia="Times New Roman" w:hAnsi="Bookman Old Style" w:cs="Times New Roman"/>
          <w:w w:val="119"/>
          <w:sz w:val="20"/>
          <w:szCs w:val="20"/>
        </w:rPr>
        <w:t>e</w:t>
      </w:r>
      <w:r w:rsidR="00734CEB">
        <w:rPr>
          <w:rFonts w:ascii="Bookman Old Style" w:eastAsia="Times New Roman" w:hAnsi="Bookman Old Style" w:cs="Times New Roman"/>
          <w:w w:val="119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regirá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7"/>
          <w:sz w:val="20"/>
          <w:szCs w:val="20"/>
        </w:rPr>
        <w:t>por</w:t>
      </w:r>
      <w:r w:rsidR="00734CEB">
        <w:rPr>
          <w:rFonts w:ascii="Bookman Old Style" w:eastAsia="Times New Roman" w:hAnsi="Bookman Old Style" w:cs="Times New Roman"/>
          <w:spacing w:val="44"/>
          <w:w w:val="117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82"/>
          <w:sz w:val="20"/>
          <w:szCs w:val="20"/>
        </w:rPr>
        <w:t>l</w:t>
      </w:r>
      <w:r w:rsidR="007D6C47"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="007D6C47"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>
        <w:rPr>
          <w:rFonts w:ascii="Bookman Old Style" w:eastAsia="Times New Roman" w:hAnsi="Bookman Old Style" w:cs="Times New Roman"/>
          <w:w w:val="103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w w:val="111"/>
          <w:sz w:val="20"/>
          <w:szCs w:val="20"/>
        </w:rPr>
        <w:t xml:space="preserve">principios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d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>
        <w:rPr>
          <w:rFonts w:ascii="Bookman Old Style" w:eastAsia="Times New Roman" w:hAnsi="Bookman Old Style" w:cs="Times New Roman"/>
          <w:w w:val="102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participación,</w:t>
      </w:r>
      <w:r w:rsidR="007D6C47" w:rsidRPr="00243A2B">
        <w:rPr>
          <w:rFonts w:ascii="Bookman Old Style" w:eastAsia="Times New Roman" w:hAnsi="Bookman Old Style" w:cs="Times New Roman"/>
          <w:spacing w:val="25"/>
          <w:w w:val="111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transparencia,</w:t>
      </w:r>
      <w:r w:rsidR="007D6C47" w:rsidRPr="00243A2B">
        <w:rPr>
          <w:rFonts w:ascii="Bookman Old Style" w:eastAsia="Times New Roman" w:hAnsi="Bookman Old Style" w:cs="Times New Roman"/>
          <w:spacing w:val="24"/>
          <w:w w:val="111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eficacia</w:t>
      </w:r>
      <w:r w:rsidR="007D6C47" w:rsidRPr="00243A2B">
        <w:rPr>
          <w:rFonts w:ascii="Bookman Old Style" w:eastAsia="Times New Roman" w:hAnsi="Bookman Old Style" w:cs="Times New Roman"/>
          <w:spacing w:val="47"/>
          <w:sz w:val="20"/>
          <w:szCs w:val="20"/>
        </w:rPr>
        <w:t xml:space="preserve"> </w:t>
      </w:r>
      <w:r w:rsidR="007D6C47" w:rsidRPr="00243A2B">
        <w:rPr>
          <w:rFonts w:ascii="Bookman Old Style" w:eastAsia="Arial" w:hAnsi="Bookman Old Style" w:cs="Arial"/>
          <w:sz w:val="20"/>
          <w:szCs w:val="20"/>
        </w:rPr>
        <w:t>y</w:t>
      </w:r>
      <w:r w:rsidR="007D6C47" w:rsidRPr="00243A2B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="007D6C47" w:rsidRPr="00243A2B">
        <w:rPr>
          <w:rFonts w:ascii="Bookman Old Style" w:eastAsia="Times New Roman" w:hAnsi="Bookman Old Style" w:cs="Times New Roman"/>
          <w:w w:val="96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07"/>
          <w:sz w:val="20"/>
          <w:szCs w:val="20"/>
        </w:rPr>
        <w:t>fi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="007D6C47"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="007D6C47"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="007D6C47"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="007D6C47"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="007D6C47" w:rsidRPr="00243A2B">
        <w:rPr>
          <w:rFonts w:ascii="Bookman Old Style" w:eastAsia="Times New Roman" w:hAnsi="Bookman Old Style" w:cs="Times New Roman"/>
          <w:w w:val="70"/>
          <w:sz w:val="20"/>
          <w:szCs w:val="20"/>
        </w:rPr>
        <w:t>.</w:t>
      </w:r>
    </w:p>
    <w:p w:rsidR="00243A2B" w:rsidRPr="00243A2B" w:rsidRDefault="00243A2B" w:rsidP="00243A2B">
      <w:pPr>
        <w:spacing w:line="278" w:lineRule="auto"/>
        <w:ind w:right="88"/>
        <w:jc w:val="both"/>
        <w:rPr>
          <w:rFonts w:ascii="Bookman Old Style" w:eastAsia="Times New Roman" w:hAnsi="Bookman Old Style" w:cs="Times New Roman"/>
          <w:w w:val="70"/>
          <w:sz w:val="20"/>
          <w:szCs w:val="20"/>
        </w:rPr>
      </w:pPr>
      <w:r w:rsidRPr="00734CEB">
        <w:rPr>
          <w:rFonts w:ascii="Bookman Old Style" w:hAnsi="Bookman Old Style"/>
          <w:b/>
          <w:sz w:val="20"/>
          <w:szCs w:val="20"/>
        </w:rPr>
        <w:lastRenderedPageBreak/>
        <w:t>Que,</w:t>
      </w:r>
      <w:r w:rsidRPr="00734CEB">
        <w:rPr>
          <w:rFonts w:ascii="Bookman Old Style" w:hAnsi="Bookman Old Style"/>
          <w:sz w:val="20"/>
          <w:szCs w:val="20"/>
        </w:rPr>
        <w:t xml:space="preserve"> el Art.5 del referido</w:t>
      </w:r>
      <w:r w:rsidR="001C6F1B">
        <w:rPr>
          <w:rFonts w:ascii="Bookman Old Style" w:eastAsia="Times New Roman" w:hAnsi="Bookman Old Style" w:cs="Times New Roman"/>
          <w:w w:val="70"/>
          <w:sz w:val="20"/>
          <w:szCs w:val="20"/>
        </w:rPr>
        <w:t xml:space="preserve"> </w:t>
      </w:r>
      <w:r w:rsidR="001C6F1B" w:rsidRPr="00243A2B">
        <w:rPr>
          <w:rFonts w:ascii="Bookman Old Style" w:hAnsi="Bookman Old Style" w:cs="Helvetica"/>
          <w:sz w:val="20"/>
          <w:szCs w:val="20"/>
        </w:rPr>
        <w:t>Reglamento para los Procesos de Autoevaluación de las Instituciones, Carreras y Programas del Sistema de Educación Superior, expedido por el CEAACES</w:t>
      </w:r>
      <w:r w:rsidR="00734CEB">
        <w:rPr>
          <w:rFonts w:ascii="Bookman Old Style" w:hAnsi="Bookman Old Style" w:cs="Helvetica"/>
          <w:sz w:val="20"/>
          <w:szCs w:val="20"/>
        </w:rPr>
        <w:t>,</w:t>
      </w:r>
      <w:r w:rsidRPr="00243A2B">
        <w:rPr>
          <w:rFonts w:ascii="Bookman Old Style" w:eastAsia="Times New Roman" w:hAnsi="Bookman Old Style" w:cs="Times New Roman"/>
          <w:w w:val="70"/>
          <w:sz w:val="20"/>
          <w:szCs w:val="20"/>
        </w:rPr>
        <w:t xml:space="preserve"> </w:t>
      </w:r>
      <w:r w:rsidRPr="00734CEB">
        <w:rPr>
          <w:rFonts w:ascii="Bookman Old Style" w:hAnsi="Bookman Old Style"/>
          <w:sz w:val="20"/>
          <w:szCs w:val="20"/>
        </w:rPr>
        <w:t>señala que</w:t>
      </w:r>
      <w:r w:rsidRPr="00243A2B">
        <w:rPr>
          <w:rFonts w:ascii="Bookman Old Style" w:eastAsia="Times New Roman" w:hAnsi="Bookman Old Style" w:cs="Times New Roman"/>
          <w:w w:val="70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son fines del</w:t>
      </w:r>
      <w:r w:rsidRPr="00243A2B">
        <w:rPr>
          <w:rFonts w:ascii="Bookman Old Style" w:eastAsia="Times New Roman" w:hAnsi="Bookman Old Style" w:cs="Times New Roman"/>
          <w:spacing w:val="37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proceso</w:t>
      </w:r>
      <w:r w:rsidRPr="00243A2B">
        <w:rPr>
          <w:rFonts w:ascii="Bookman Old Style" w:eastAsia="Times New Roman" w:hAnsi="Bookman Old Style" w:cs="Times New Roman"/>
          <w:spacing w:val="25"/>
          <w:w w:val="114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Pr="00243A2B">
        <w:rPr>
          <w:rFonts w:ascii="Bookman Old Style" w:eastAsia="Times New Roman" w:hAnsi="Bookman Old Style" w:cs="Times New Roman"/>
          <w:spacing w:val="4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Pr="00243A2B">
        <w:rPr>
          <w:rFonts w:ascii="Bookman Old Style" w:eastAsia="Times New Roman" w:hAnsi="Bookman Old Style" w:cs="Times New Roman"/>
          <w:w w:val="136"/>
          <w:sz w:val="20"/>
          <w:szCs w:val="20"/>
        </w:rPr>
        <w:t>t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v</w:t>
      </w:r>
      <w:r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l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u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ac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ó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pacing w:val="-18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18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17"/>
          <w:sz w:val="20"/>
          <w:szCs w:val="20"/>
        </w:rPr>
        <w:t>tu</w:t>
      </w:r>
      <w:r w:rsidRPr="00243A2B">
        <w:rPr>
          <w:rFonts w:ascii="Bookman Old Style" w:eastAsia="Times New Roman" w:hAnsi="Bookman Old Style" w:cs="Times New Roman"/>
          <w:w w:val="105"/>
          <w:sz w:val="20"/>
          <w:szCs w:val="20"/>
        </w:rPr>
        <w:t>ci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l</w:t>
      </w:r>
      <w:r w:rsidRPr="00243A2B">
        <w:rPr>
          <w:rFonts w:ascii="Bookman Old Style" w:eastAsia="Times New Roman" w:hAnsi="Bookman Old Style" w:cs="Times New Roman"/>
          <w:w w:val="80"/>
          <w:sz w:val="20"/>
          <w:szCs w:val="20"/>
        </w:rPr>
        <w:t xml:space="preserve">,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así</w:t>
      </w:r>
      <w:r w:rsidRPr="00243A2B">
        <w:rPr>
          <w:rFonts w:ascii="Bookman Old Style" w:eastAsia="Times New Roman" w:hAnsi="Bookman Old Style" w:cs="Times New Roman"/>
          <w:spacing w:val="24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como </w:t>
      </w:r>
      <w:r w:rsidRPr="00243A2B">
        <w:rPr>
          <w:rFonts w:ascii="Bookman Old Style" w:eastAsia="Times New Roman" w:hAnsi="Bookman Old Style" w:cs="Times New Roman"/>
          <w:spacing w:val="34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Pr="00243A2B">
        <w:rPr>
          <w:rFonts w:ascii="Bookman Old Style" w:eastAsia="Times New Roman" w:hAnsi="Bookman Old Style" w:cs="Times New Roman"/>
          <w:spacing w:val="37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carreras </w:t>
      </w:r>
      <w:r w:rsidRPr="00243A2B"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spacing w:val="21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programas</w:t>
      </w:r>
      <w:r w:rsidRPr="00243A2B">
        <w:rPr>
          <w:rFonts w:ascii="Bookman Old Style" w:eastAsia="Times New Roman" w:hAnsi="Bookman Old Style" w:cs="Times New Roman"/>
          <w:spacing w:val="21"/>
          <w:w w:val="112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Pr="00243A2B">
        <w:rPr>
          <w:rFonts w:ascii="Bookman Old Style" w:eastAsia="Times New Roman" w:hAnsi="Bookman Old Style" w:cs="Times New Roman"/>
          <w:spacing w:val="27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posgrado,</w:t>
      </w:r>
      <w:r w:rsidRPr="00243A2B">
        <w:rPr>
          <w:rFonts w:ascii="Bookman Old Style" w:eastAsia="Times New Roman" w:hAnsi="Bookman Old Style" w:cs="Times New Roman"/>
          <w:spacing w:val="16"/>
          <w:w w:val="113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82"/>
          <w:sz w:val="20"/>
          <w:szCs w:val="20"/>
        </w:rPr>
        <w:t>l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pacing w:val="-18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84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gu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72"/>
          <w:sz w:val="20"/>
          <w:szCs w:val="20"/>
        </w:rPr>
        <w:t>:</w:t>
      </w:r>
      <w:r w:rsidRPr="00243A2B">
        <w:rPr>
          <w:rFonts w:ascii="Bookman Old Style" w:hAnsi="Bookman Old Style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1.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 xml:space="preserve">Posibilitar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espacios </w:t>
      </w:r>
      <w:r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 xml:space="preserve">participativos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de análisis crítico </w:t>
      </w:r>
      <w:r w:rsidRPr="00243A2B">
        <w:rPr>
          <w:rFonts w:ascii="Bookman Old Style" w:eastAsia="Arial" w:hAnsi="Bookman Old Style" w:cs="Arial"/>
          <w:sz w:val="20"/>
          <w:szCs w:val="20"/>
        </w:rPr>
        <w:t xml:space="preserve">y </w:t>
      </w:r>
      <w:r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 xml:space="preserve">propositivo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al </w:t>
      </w:r>
      <w:r w:rsidRPr="00243A2B">
        <w:rPr>
          <w:rFonts w:ascii="Bookman Old Style" w:eastAsia="Times New Roman" w:hAnsi="Bookman Old Style" w:cs="Times New Roman"/>
          <w:spacing w:val="32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27"/>
          <w:sz w:val="20"/>
          <w:szCs w:val="20"/>
        </w:rPr>
        <w:t>t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r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las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18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20"/>
          <w:sz w:val="20"/>
          <w:szCs w:val="20"/>
        </w:rPr>
        <w:t>tu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spacing w:val="40"/>
          <w:w w:val="103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Pr="00243A2B">
        <w:rPr>
          <w:rFonts w:ascii="Bookman Old Style" w:eastAsia="Times New Roman" w:hAnsi="Bookman Old Style" w:cs="Times New Roman"/>
          <w:spacing w:val="5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d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u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cac</w:t>
      </w:r>
      <w:r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ó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spacing w:val="40"/>
          <w:w w:val="121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77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26"/>
          <w:sz w:val="20"/>
          <w:szCs w:val="20"/>
        </w:rPr>
        <w:t>u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p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28"/>
          <w:sz w:val="20"/>
          <w:szCs w:val="20"/>
        </w:rPr>
        <w:t>r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r</w:t>
      </w:r>
      <w:r w:rsidRPr="00243A2B">
        <w:rPr>
          <w:rFonts w:ascii="Bookman Old Style" w:eastAsia="Times New Roman" w:hAnsi="Bookman Old Style" w:cs="Times New Roman"/>
          <w:w w:val="101"/>
          <w:sz w:val="20"/>
          <w:szCs w:val="20"/>
        </w:rPr>
        <w:t>,</w:t>
      </w:r>
      <w:r w:rsidR="00734CEB">
        <w:rPr>
          <w:rFonts w:ascii="Bookman Old Style" w:eastAsia="Times New Roman" w:hAnsi="Bookman Old Style" w:cs="Times New Roman"/>
          <w:spacing w:val="35"/>
          <w:w w:val="101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que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3"/>
          <w:sz w:val="20"/>
          <w:szCs w:val="20"/>
        </w:rPr>
        <w:t>permitan</w:t>
      </w:r>
      <w:r w:rsidRPr="00243A2B">
        <w:rPr>
          <w:rFonts w:ascii="Bookman Old Style" w:eastAsia="Times New Roman" w:hAnsi="Bookman Old Style" w:cs="Times New Roman"/>
          <w:spacing w:val="27"/>
          <w:w w:val="113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98"/>
          <w:sz w:val="20"/>
          <w:szCs w:val="20"/>
        </w:rPr>
        <w:t>la</w:t>
      </w:r>
      <w:r w:rsidR="00734CEB">
        <w:rPr>
          <w:rFonts w:ascii="Bookman Old Style" w:eastAsia="Times New Roman" w:hAnsi="Bookman Old Style" w:cs="Times New Roman"/>
          <w:spacing w:val="41"/>
          <w:w w:val="98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construcción</w:t>
      </w:r>
      <w:r w:rsidR="00734CEB">
        <w:rPr>
          <w:rFonts w:ascii="Bookman Old Style" w:eastAsia="Times New Roman" w:hAnsi="Bookman Old Style" w:cs="Times New Roman"/>
          <w:spacing w:val="44"/>
          <w:w w:val="112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b</w:t>
      </w:r>
      <w:r w:rsidRPr="00243A2B">
        <w:rPr>
          <w:rFonts w:ascii="Bookman Old Style" w:eastAsia="Times New Roman" w:hAnsi="Bookman Old Style" w:cs="Times New Roman"/>
          <w:w w:val="72"/>
          <w:sz w:val="20"/>
          <w:szCs w:val="20"/>
        </w:rPr>
        <w:t>j</w:t>
      </w:r>
      <w:r w:rsidRPr="00243A2B">
        <w:rPr>
          <w:rFonts w:ascii="Bookman Old Style" w:eastAsia="Times New Roman" w:hAnsi="Bookman Old Style" w:cs="Times New Roman"/>
          <w:w w:val="125"/>
          <w:sz w:val="20"/>
          <w:szCs w:val="20"/>
        </w:rPr>
        <w:t>e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vo</w:t>
      </w:r>
      <w:r w:rsidRPr="00243A2B">
        <w:rPr>
          <w:rFonts w:ascii="Bookman Old Style" w:eastAsia="Times New Roman" w:hAnsi="Bookman Old Style" w:cs="Times New Roman"/>
          <w:w w:val="110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spacing w:val="31"/>
          <w:w w:val="110"/>
          <w:sz w:val="20"/>
          <w:szCs w:val="20"/>
        </w:rPr>
        <w:t xml:space="preserve"> </w:t>
      </w:r>
      <w:r w:rsidRPr="00243A2B">
        <w:rPr>
          <w:rFonts w:ascii="Bookman Old Style" w:eastAsia="Arial" w:hAnsi="Bookman Old Style" w:cs="Arial"/>
          <w:sz w:val="20"/>
          <w:szCs w:val="20"/>
        </w:rPr>
        <w:t>y</w:t>
      </w:r>
      <w:r w:rsidRPr="00243A2B">
        <w:rPr>
          <w:rFonts w:ascii="Bookman Old Style" w:eastAsia="Arial" w:hAnsi="Bookman Old Style" w:cs="Arial"/>
          <w:spacing w:val="24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Pr="00243A2B">
        <w:rPr>
          <w:rFonts w:ascii="Bookman Old Style" w:eastAsia="Times New Roman" w:hAnsi="Bookman Old Style" w:cs="Times New Roman"/>
          <w:w w:val="126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lí</w:t>
      </w:r>
      <w:r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ca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 xml:space="preserve">s </w:t>
      </w:r>
      <w:r w:rsidRPr="00243A2B">
        <w:rPr>
          <w:rFonts w:ascii="Bookman Old Style" w:eastAsia="Times New Roman" w:hAnsi="Bookman Old Style" w:cs="Times New Roman"/>
          <w:w w:val="91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97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23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17"/>
          <w:sz w:val="20"/>
          <w:szCs w:val="20"/>
        </w:rPr>
        <w:t>tu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c</w:t>
      </w:r>
      <w:r w:rsidRPr="00243A2B">
        <w:rPr>
          <w:rFonts w:ascii="Bookman Old Style" w:eastAsia="Times New Roman" w:hAnsi="Bookman Old Style" w:cs="Times New Roman"/>
          <w:w w:val="109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>o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14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w w:val="105"/>
          <w:sz w:val="20"/>
          <w:szCs w:val="20"/>
        </w:rPr>
        <w:t>le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="00734CEB">
        <w:rPr>
          <w:rFonts w:ascii="Bookman Old Style" w:eastAsia="Times New Roman" w:hAnsi="Bookman Old Style" w:cs="Times New Roman"/>
          <w:w w:val="103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11"/>
          <w:sz w:val="20"/>
          <w:szCs w:val="20"/>
        </w:rPr>
        <w:t xml:space="preserve">fortalecimiento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de la calidad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a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nivel </w:t>
      </w:r>
      <w:r w:rsidRPr="00243A2B">
        <w:rPr>
          <w:rFonts w:ascii="Bookman Old Style" w:eastAsia="Times New Roman" w:hAnsi="Bookman Old Style" w:cs="Times New Roman"/>
          <w:w w:val="82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16"/>
          <w:sz w:val="20"/>
          <w:szCs w:val="20"/>
        </w:rPr>
        <w:t>n</w:t>
      </w:r>
      <w:r w:rsidRPr="00243A2B">
        <w:rPr>
          <w:rFonts w:ascii="Bookman Old Style" w:eastAsia="Times New Roman" w:hAnsi="Bookman Old Style" w:cs="Times New Roman"/>
          <w:w w:val="103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18"/>
          <w:sz w:val="20"/>
          <w:szCs w:val="20"/>
        </w:rPr>
        <w:t>ti</w:t>
      </w:r>
      <w:r w:rsidRPr="00243A2B">
        <w:rPr>
          <w:rFonts w:ascii="Bookman Old Style" w:eastAsia="Times New Roman" w:hAnsi="Bookman Old Style" w:cs="Times New Roman"/>
          <w:w w:val="120"/>
          <w:sz w:val="20"/>
          <w:szCs w:val="20"/>
        </w:rPr>
        <w:t>tu</w:t>
      </w:r>
      <w:r w:rsidRPr="00243A2B">
        <w:rPr>
          <w:rFonts w:ascii="Bookman Old Style" w:eastAsia="Times New Roman" w:hAnsi="Bookman Old Style" w:cs="Times New Roman"/>
          <w:w w:val="102"/>
          <w:sz w:val="20"/>
          <w:szCs w:val="20"/>
        </w:rPr>
        <w:t>c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i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on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l</w:t>
      </w:r>
      <w:r w:rsidRPr="00243A2B">
        <w:rPr>
          <w:rFonts w:ascii="Bookman Old Style" w:eastAsia="Times New Roman" w:hAnsi="Bookman Old Style" w:cs="Times New Roman"/>
          <w:w w:val="90"/>
          <w:sz w:val="20"/>
          <w:szCs w:val="20"/>
        </w:rPr>
        <w:t>,</w:t>
      </w:r>
      <w:r w:rsidR="00734CEB">
        <w:rPr>
          <w:rFonts w:ascii="Bookman Old Style" w:eastAsia="Times New Roman" w:hAnsi="Bookman Old Style" w:cs="Times New Roman"/>
          <w:w w:val="90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>así como</w:t>
      </w:r>
      <w:r w:rsidR="00734CE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de </w:t>
      </w:r>
      <w:r w:rsidRPr="00243A2B">
        <w:rPr>
          <w:rFonts w:ascii="Bookman Old Style" w:eastAsia="Times New Roman" w:hAnsi="Bookman Old Style" w:cs="Times New Roman"/>
          <w:spacing w:val="42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84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u</w:t>
      </w:r>
      <w:r w:rsidRPr="00243A2B">
        <w:rPr>
          <w:rFonts w:ascii="Bookman Old Style" w:eastAsia="Times New Roman" w:hAnsi="Bookman Old Style" w:cs="Times New Roman"/>
          <w:w w:val="97"/>
          <w:sz w:val="20"/>
          <w:szCs w:val="20"/>
        </w:rPr>
        <w:t xml:space="preserve">s </w:t>
      </w:r>
      <w:r w:rsidRPr="00243A2B">
        <w:rPr>
          <w:rFonts w:ascii="Bookman Old Style" w:eastAsia="Times New Roman" w:hAnsi="Bookman Old Style" w:cs="Times New Roman"/>
          <w:sz w:val="20"/>
          <w:szCs w:val="20"/>
        </w:rPr>
        <w:t xml:space="preserve">carreras </w:t>
      </w:r>
      <w:r w:rsidRPr="00243A2B">
        <w:rPr>
          <w:rFonts w:ascii="Bookman Old Style" w:eastAsia="Times New Roman" w:hAnsi="Bookman Old Style" w:cs="Times New Roman"/>
          <w:spacing w:val="27"/>
          <w:sz w:val="20"/>
          <w:szCs w:val="20"/>
        </w:rPr>
        <w:t xml:space="preserve"> </w:t>
      </w:r>
      <w:r w:rsidRPr="00243A2B">
        <w:rPr>
          <w:rFonts w:ascii="Bookman Old Style" w:eastAsia="Arial" w:hAnsi="Bookman Old Style" w:cs="Arial"/>
          <w:sz w:val="20"/>
          <w:szCs w:val="20"/>
        </w:rPr>
        <w:t>y</w:t>
      </w:r>
      <w:r w:rsidRPr="00243A2B">
        <w:rPr>
          <w:rFonts w:ascii="Bookman Old Style" w:eastAsia="Arial" w:hAnsi="Bookman Old Style" w:cs="Arial"/>
          <w:spacing w:val="6"/>
          <w:sz w:val="20"/>
          <w:szCs w:val="20"/>
        </w:rPr>
        <w:t xml:space="preserve"> </w:t>
      </w:r>
      <w:r w:rsidRPr="00243A2B">
        <w:rPr>
          <w:rFonts w:ascii="Bookman Old Style" w:eastAsia="Times New Roman" w:hAnsi="Bookman Old Style" w:cs="Times New Roman"/>
          <w:w w:val="106"/>
          <w:sz w:val="20"/>
          <w:szCs w:val="20"/>
        </w:rPr>
        <w:t>p</w:t>
      </w:r>
      <w:r w:rsidRPr="00243A2B">
        <w:rPr>
          <w:rFonts w:ascii="Bookman Old Style" w:eastAsia="Times New Roman" w:hAnsi="Bookman Old Style" w:cs="Times New Roman"/>
          <w:w w:val="121"/>
          <w:sz w:val="20"/>
          <w:szCs w:val="20"/>
        </w:rPr>
        <w:t>ro</w:t>
      </w:r>
      <w:r w:rsidRPr="00243A2B">
        <w:rPr>
          <w:rFonts w:ascii="Bookman Old Style" w:eastAsia="Times New Roman" w:hAnsi="Bookman Old Style" w:cs="Times New Roman"/>
          <w:w w:val="112"/>
          <w:sz w:val="20"/>
          <w:szCs w:val="20"/>
        </w:rPr>
        <w:t>gr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w w:val="120"/>
          <w:sz w:val="20"/>
          <w:szCs w:val="20"/>
        </w:rPr>
        <w:t>m</w:t>
      </w:r>
      <w:r w:rsidRPr="00243A2B">
        <w:rPr>
          <w:rFonts w:ascii="Bookman Old Style" w:eastAsia="Times New Roman" w:hAnsi="Bookman Old Style" w:cs="Times New Roman"/>
          <w:w w:val="108"/>
          <w:sz w:val="20"/>
          <w:szCs w:val="20"/>
        </w:rPr>
        <w:t>a</w:t>
      </w:r>
      <w:r w:rsidRPr="00243A2B">
        <w:rPr>
          <w:rFonts w:ascii="Bookman Old Style" w:eastAsia="Times New Roman" w:hAnsi="Bookman Old Style" w:cs="Times New Roman"/>
          <w:w w:val="97"/>
          <w:sz w:val="20"/>
          <w:szCs w:val="20"/>
        </w:rPr>
        <w:t>s</w:t>
      </w:r>
      <w:r w:rsidRPr="00243A2B">
        <w:rPr>
          <w:rFonts w:ascii="Bookman Old Style" w:eastAsia="Times New Roman" w:hAnsi="Bookman Old Style" w:cs="Times New Roman"/>
          <w:w w:val="90"/>
          <w:sz w:val="20"/>
          <w:szCs w:val="20"/>
        </w:rPr>
        <w:t>.</w:t>
      </w:r>
    </w:p>
    <w:p w:rsidR="006C2A23" w:rsidRPr="00734CEB" w:rsidRDefault="006C2A23" w:rsidP="006C2A23">
      <w:pPr>
        <w:spacing w:line="263" w:lineRule="auto"/>
        <w:ind w:right="82"/>
        <w:jc w:val="both"/>
        <w:rPr>
          <w:rFonts w:ascii="Times New Roman" w:eastAsia="Times New Roman" w:hAnsi="Times New Roman" w:cs="Times New Roman"/>
          <w:w w:val="67"/>
          <w:sz w:val="20"/>
          <w:szCs w:val="20"/>
        </w:rPr>
      </w:pPr>
      <w:r w:rsidRPr="00734CEB">
        <w:rPr>
          <w:rFonts w:ascii="Bookman Old Style" w:eastAsia="Times New Roman" w:hAnsi="Bookman Old Style" w:cs="Times New Roman"/>
          <w:b/>
          <w:w w:val="113"/>
          <w:sz w:val="20"/>
          <w:szCs w:val="20"/>
        </w:rPr>
        <w:t>Que,</w:t>
      </w:r>
      <w:r w:rsidRPr="00734CEB">
        <w:rPr>
          <w:rFonts w:ascii="Bookman Old Style" w:eastAsia="Times New Roman" w:hAnsi="Bookman Old Style" w:cs="Times New Roman"/>
          <w:w w:val="113"/>
          <w:sz w:val="20"/>
          <w:szCs w:val="20"/>
        </w:rPr>
        <w:t xml:space="preserve"> el Ar.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11 d</w:t>
      </w:r>
      <w:r w:rsidR="001C6F1B"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el </w:t>
      </w:r>
      <w:r w:rsidR="001C6F1B" w:rsidRPr="00734CEB">
        <w:rPr>
          <w:rFonts w:ascii="Bookman Old Style" w:hAnsi="Bookman Old Style" w:cs="Helvetica"/>
          <w:sz w:val="20"/>
          <w:szCs w:val="20"/>
        </w:rPr>
        <w:t>Reglamento para los Procesos de Autoevaluación de las Instituciones, Carreras y Programas del Sistema de Educación Superior, expedido por el CEAACES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 dispone que</w:t>
      </w:r>
      <w:r w:rsidRPr="00734CEB">
        <w:rPr>
          <w:rFonts w:ascii="Bookman Old Style" w:eastAsia="Times New Roman" w:hAnsi="Bookman Old Style" w:cs="Times New Roman"/>
          <w:spacing w:val="15"/>
          <w:w w:val="111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para</w:t>
      </w:r>
      <w:r w:rsidRPr="00734CEB">
        <w:rPr>
          <w:rFonts w:ascii="Bookman Old Style" w:eastAsia="Times New Roman" w:hAnsi="Bookman Old Style" w:cs="Times New Roman"/>
          <w:spacing w:val="34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el proceso de</w:t>
      </w:r>
      <w:r w:rsidRPr="00734CEB">
        <w:rPr>
          <w:rFonts w:ascii="Bookman Old Style" w:eastAsia="Times New Roman" w:hAnsi="Bookman Old Style" w:cs="Times New Roman"/>
          <w:spacing w:val="17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86"/>
          <w:sz w:val="20"/>
          <w:szCs w:val="20"/>
        </w:rPr>
        <w:t>a</w:t>
      </w:r>
      <w:r w:rsidRPr="00734CEB">
        <w:rPr>
          <w:rFonts w:ascii="Bookman Old Style" w:eastAsia="Times New Roman" w:hAnsi="Bookman Old Style" w:cs="Times New Roman"/>
          <w:w w:val="115"/>
          <w:sz w:val="20"/>
          <w:szCs w:val="20"/>
        </w:rPr>
        <w:t>u</w:t>
      </w:r>
      <w:r w:rsidRPr="00734CEB">
        <w:rPr>
          <w:rFonts w:ascii="Bookman Old Style" w:eastAsia="Times New Roman" w:hAnsi="Bookman Old Style" w:cs="Times New Roman"/>
          <w:w w:val="112"/>
          <w:sz w:val="20"/>
          <w:szCs w:val="20"/>
        </w:rPr>
        <w:t>t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o</w:t>
      </w:r>
      <w:r w:rsidRPr="00734CEB">
        <w:rPr>
          <w:rFonts w:ascii="Bookman Old Style" w:eastAsia="Times New Roman" w:hAnsi="Bookman Old Style" w:cs="Times New Roman"/>
          <w:w w:val="108"/>
          <w:sz w:val="20"/>
          <w:szCs w:val="20"/>
        </w:rPr>
        <w:t>e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v</w:t>
      </w:r>
      <w:r w:rsidRPr="00734CEB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Pr="00734CEB">
        <w:rPr>
          <w:rFonts w:ascii="Bookman Old Style" w:eastAsia="Times New Roman" w:hAnsi="Bookman Old Style" w:cs="Times New Roman"/>
          <w:w w:val="95"/>
          <w:sz w:val="20"/>
          <w:szCs w:val="20"/>
        </w:rPr>
        <w:t>l</w:t>
      </w:r>
      <w:r w:rsidRPr="00734CEB">
        <w:rPr>
          <w:rFonts w:ascii="Bookman Old Style" w:eastAsia="Times New Roman" w:hAnsi="Bookman Old Style" w:cs="Times New Roman"/>
          <w:w w:val="105"/>
          <w:sz w:val="20"/>
          <w:szCs w:val="20"/>
        </w:rPr>
        <w:t>u</w:t>
      </w:r>
      <w:r w:rsidRPr="00734CEB">
        <w:rPr>
          <w:rFonts w:ascii="Bookman Old Style" w:eastAsia="Times New Roman" w:hAnsi="Bookman Old Style" w:cs="Times New Roman"/>
          <w:w w:val="102"/>
          <w:sz w:val="20"/>
          <w:szCs w:val="20"/>
        </w:rPr>
        <w:t>ac</w:t>
      </w:r>
      <w:r w:rsidRPr="00734CEB">
        <w:rPr>
          <w:rFonts w:ascii="Bookman Old Style" w:eastAsia="Times New Roman" w:hAnsi="Bookman Old Style" w:cs="Times New Roman"/>
          <w:w w:val="104"/>
          <w:sz w:val="20"/>
          <w:szCs w:val="20"/>
        </w:rPr>
        <w:t>i</w:t>
      </w:r>
      <w:r w:rsidRPr="00734CEB">
        <w:rPr>
          <w:rFonts w:ascii="Bookman Old Style" w:eastAsia="Times New Roman" w:hAnsi="Bookman Old Style" w:cs="Times New Roman"/>
          <w:w w:val="105"/>
          <w:sz w:val="20"/>
          <w:szCs w:val="20"/>
        </w:rPr>
        <w:t>ó</w:t>
      </w:r>
      <w:r w:rsidRPr="00734CEB">
        <w:rPr>
          <w:rFonts w:ascii="Bookman Old Style" w:eastAsia="Times New Roman" w:hAnsi="Bookman Old Style" w:cs="Times New Roman"/>
          <w:w w:val="120"/>
          <w:sz w:val="20"/>
          <w:szCs w:val="20"/>
        </w:rPr>
        <w:t>n</w:t>
      </w:r>
      <w:r w:rsidRPr="00734CEB">
        <w:rPr>
          <w:rFonts w:ascii="Bookman Old Style" w:eastAsia="Times New Roman" w:hAnsi="Bookman Old Style" w:cs="Times New Roman"/>
          <w:w w:val="86"/>
          <w:sz w:val="20"/>
          <w:szCs w:val="20"/>
        </w:rPr>
        <w:t>,</w:t>
      </w:r>
      <w:r w:rsidRPr="00734CEB">
        <w:rPr>
          <w:rFonts w:ascii="Bookman Old Style" w:eastAsia="Times New Roman" w:hAnsi="Bookman Old Style" w:cs="Times New Roman"/>
          <w:spacing w:val="10"/>
          <w:w w:val="8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las </w:t>
      </w:r>
      <w:r w:rsidRPr="00734CEB">
        <w:rPr>
          <w:rFonts w:ascii="Bookman Old Style" w:eastAsia="Times New Roman" w:hAnsi="Bookman Old Style" w:cs="Times New Roman"/>
          <w:w w:val="106"/>
          <w:sz w:val="20"/>
          <w:szCs w:val="20"/>
        </w:rPr>
        <w:t xml:space="preserve">instituciones </w:t>
      </w:r>
      <w:r w:rsidRPr="00734CEB">
        <w:rPr>
          <w:rFonts w:ascii="Bookman Old Style" w:eastAsia="Times New Roman" w:hAnsi="Bookman Old Style" w:cs="Times New Roman"/>
          <w:spacing w:val="3"/>
          <w:w w:val="10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de  educación </w:t>
      </w:r>
      <w:r w:rsidRPr="00734CEB">
        <w:rPr>
          <w:rFonts w:ascii="Bookman Old Style" w:eastAsia="Times New Roman" w:hAnsi="Bookman Old Style" w:cs="Times New Roman"/>
          <w:spacing w:val="39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80"/>
          <w:sz w:val="20"/>
          <w:szCs w:val="20"/>
        </w:rPr>
        <w:t>s</w:t>
      </w:r>
      <w:r w:rsidRPr="00734CEB">
        <w:rPr>
          <w:rFonts w:ascii="Bookman Old Style" w:eastAsia="Times New Roman" w:hAnsi="Bookman Old Style" w:cs="Times New Roman"/>
          <w:w w:val="120"/>
          <w:sz w:val="20"/>
          <w:szCs w:val="20"/>
        </w:rPr>
        <w:t>u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p</w:t>
      </w:r>
      <w:r w:rsidRPr="00734CEB">
        <w:rPr>
          <w:rFonts w:ascii="Bookman Old Style" w:eastAsia="Times New Roman" w:hAnsi="Bookman Old Style" w:cs="Times New Roman"/>
          <w:w w:val="113"/>
          <w:sz w:val="20"/>
          <w:szCs w:val="20"/>
        </w:rPr>
        <w:t>e</w:t>
      </w:r>
      <w:r w:rsidRPr="00734CEB">
        <w:rPr>
          <w:rFonts w:ascii="Bookman Old Style" w:eastAsia="Times New Roman" w:hAnsi="Bookman Old Style" w:cs="Times New Roman"/>
          <w:w w:val="102"/>
          <w:sz w:val="20"/>
          <w:szCs w:val="20"/>
        </w:rPr>
        <w:t>ri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o</w:t>
      </w:r>
      <w:r w:rsidRPr="00734CEB">
        <w:rPr>
          <w:rFonts w:ascii="Bookman Old Style" w:eastAsia="Times New Roman" w:hAnsi="Bookman Old Style" w:cs="Times New Roman"/>
          <w:w w:val="122"/>
          <w:sz w:val="20"/>
          <w:szCs w:val="20"/>
        </w:rPr>
        <w:t>r</w:t>
      </w:r>
      <w:r w:rsidRPr="00734CEB">
        <w:rPr>
          <w:rFonts w:ascii="Bookman Old Style" w:eastAsia="Times New Roman" w:hAnsi="Bookman Old Style" w:cs="Times New Roman"/>
          <w:spacing w:val="43"/>
          <w:w w:val="122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tomarán </w:t>
      </w:r>
      <w:r w:rsidRPr="00734CEB">
        <w:rPr>
          <w:rFonts w:ascii="Bookman Old Style" w:eastAsia="Times New Roman" w:hAnsi="Bookman Old Style" w:cs="Times New Roman"/>
          <w:spacing w:val="4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como </w:t>
      </w:r>
      <w:r w:rsidRPr="00734CEB">
        <w:rPr>
          <w:rFonts w:ascii="Bookman Old Style" w:eastAsia="Times New Roman" w:hAnsi="Bookman Old Style" w:cs="Times New Roman"/>
          <w:spacing w:val="28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referencia </w:t>
      </w:r>
      <w:r w:rsidRPr="00734CEB">
        <w:rPr>
          <w:rFonts w:ascii="Bookman Old Style" w:eastAsia="Times New Roman" w:hAnsi="Bookman Old Style" w:cs="Times New Roman"/>
          <w:spacing w:val="31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el</w:t>
      </w:r>
      <w:r w:rsidRPr="00734CEB">
        <w:rPr>
          <w:rFonts w:ascii="Bookman Old Style" w:eastAsia="Times New Roman" w:hAnsi="Bookman Old Style" w:cs="Times New Roman"/>
          <w:spacing w:val="23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último </w:t>
      </w:r>
      <w:r w:rsidRPr="00734CEB">
        <w:rPr>
          <w:rFonts w:ascii="Bookman Old Style" w:eastAsia="Times New Roman" w:hAnsi="Bookman Old Style" w:cs="Times New Roman"/>
          <w:spacing w:val="27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modelo </w:t>
      </w:r>
      <w:r w:rsidRPr="00734CEB">
        <w:rPr>
          <w:rFonts w:ascii="Bookman Old Style" w:eastAsia="Times New Roman" w:hAnsi="Bookman Old Style" w:cs="Times New Roman"/>
          <w:spacing w:val="3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108"/>
          <w:sz w:val="20"/>
          <w:szCs w:val="20"/>
        </w:rPr>
        <w:t>aprobado</w:t>
      </w:r>
      <w:r w:rsidRPr="00734CEB">
        <w:rPr>
          <w:rFonts w:ascii="Bookman Old Style" w:eastAsia="Times New Roman" w:hAnsi="Bookman Old Style" w:cs="Times New Roman"/>
          <w:spacing w:val="45"/>
          <w:w w:val="108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por </w:t>
      </w:r>
      <w:r w:rsidRPr="00734CEB">
        <w:rPr>
          <w:rFonts w:ascii="Bookman Old Style" w:eastAsia="Times New Roman" w:hAnsi="Bookman Old Style" w:cs="Times New Roman"/>
          <w:spacing w:val="23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el CEAACES </w:t>
      </w:r>
      <w:r w:rsidRPr="00734CEB">
        <w:rPr>
          <w:rFonts w:ascii="Bookman Old Style" w:eastAsia="Times New Roman" w:hAnsi="Bookman Old Style" w:cs="Times New Roman"/>
          <w:spacing w:val="2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para</w:t>
      </w:r>
      <w:r w:rsidRPr="00734CEB">
        <w:rPr>
          <w:rFonts w:ascii="Bookman Old Style" w:eastAsia="Times New Roman" w:hAnsi="Bookman Old Style" w:cs="Times New Roman"/>
          <w:spacing w:val="36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92"/>
          <w:sz w:val="20"/>
          <w:szCs w:val="20"/>
        </w:rPr>
        <w:t>la</w:t>
      </w:r>
      <w:r w:rsidRPr="00734CEB">
        <w:rPr>
          <w:rFonts w:ascii="Bookman Old Style" w:eastAsia="Times New Roman" w:hAnsi="Bookman Old Style" w:cs="Times New Roman"/>
          <w:spacing w:val="22"/>
          <w:w w:val="92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evaluación</w:t>
      </w:r>
      <w:r w:rsidRPr="00734CEB">
        <w:rPr>
          <w:rFonts w:ascii="Bookman Old Style" w:eastAsia="Times New Roman" w:hAnsi="Bookman Old Style" w:cs="Times New Roman"/>
          <w:spacing w:val="41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institucional, </w:t>
      </w:r>
      <w:r w:rsidRPr="00734CEB">
        <w:rPr>
          <w:rFonts w:ascii="Bookman Old Style" w:eastAsia="Times New Roman" w:hAnsi="Bookman Old Style" w:cs="Times New Roman"/>
          <w:spacing w:val="24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de</w:t>
      </w:r>
      <w:r w:rsidRPr="00734CEB">
        <w:rPr>
          <w:rFonts w:ascii="Bookman Old Style" w:eastAsia="Times New Roman" w:hAnsi="Bookman Old Style" w:cs="Times New Roman"/>
          <w:spacing w:val="24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carreras</w:t>
      </w:r>
      <w:r w:rsidRPr="00734CEB">
        <w:rPr>
          <w:rFonts w:ascii="Bookman Old Style" w:eastAsia="Times New Roman" w:hAnsi="Bookman Old Style" w:cs="Times New Roman"/>
          <w:spacing w:val="40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o</w:t>
      </w:r>
      <w:r w:rsidRPr="00734CEB">
        <w:rPr>
          <w:rFonts w:ascii="Bookman Old Style" w:eastAsia="Times New Roman" w:hAnsi="Bookman Old Style" w:cs="Times New Roman"/>
          <w:spacing w:val="13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 xml:space="preserve">programas, </w:t>
      </w:r>
      <w:r w:rsidRPr="00734CEB"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74"/>
          <w:sz w:val="20"/>
          <w:szCs w:val="20"/>
        </w:rPr>
        <w:t>s</w:t>
      </w:r>
      <w:r w:rsidRPr="00734CEB">
        <w:rPr>
          <w:rFonts w:ascii="Bookman Old Style" w:eastAsia="Times New Roman" w:hAnsi="Bookman Old Style" w:cs="Times New Roman"/>
          <w:w w:val="113"/>
          <w:sz w:val="20"/>
          <w:szCs w:val="20"/>
        </w:rPr>
        <w:t>e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g</w:t>
      </w:r>
      <w:r w:rsidRPr="00734CEB">
        <w:rPr>
          <w:rFonts w:ascii="Bookman Old Style" w:eastAsia="Times New Roman" w:hAnsi="Bookman Old Style" w:cs="Times New Roman"/>
          <w:sz w:val="20"/>
          <w:szCs w:val="20"/>
        </w:rPr>
        <w:t>ú</w:t>
      </w:r>
      <w:r w:rsidRPr="00734CEB">
        <w:rPr>
          <w:rFonts w:ascii="Bookman Old Style" w:eastAsia="Times New Roman" w:hAnsi="Bookman Old Style" w:cs="Times New Roman"/>
          <w:w w:val="115"/>
          <w:sz w:val="20"/>
          <w:szCs w:val="20"/>
        </w:rPr>
        <w:t>n</w:t>
      </w:r>
      <w:r w:rsidRPr="00734CEB">
        <w:rPr>
          <w:rFonts w:ascii="Bookman Old Style" w:eastAsia="Times New Roman" w:hAnsi="Bookman Old Style" w:cs="Times New Roman"/>
          <w:spacing w:val="17"/>
          <w:sz w:val="20"/>
          <w:szCs w:val="20"/>
        </w:rPr>
        <w:t xml:space="preserve"> </w:t>
      </w:r>
      <w:r w:rsidRPr="00734CEB">
        <w:rPr>
          <w:rFonts w:ascii="Bookman Old Style" w:eastAsia="Times New Roman" w:hAnsi="Bookman Old Style" w:cs="Times New Roman"/>
          <w:w w:val="92"/>
          <w:sz w:val="20"/>
          <w:szCs w:val="20"/>
        </w:rPr>
        <w:t>c</w:t>
      </w:r>
      <w:r w:rsidRPr="00734CEB">
        <w:rPr>
          <w:rFonts w:ascii="Bookman Old Style" w:eastAsia="Times New Roman" w:hAnsi="Bookman Old Style" w:cs="Times New Roman"/>
          <w:w w:val="115"/>
          <w:sz w:val="20"/>
          <w:szCs w:val="20"/>
        </w:rPr>
        <w:t>o</w:t>
      </w:r>
      <w:r w:rsidRPr="00734CEB">
        <w:rPr>
          <w:rFonts w:ascii="Bookman Old Style" w:eastAsia="Times New Roman" w:hAnsi="Bookman Old Style" w:cs="Times New Roman"/>
          <w:w w:val="108"/>
          <w:sz w:val="20"/>
          <w:szCs w:val="20"/>
        </w:rPr>
        <w:t>r</w:t>
      </w:r>
      <w:r w:rsidRPr="00734CEB">
        <w:rPr>
          <w:rFonts w:ascii="Bookman Old Style" w:eastAsia="Times New Roman" w:hAnsi="Bookman Old Style" w:cs="Times New Roman"/>
          <w:w w:val="115"/>
          <w:sz w:val="20"/>
          <w:szCs w:val="20"/>
        </w:rPr>
        <w:t>r</w:t>
      </w:r>
      <w:r w:rsidRPr="00734CEB">
        <w:rPr>
          <w:rFonts w:ascii="Bookman Old Style" w:eastAsia="Times New Roman" w:hAnsi="Bookman Old Style" w:cs="Times New Roman"/>
          <w:w w:val="102"/>
          <w:sz w:val="20"/>
          <w:szCs w:val="20"/>
        </w:rPr>
        <w:t>e</w:t>
      </w:r>
      <w:r w:rsidRPr="00734CEB">
        <w:rPr>
          <w:rFonts w:ascii="Bookman Old Style" w:eastAsia="Times New Roman" w:hAnsi="Bookman Old Style" w:cs="Times New Roman"/>
          <w:w w:val="98"/>
          <w:sz w:val="20"/>
          <w:szCs w:val="20"/>
        </w:rPr>
        <w:t>s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p</w:t>
      </w:r>
      <w:r w:rsidRPr="00734CEB">
        <w:rPr>
          <w:rFonts w:ascii="Bookman Old Style" w:eastAsia="Times New Roman" w:hAnsi="Bookman Old Style" w:cs="Times New Roman"/>
          <w:w w:val="115"/>
          <w:sz w:val="20"/>
          <w:szCs w:val="20"/>
        </w:rPr>
        <w:t>o</w:t>
      </w:r>
      <w:r w:rsidRPr="00734CEB">
        <w:rPr>
          <w:rFonts w:ascii="Bookman Old Style" w:eastAsia="Times New Roman" w:hAnsi="Bookman Old Style" w:cs="Times New Roman"/>
          <w:w w:val="120"/>
          <w:sz w:val="20"/>
          <w:szCs w:val="20"/>
        </w:rPr>
        <w:t>n</w:t>
      </w:r>
      <w:r w:rsidRPr="00734CEB">
        <w:rPr>
          <w:rFonts w:ascii="Bookman Old Style" w:eastAsia="Times New Roman" w:hAnsi="Bookman Old Style" w:cs="Times New Roman"/>
          <w:w w:val="110"/>
          <w:sz w:val="20"/>
          <w:szCs w:val="20"/>
        </w:rPr>
        <w:t>d</w:t>
      </w:r>
      <w:r w:rsidRPr="00734CEB">
        <w:rPr>
          <w:rFonts w:ascii="Bookman Old Style" w:eastAsia="Times New Roman" w:hAnsi="Bookman Old Style" w:cs="Times New Roman"/>
          <w:w w:val="102"/>
          <w:sz w:val="20"/>
          <w:szCs w:val="20"/>
        </w:rPr>
        <w:t>a</w:t>
      </w:r>
      <w:r w:rsidRPr="00734CEB">
        <w:rPr>
          <w:rFonts w:ascii="Times New Roman" w:eastAsia="Times New Roman" w:hAnsi="Times New Roman" w:cs="Times New Roman"/>
          <w:w w:val="67"/>
          <w:sz w:val="20"/>
          <w:szCs w:val="20"/>
        </w:rPr>
        <w:t>.</w:t>
      </w:r>
    </w:p>
    <w:p w:rsidR="00734CEB" w:rsidRPr="00734CEB" w:rsidRDefault="00734CEB" w:rsidP="00734CEB">
      <w:pPr>
        <w:spacing w:line="263" w:lineRule="auto"/>
        <w:ind w:right="82"/>
        <w:jc w:val="both"/>
        <w:rPr>
          <w:rFonts w:ascii="Bookman Old Style" w:hAnsi="Bookman Old Style" w:cs="Helvetica"/>
          <w:sz w:val="20"/>
          <w:szCs w:val="20"/>
        </w:rPr>
      </w:pPr>
      <w:r w:rsidRPr="00734CEB">
        <w:rPr>
          <w:rFonts w:ascii="Bookman Old Style" w:hAnsi="Bookman Old Style"/>
          <w:b/>
          <w:sz w:val="20"/>
          <w:szCs w:val="20"/>
        </w:rPr>
        <w:t>Que,</w:t>
      </w:r>
      <w:r w:rsidR="001C6F1B" w:rsidRPr="00734CEB">
        <w:rPr>
          <w:rFonts w:ascii="Bookman Old Style" w:hAnsi="Bookman Old Style"/>
          <w:sz w:val="20"/>
          <w:szCs w:val="20"/>
        </w:rPr>
        <w:t xml:space="preserve"> el Art.13 del</w:t>
      </w:r>
      <w:r w:rsidR="001C6F1B">
        <w:rPr>
          <w:rFonts w:ascii="Bookman Old Style" w:eastAsia="Times New Roman" w:hAnsi="Bookman Old Style" w:cs="Times New Roman"/>
          <w:color w:val="303030"/>
          <w:w w:val="67"/>
          <w:sz w:val="20"/>
          <w:szCs w:val="20"/>
        </w:rPr>
        <w:t xml:space="preserve"> </w:t>
      </w:r>
      <w:r w:rsidR="001C6F1B" w:rsidRPr="00243A2B">
        <w:rPr>
          <w:rFonts w:ascii="Bookman Old Style" w:hAnsi="Bookman Old Style" w:cs="Helvetica"/>
          <w:sz w:val="20"/>
          <w:szCs w:val="20"/>
        </w:rPr>
        <w:t>Reglamento para los Procesos de Autoevaluación de las Instituciones, Carreras y Programas del Sistema de Educación Superior, expedido por el CEAACES</w:t>
      </w:r>
      <w:r w:rsidR="001C6F1B">
        <w:rPr>
          <w:rFonts w:ascii="Bookman Old Style" w:hAnsi="Bookman Old Style" w:cs="Helvetica"/>
          <w:sz w:val="20"/>
          <w:szCs w:val="20"/>
        </w:rPr>
        <w:t xml:space="preserve">, estipula que son fases del procesos de autoevaluación: 1.- Planificación del proceso de autoevaluación 2.- Ejecución; y, 3.- Generación del informe y entrega de resultados. </w:t>
      </w:r>
    </w:p>
    <w:p w:rsidR="00945BA5" w:rsidRDefault="009034FF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9034FF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el Art.51 del Estatuto de la Universidad Laica Eloy Alfaro de Manabí, establece que son atribuciones y deberes del Consejo de Facultad o Extensión, las siguientes: (…) “1.- Planificar y controlar la marcha académica y administrativa de la Facultad o Extensión (…)”.</w:t>
      </w:r>
    </w:p>
    <w:p w:rsidR="007D6C47" w:rsidRDefault="007D6C47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9034FF" w:rsidRDefault="009034FF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1E2B86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el Art.1 del Reglamento para los Procesos de Autoevaluación Institucional, Carreras y Programas Específicos de la Universidad Laica Eloy Alfaro de Manabí, señala que el </w:t>
      </w:r>
      <w:r w:rsidR="001E2B86">
        <w:rPr>
          <w:rFonts w:ascii="Bookman Old Style" w:hAnsi="Bookman Old Style" w:cs="Helvetica"/>
          <w:color w:val="000000"/>
          <w:sz w:val="20"/>
          <w:szCs w:val="20"/>
        </w:rPr>
        <w:t>presente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reglamento tiene por objeto establecer los procesos de autoevaluación interna de la Universidad Laica Eloy Alfaro de Manabí, que comprende la autoevaluación institucional, de carreras y programas o posgrados específicos; conforme lo establece el Art.99 de la Ley Orgánica de </w:t>
      </w:r>
      <w:r w:rsidR="001E2B86">
        <w:rPr>
          <w:rFonts w:ascii="Bookman Old Style" w:hAnsi="Bookman Old Style" w:cs="Helvetica"/>
          <w:color w:val="000000"/>
          <w:sz w:val="20"/>
          <w:szCs w:val="20"/>
        </w:rPr>
        <w:t>Educación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Superior, el Reglamento para los procesos de </w:t>
      </w:r>
      <w:r w:rsidR="001E2B86">
        <w:rPr>
          <w:rFonts w:ascii="Bookman Old Style" w:hAnsi="Bookman Old Style" w:cs="Helvetica"/>
          <w:color w:val="000000"/>
          <w:sz w:val="20"/>
          <w:szCs w:val="20"/>
        </w:rPr>
        <w:t>Autoevaluación de las Instituciones, C</w:t>
      </w:r>
      <w:r>
        <w:rPr>
          <w:rFonts w:ascii="Bookman Old Style" w:hAnsi="Bookman Old Style" w:cs="Helvetica"/>
          <w:color w:val="000000"/>
          <w:sz w:val="20"/>
          <w:szCs w:val="20"/>
        </w:rPr>
        <w:t>arreras</w:t>
      </w:r>
      <w:r w:rsidR="001E2B86">
        <w:rPr>
          <w:rFonts w:ascii="Bookman Old Style" w:hAnsi="Bookman Old Style" w:cs="Helvetica"/>
          <w:color w:val="000000"/>
          <w:sz w:val="20"/>
          <w:szCs w:val="20"/>
        </w:rPr>
        <w:t xml:space="preserve"> y Programas del Sistema de Educación Superior, y demás normativas expedidas por el CEAACES.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 </w:t>
      </w:r>
    </w:p>
    <w:p w:rsidR="00926552" w:rsidRDefault="0092655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926552" w:rsidRDefault="0092655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926552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el Art.12 del Reglamento para los Procesos de Autoevaluación Institucional, Carreras y Programas Específicos de la ULEAM, dispone que la selección de carreras, programas o posgrados especifico para la autoevaluación se sujetará a las prioridades emitidas por el CEAACES o por la ejecución de la planificación de autoevaluación debidamente validada por la CEI. </w:t>
      </w:r>
    </w:p>
    <w:p w:rsidR="00926552" w:rsidRDefault="0092655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926552" w:rsidRDefault="0092655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E43137">
        <w:rPr>
          <w:rFonts w:ascii="Bookman Old Style" w:hAnsi="Bookman Old Style" w:cs="Helvetica"/>
          <w:b/>
          <w:color w:val="000000"/>
          <w:sz w:val="20"/>
          <w:szCs w:val="20"/>
        </w:rPr>
        <w:t>Que,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el Art.13 inciso segundo del citado Reglamento menciona que la autoevaluación de los resultados de aprendizajes de cada carrera, programa o posgrado especifico serán diseñados y ejecutados por las Unidades </w:t>
      </w:r>
      <w:r w:rsidR="009971A8">
        <w:rPr>
          <w:rFonts w:ascii="Bookman Old Style" w:hAnsi="Bookman Old Style" w:cs="Helvetica"/>
          <w:color w:val="000000"/>
          <w:sz w:val="20"/>
          <w:szCs w:val="20"/>
        </w:rPr>
        <w:t>Académicas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o la respectiva instancia de Posgrado; debiendo presentarse los informes en los formatos estandarizados por la CEI y el DEI. </w:t>
      </w:r>
      <w:r w:rsidR="009971A8">
        <w:rPr>
          <w:rFonts w:ascii="Bookman Old Style" w:hAnsi="Bookman Old Style" w:cs="Helvetica"/>
          <w:color w:val="000000"/>
          <w:sz w:val="20"/>
          <w:szCs w:val="20"/>
        </w:rPr>
        <w:t>Los resultados servirán como insumos para los planes de mejoras y las medidas curriculares necesarias para el mejoramiento del desempeño de los logros de aprendizajes de los estudiantes.</w:t>
      </w:r>
    </w:p>
    <w:p w:rsidR="00C84D9B" w:rsidRDefault="00C84D9B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C84D9B" w:rsidRDefault="00C84D9B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 w:rsidRPr="008125C7">
        <w:rPr>
          <w:rFonts w:ascii="Bookman Old Style" w:hAnsi="Bookman Old Style" w:cs="Helvetica"/>
          <w:b/>
          <w:color w:val="000000"/>
          <w:sz w:val="20"/>
          <w:szCs w:val="20"/>
        </w:rPr>
        <w:lastRenderedPageBreak/>
        <w:t>Que,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en uso de sus atribuciones contempladas en el Art.51 numeral 1 del Estatuto de la Universidad Laica Eloy Alfaro de Manabí.</w:t>
      </w:r>
    </w:p>
    <w:p w:rsidR="006B43F2" w:rsidRDefault="006B43F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Pr="00BE61F1" w:rsidRDefault="006B43F2" w:rsidP="006B43F2">
      <w:pPr>
        <w:spacing w:after="0"/>
        <w:jc w:val="center"/>
        <w:rPr>
          <w:rFonts w:ascii="Bookman Old Style" w:hAnsi="Bookman Old Style" w:cs="Helvetica"/>
          <w:b/>
          <w:color w:val="000000"/>
          <w:sz w:val="20"/>
          <w:szCs w:val="20"/>
          <w:u w:val="single"/>
        </w:rPr>
      </w:pPr>
      <w:r w:rsidRPr="00BE61F1">
        <w:rPr>
          <w:rFonts w:ascii="Bookman Old Style" w:hAnsi="Bookman Old Style" w:cs="Helvetica"/>
          <w:b/>
          <w:color w:val="000000"/>
          <w:sz w:val="20"/>
          <w:szCs w:val="20"/>
          <w:u w:val="single"/>
        </w:rPr>
        <w:t>RESUELVE:</w:t>
      </w:r>
    </w:p>
    <w:p w:rsidR="006B43F2" w:rsidRDefault="006B43F2" w:rsidP="006B43F2">
      <w:pPr>
        <w:spacing w:after="0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rPr>
          <w:rFonts w:ascii="Bookman Old Style" w:hAnsi="Bookman Old Style" w:cs="Helvetica"/>
          <w:color w:val="000000"/>
          <w:sz w:val="20"/>
          <w:szCs w:val="20"/>
        </w:rPr>
      </w:pPr>
      <w:r w:rsidRPr="006D6DDA">
        <w:rPr>
          <w:rFonts w:ascii="Bookman Old Style" w:hAnsi="Bookman Old Style" w:cs="Helvetica"/>
          <w:b/>
          <w:color w:val="000000"/>
          <w:sz w:val="20"/>
          <w:szCs w:val="20"/>
        </w:rPr>
        <w:t>Art.1.-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Aprobar el informe de autoevaluación de la carrera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>, conforme consta en el Anexo de la presente Resolución.</w:t>
      </w:r>
    </w:p>
    <w:p w:rsidR="006B43F2" w:rsidRDefault="006B43F2" w:rsidP="006B43F2">
      <w:pPr>
        <w:spacing w:after="0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rPr>
          <w:rFonts w:ascii="Bookman Old Style" w:hAnsi="Bookman Old Style" w:cs="Helvetica"/>
          <w:color w:val="000000"/>
          <w:sz w:val="20"/>
          <w:szCs w:val="20"/>
        </w:rPr>
      </w:pPr>
      <w:r w:rsidRPr="006B43F2">
        <w:rPr>
          <w:rFonts w:ascii="Bookman Old Style" w:hAnsi="Bookman Old Style" w:cs="Helvetica"/>
          <w:b/>
          <w:color w:val="000000"/>
          <w:sz w:val="20"/>
          <w:szCs w:val="20"/>
        </w:rPr>
        <w:t>Art. 2.-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Aprobar el Plan de Mejoras de la carrera de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>, conforme consta en el Anexo de la presente Resolución.</w:t>
      </w:r>
    </w:p>
    <w:p w:rsidR="006B43F2" w:rsidRDefault="006B43F2" w:rsidP="006B43F2">
      <w:pPr>
        <w:spacing w:after="0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center"/>
        <w:rPr>
          <w:rFonts w:ascii="Bookman Old Style" w:hAnsi="Bookman Old Style" w:cs="Helvetica"/>
          <w:b/>
          <w:color w:val="000000"/>
          <w:sz w:val="20"/>
          <w:szCs w:val="20"/>
        </w:rPr>
      </w:pPr>
      <w:r w:rsidRPr="006D6DDA">
        <w:rPr>
          <w:rFonts w:ascii="Bookman Old Style" w:hAnsi="Bookman Old Style" w:cs="Helvetica"/>
          <w:b/>
          <w:color w:val="000000"/>
          <w:sz w:val="20"/>
          <w:szCs w:val="20"/>
        </w:rPr>
        <w:t>DISPO</w:t>
      </w:r>
      <w:r>
        <w:rPr>
          <w:rFonts w:ascii="Bookman Old Style" w:hAnsi="Bookman Old Style" w:cs="Helvetica"/>
          <w:b/>
          <w:color w:val="000000"/>
          <w:sz w:val="20"/>
          <w:szCs w:val="20"/>
        </w:rPr>
        <w:t>SI</w:t>
      </w:r>
      <w:r w:rsidRPr="006D6DDA">
        <w:rPr>
          <w:rFonts w:ascii="Bookman Old Style" w:hAnsi="Bookman Old Style" w:cs="Helvetica"/>
          <w:b/>
          <w:color w:val="000000"/>
          <w:sz w:val="20"/>
          <w:szCs w:val="20"/>
        </w:rPr>
        <w:t>CIONES GENERALES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b/>
          <w:color w:val="000000"/>
          <w:sz w:val="20"/>
          <w:szCs w:val="20"/>
        </w:rPr>
        <w:t>Primera</w:t>
      </w:r>
      <w:r w:rsidRPr="006D6DDA">
        <w:rPr>
          <w:rFonts w:ascii="Bookman Old Style" w:hAnsi="Bookman Old Style" w:cs="Helvetica"/>
          <w:b/>
          <w:color w:val="000000"/>
          <w:sz w:val="20"/>
          <w:szCs w:val="20"/>
        </w:rPr>
        <w:t>.-</w:t>
      </w:r>
      <w:r>
        <w:rPr>
          <w:rFonts w:ascii="Bookman Old Style" w:hAnsi="Bookman Old Style" w:cs="Helvetica"/>
          <w:color w:val="000000"/>
          <w:sz w:val="20"/>
          <w:szCs w:val="20"/>
        </w:rPr>
        <w:t xml:space="preserve">  Notificar el contenido de la presente Resolución al Departamento de Evaluación Interna (DEI) de la Universidad Laica Eloy Alfaro de Manabí.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b/>
          <w:color w:val="000000"/>
          <w:sz w:val="20"/>
          <w:szCs w:val="20"/>
        </w:rPr>
        <w:t>Segunda</w:t>
      </w:r>
      <w:r w:rsidRPr="00E5119E">
        <w:rPr>
          <w:rFonts w:ascii="Bookman Old Style" w:hAnsi="Bookman Old Style" w:cs="Helvetica"/>
          <w:b/>
          <w:color w:val="000000"/>
          <w:sz w:val="20"/>
          <w:szCs w:val="20"/>
        </w:rPr>
        <w:t>.-</w:t>
      </w:r>
      <w:r>
        <w:rPr>
          <w:rFonts w:ascii="Bookman Old Style" w:hAnsi="Bookman Old Style" w:cs="Helvetica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Helvetica"/>
          <w:color w:val="000000"/>
          <w:sz w:val="20"/>
          <w:szCs w:val="20"/>
        </w:rPr>
        <w:t>Notificar el contenido de la presente Resolución al Departamento de Planeamiento de la ULEAM.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 xml:space="preserve">Dado en la ciudad de Manta, en la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sesión ordinaria/extraordinaria del Consejo de Facultad de la carrera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ULEAM, desarrollada a los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días del mes de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de 2016.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 xml:space="preserve">Nombre de la Autoridad Académica 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>Decano/a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 xml:space="preserve">En mi calidad de Secretaria del Consejo de Facultad de la Carrera de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, CERTIFICO: que la presente Resolución fue discutida y aprobada por unanimidad de los miembros del referido Consejo de Facultad, en la sesión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realizada el día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del mes de </w:t>
      </w:r>
      <w:proofErr w:type="spellStart"/>
      <w:r>
        <w:rPr>
          <w:rFonts w:ascii="Bookman Old Style" w:hAnsi="Bookman Old Style" w:cs="Helvetica"/>
          <w:color w:val="000000"/>
          <w:sz w:val="20"/>
          <w:szCs w:val="20"/>
        </w:rPr>
        <w:t>xxx</w:t>
      </w:r>
      <w:proofErr w:type="spellEnd"/>
      <w:r>
        <w:rPr>
          <w:rFonts w:ascii="Bookman Old Style" w:hAnsi="Bookman Old Style" w:cs="Helvetica"/>
          <w:color w:val="000000"/>
          <w:sz w:val="20"/>
          <w:szCs w:val="20"/>
        </w:rPr>
        <w:t xml:space="preserve"> de 2016.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>Lo certifico.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  <w:r>
        <w:rPr>
          <w:rFonts w:ascii="Bookman Old Style" w:hAnsi="Bookman Old Style" w:cs="Helvetica"/>
          <w:color w:val="000000"/>
          <w:sz w:val="20"/>
          <w:szCs w:val="20"/>
        </w:rPr>
        <w:t>Nombre de la Secretaria del Consejo de Facultad</w:t>
      </w: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6B43F2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6B43F2" w:rsidRDefault="006B43F2" w:rsidP="001E08CE">
      <w:pPr>
        <w:spacing w:after="0"/>
        <w:jc w:val="both"/>
        <w:rPr>
          <w:rFonts w:ascii="Bookman Old Style" w:hAnsi="Bookman Old Style" w:cs="Helvetica"/>
          <w:color w:val="000000"/>
          <w:sz w:val="20"/>
          <w:szCs w:val="20"/>
        </w:rPr>
      </w:pPr>
    </w:p>
    <w:p w:rsidR="001E08CE" w:rsidRPr="00FB5584" w:rsidRDefault="001E08CE" w:rsidP="001E08CE">
      <w:pPr>
        <w:jc w:val="center"/>
        <w:rPr>
          <w:rFonts w:ascii="Bookman Old Style" w:hAnsi="Bookman Old Style"/>
          <w:sz w:val="20"/>
          <w:szCs w:val="20"/>
        </w:rPr>
      </w:pPr>
    </w:p>
    <w:sectPr w:rsidR="001E08CE" w:rsidRPr="00FB5584" w:rsidSect="000B4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08CE"/>
    <w:rsid w:val="00095774"/>
    <w:rsid w:val="000B4A74"/>
    <w:rsid w:val="000D5ADD"/>
    <w:rsid w:val="001C6F1B"/>
    <w:rsid w:val="001E08CE"/>
    <w:rsid w:val="001E2B86"/>
    <w:rsid w:val="00243A2B"/>
    <w:rsid w:val="00415ED8"/>
    <w:rsid w:val="004B5265"/>
    <w:rsid w:val="00551D56"/>
    <w:rsid w:val="00575E40"/>
    <w:rsid w:val="0063098B"/>
    <w:rsid w:val="00696C4B"/>
    <w:rsid w:val="006B43F2"/>
    <w:rsid w:val="006C2A23"/>
    <w:rsid w:val="006D6DDA"/>
    <w:rsid w:val="006F354A"/>
    <w:rsid w:val="00734CEB"/>
    <w:rsid w:val="00753CBA"/>
    <w:rsid w:val="00797B59"/>
    <w:rsid w:val="007D6C47"/>
    <w:rsid w:val="008125C7"/>
    <w:rsid w:val="009034FF"/>
    <w:rsid w:val="00926552"/>
    <w:rsid w:val="00937AA2"/>
    <w:rsid w:val="00945BA5"/>
    <w:rsid w:val="009971A8"/>
    <w:rsid w:val="00B04BE3"/>
    <w:rsid w:val="00C53A87"/>
    <w:rsid w:val="00C84D9B"/>
    <w:rsid w:val="00DF3141"/>
    <w:rsid w:val="00E43137"/>
    <w:rsid w:val="00F9582A"/>
    <w:rsid w:val="00F969CB"/>
    <w:rsid w:val="00F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2016-03-10T18:11:00Z</cp:lastPrinted>
  <dcterms:created xsi:type="dcterms:W3CDTF">2016-03-10T21:31:00Z</dcterms:created>
  <dcterms:modified xsi:type="dcterms:W3CDTF">2016-03-10T21:31:00Z</dcterms:modified>
</cp:coreProperties>
</file>