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B1" w:rsidRDefault="00C146B1" w:rsidP="00AD7A5C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p w:rsidR="00C146B1" w:rsidRDefault="00C146B1" w:rsidP="00AD7A5C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:rsidR="00C146B1" w:rsidRDefault="00C146B1" w:rsidP="00AD7A5C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:rsidR="00AD7A5C" w:rsidRPr="00C146B1" w:rsidRDefault="00341076" w:rsidP="00AD7A5C">
      <w:pPr>
        <w:pStyle w:val="Sinespaciado"/>
        <w:ind w:left="0" w:firstLine="0"/>
        <w:rPr>
          <w:rFonts w:ascii="Arial" w:hAnsi="Arial" w:cs="Arial"/>
          <w:bCs/>
        </w:rPr>
      </w:pPr>
      <w:r w:rsidRPr="00C146B1">
        <w:rPr>
          <w:rFonts w:ascii="Arial" w:hAnsi="Arial" w:cs="Arial"/>
        </w:rPr>
        <w:t>Memorando</w:t>
      </w:r>
      <w:r w:rsidR="00B86E52" w:rsidRPr="00C146B1">
        <w:rPr>
          <w:rFonts w:ascii="Arial" w:hAnsi="Arial" w:cs="Arial"/>
        </w:rPr>
        <w:t xml:space="preserve"> Nº</w:t>
      </w:r>
    </w:p>
    <w:p w:rsidR="00341076" w:rsidRPr="00C146B1" w:rsidRDefault="00341076" w:rsidP="00AD7A5C">
      <w:pPr>
        <w:pStyle w:val="Sinespaciado"/>
        <w:ind w:left="0" w:firstLine="0"/>
        <w:rPr>
          <w:rFonts w:ascii="Arial" w:hAnsi="Arial" w:cs="Arial"/>
        </w:rPr>
      </w:pPr>
    </w:p>
    <w:p w:rsidR="00AD7A5C" w:rsidRPr="00C146B1" w:rsidRDefault="00B86E52" w:rsidP="00AD7A5C">
      <w:pPr>
        <w:pStyle w:val="Sinespaciado"/>
        <w:ind w:left="0" w:firstLine="0"/>
        <w:rPr>
          <w:rFonts w:ascii="Arial" w:hAnsi="Arial" w:cs="Arial"/>
        </w:rPr>
      </w:pPr>
      <w:r w:rsidRPr="00C146B1">
        <w:rPr>
          <w:rFonts w:ascii="Arial" w:hAnsi="Arial" w:cs="Arial"/>
        </w:rPr>
        <w:t xml:space="preserve">Manta, </w:t>
      </w:r>
    </w:p>
    <w:p w:rsidR="00AD7A5C" w:rsidRPr="00C146B1" w:rsidRDefault="00AD7A5C" w:rsidP="00AD7A5C">
      <w:pPr>
        <w:pStyle w:val="Sinespaciado"/>
        <w:ind w:left="0" w:firstLine="0"/>
        <w:rPr>
          <w:rFonts w:ascii="Arial" w:hAnsi="Arial" w:cs="Arial"/>
        </w:rPr>
      </w:pPr>
    </w:p>
    <w:p w:rsidR="005B7949" w:rsidRPr="00C146B1" w:rsidRDefault="005B7949" w:rsidP="005B7949">
      <w:pPr>
        <w:pStyle w:val="Sinespaciado"/>
        <w:tabs>
          <w:tab w:val="left" w:pos="1200"/>
        </w:tabs>
        <w:ind w:left="0" w:firstLine="0"/>
        <w:rPr>
          <w:rFonts w:ascii="Arial" w:hAnsi="Arial" w:cs="Arial"/>
        </w:rPr>
      </w:pPr>
      <w:r w:rsidRPr="00C146B1">
        <w:rPr>
          <w:rFonts w:ascii="Arial" w:hAnsi="Arial" w:cs="Arial"/>
        </w:rPr>
        <w:tab/>
      </w:r>
    </w:p>
    <w:p w:rsidR="005B7949" w:rsidRPr="00C146B1" w:rsidRDefault="005B7949" w:rsidP="005B7949">
      <w:pPr>
        <w:pStyle w:val="Sinespaciado"/>
        <w:tabs>
          <w:tab w:val="left" w:pos="1200"/>
        </w:tabs>
        <w:ind w:left="0" w:firstLine="0"/>
        <w:rPr>
          <w:rFonts w:ascii="Arial" w:hAnsi="Arial" w:cs="Arial"/>
        </w:rPr>
      </w:pPr>
    </w:p>
    <w:p w:rsidR="005B7949" w:rsidRPr="00C146B1" w:rsidRDefault="005B7949" w:rsidP="005B7949">
      <w:pPr>
        <w:pStyle w:val="Sinespaciado"/>
        <w:tabs>
          <w:tab w:val="left" w:pos="1200"/>
        </w:tabs>
        <w:ind w:left="0" w:firstLine="0"/>
        <w:rPr>
          <w:rFonts w:ascii="Arial" w:hAnsi="Arial" w:cs="Arial"/>
        </w:rPr>
      </w:pPr>
    </w:p>
    <w:p w:rsidR="005B7949" w:rsidRPr="00C146B1" w:rsidRDefault="005B7949" w:rsidP="005B7949">
      <w:pPr>
        <w:pStyle w:val="Sinespaciado"/>
        <w:tabs>
          <w:tab w:val="left" w:pos="1200"/>
        </w:tabs>
        <w:ind w:left="0" w:firstLine="0"/>
        <w:rPr>
          <w:rFonts w:ascii="Arial" w:hAnsi="Arial" w:cs="Arial"/>
        </w:rPr>
      </w:pPr>
    </w:p>
    <w:p w:rsidR="00AD7A5C" w:rsidRPr="00C146B1" w:rsidRDefault="00AD7A5C" w:rsidP="00AD7A5C">
      <w:pPr>
        <w:pStyle w:val="Sinespaciado"/>
        <w:ind w:left="0" w:firstLine="0"/>
        <w:rPr>
          <w:rFonts w:ascii="Arial" w:hAnsi="Arial" w:cs="Arial"/>
        </w:rPr>
      </w:pPr>
    </w:p>
    <w:p w:rsidR="00AD7A5C" w:rsidRPr="00C146B1" w:rsidRDefault="00AD7A5C" w:rsidP="00AD7A5C">
      <w:pPr>
        <w:pStyle w:val="Sinespaciado"/>
        <w:ind w:left="0" w:firstLine="0"/>
        <w:rPr>
          <w:rFonts w:ascii="Arial" w:hAnsi="Arial" w:cs="Arial"/>
        </w:rPr>
      </w:pPr>
      <w:r w:rsidRPr="00C146B1">
        <w:rPr>
          <w:rFonts w:ascii="Arial" w:hAnsi="Arial" w:cs="Arial"/>
        </w:rPr>
        <w:t xml:space="preserve">Señor </w:t>
      </w:r>
      <w:r w:rsidR="00341076" w:rsidRPr="00C146B1">
        <w:rPr>
          <w:rFonts w:ascii="Arial" w:hAnsi="Arial" w:cs="Arial"/>
        </w:rPr>
        <w:t>(Título Académico)</w:t>
      </w:r>
    </w:p>
    <w:p w:rsidR="00341076" w:rsidRPr="00C146B1" w:rsidRDefault="00341076" w:rsidP="00AD7A5C">
      <w:pPr>
        <w:pStyle w:val="Sinespaciado"/>
        <w:ind w:left="0" w:firstLine="0"/>
        <w:rPr>
          <w:rFonts w:ascii="Arial" w:hAnsi="Arial" w:cs="Arial"/>
        </w:rPr>
      </w:pPr>
      <w:r w:rsidRPr="00C146B1">
        <w:rPr>
          <w:rFonts w:ascii="Arial" w:hAnsi="Arial" w:cs="Arial"/>
        </w:rPr>
        <w:t>(Nombres y Apellidos)</w:t>
      </w:r>
    </w:p>
    <w:p w:rsidR="00AD7A5C" w:rsidRPr="00C146B1" w:rsidRDefault="00AD7A5C" w:rsidP="00AD7A5C">
      <w:pPr>
        <w:pStyle w:val="Sinespaciado"/>
        <w:ind w:left="0" w:firstLine="0"/>
        <w:rPr>
          <w:rFonts w:ascii="Arial" w:hAnsi="Arial" w:cs="Arial"/>
        </w:rPr>
      </w:pPr>
      <w:r w:rsidRPr="00C146B1">
        <w:rPr>
          <w:rFonts w:ascii="Arial" w:hAnsi="Arial" w:cs="Arial"/>
        </w:rPr>
        <w:t>Rector</w:t>
      </w:r>
      <w:r w:rsidR="00341076" w:rsidRPr="00C146B1">
        <w:rPr>
          <w:rFonts w:ascii="Arial" w:hAnsi="Arial" w:cs="Arial"/>
        </w:rPr>
        <w:t>/a</w:t>
      </w:r>
    </w:p>
    <w:p w:rsidR="00AD7A5C" w:rsidRPr="00C146B1" w:rsidRDefault="00AD7A5C" w:rsidP="00AD7A5C">
      <w:pPr>
        <w:pStyle w:val="Sinespaciado"/>
        <w:ind w:left="0" w:firstLine="0"/>
        <w:rPr>
          <w:rFonts w:ascii="Arial" w:hAnsi="Arial" w:cs="Arial"/>
        </w:rPr>
      </w:pPr>
      <w:r w:rsidRPr="00C146B1">
        <w:rPr>
          <w:rFonts w:ascii="Arial" w:hAnsi="Arial" w:cs="Arial"/>
        </w:rPr>
        <w:t>En su despacho</w:t>
      </w:r>
      <w:r w:rsidRPr="00C146B1">
        <w:rPr>
          <w:rFonts w:ascii="Arial" w:hAnsi="Arial" w:cs="Arial"/>
        </w:rPr>
        <w:tab/>
      </w:r>
    </w:p>
    <w:p w:rsidR="00AD7A5C" w:rsidRPr="00C146B1" w:rsidRDefault="00AD7A5C" w:rsidP="00AD7A5C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AD7A5C" w:rsidRPr="00C146B1" w:rsidRDefault="00AD7A5C" w:rsidP="00AD7A5C">
      <w:pPr>
        <w:pStyle w:val="Sinespaciado"/>
        <w:ind w:left="0" w:firstLine="0"/>
        <w:rPr>
          <w:rFonts w:ascii="Arial" w:hAnsi="Arial" w:cs="Arial"/>
        </w:rPr>
      </w:pPr>
    </w:p>
    <w:p w:rsidR="005B7949" w:rsidRPr="00C146B1" w:rsidRDefault="005B7949" w:rsidP="00AD7A5C">
      <w:pPr>
        <w:pStyle w:val="Sinespaciado"/>
        <w:ind w:left="0" w:firstLine="0"/>
        <w:rPr>
          <w:rFonts w:ascii="Arial" w:hAnsi="Arial" w:cs="Arial"/>
        </w:rPr>
      </w:pPr>
    </w:p>
    <w:p w:rsidR="00AD7A5C" w:rsidRPr="00C146B1" w:rsidRDefault="00AD7A5C" w:rsidP="00AD7A5C">
      <w:pPr>
        <w:pStyle w:val="Sinespaciado"/>
        <w:ind w:left="0" w:firstLine="0"/>
        <w:rPr>
          <w:rFonts w:ascii="Arial" w:hAnsi="Arial" w:cs="Arial"/>
        </w:rPr>
      </w:pPr>
      <w:r w:rsidRPr="00C146B1">
        <w:rPr>
          <w:rFonts w:ascii="Arial" w:hAnsi="Arial" w:cs="Arial"/>
        </w:rPr>
        <w:t>Señor</w:t>
      </w:r>
      <w:r w:rsidR="00C146B1" w:rsidRPr="00C146B1">
        <w:rPr>
          <w:rFonts w:ascii="Arial" w:hAnsi="Arial" w:cs="Arial"/>
        </w:rPr>
        <w:t>/a</w:t>
      </w:r>
      <w:r w:rsidRPr="00C146B1">
        <w:rPr>
          <w:rFonts w:ascii="Arial" w:hAnsi="Arial" w:cs="Arial"/>
        </w:rPr>
        <w:t xml:space="preserve"> Rector</w:t>
      </w:r>
      <w:r w:rsidR="00C146B1" w:rsidRPr="00C146B1">
        <w:rPr>
          <w:rFonts w:ascii="Arial" w:hAnsi="Arial" w:cs="Arial"/>
        </w:rPr>
        <w:t>/a</w:t>
      </w:r>
      <w:r w:rsidRPr="00C146B1">
        <w:rPr>
          <w:rFonts w:ascii="Arial" w:hAnsi="Arial" w:cs="Arial"/>
        </w:rPr>
        <w:t>:</w:t>
      </w:r>
    </w:p>
    <w:p w:rsidR="00AD7A5C" w:rsidRPr="00C146B1" w:rsidRDefault="00AD7A5C" w:rsidP="00AD7A5C">
      <w:pPr>
        <w:pStyle w:val="Sinespaciado"/>
        <w:ind w:left="0" w:firstLine="0"/>
        <w:rPr>
          <w:rFonts w:ascii="Arial" w:hAnsi="Arial" w:cs="Arial"/>
        </w:rPr>
      </w:pPr>
    </w:p>
    <w:p w:rsidR="005B7949" w:rsidRPr="00C146B1" w:rsidRDefault="005B7949" w:rsidP="00AD7A5C">
      <w:pPr>
        <w:pStyle w:val="Sinespaciado"/>
        <w:ind w:left="0" w:firstLine="0"/>
        <w:rPr>
          <w:rFonts w:ascii="Arial" w:hAnsi="Arial" w:cs="Arial"/>
        </w:rPr>
      </w:pPr>
    </w:p>
    <w:p w:rsidR="0016595C" w:rsidRPr="00C146B1" w:rsidRDefault="00AD7A5C" w:rsidP="00AD7A5C">
      <w:pPr>
        <w:pStyle w:val="Sinespaciado"/>
        <w:ind w:left="0" w:firstLine="0"/>
        <w:rPr>
          <w:rFonts w:ascii="Arial" w:hAnsi="Arial" w:cs="Arial"/>
        </w:rPr>
      </w:pPr>
      <w:r w:rsidRPr="00C146B1">
        <w:rPr>
          <w:rFonts w:ascii="Arial" w:hAnsi="Arial" w:cs="Arial"/>
        </w:rPr>
        <w:t>En cumplimiento a lo establecido en el Art.4</w:t>
      </w:r>
      <w:r w:rsidR="00746794" w:rsidRPr="00C146B1">
        <w:rPr>
          <w:rFonts w:ascii="Arial" w:hAnsi="Arial" w:cs="Arial"/>
        </w:rPr>
        <w:t>4</w:t>
      </w:r>
      <w:r w:rsidRPr="00C146B1">
        <w:rPr>
          <w:rFonts w:ascii="Arial" w:hAnsi="Arial" w:cs="Arial"/>
        </w:rPr>
        <w:t xml:space="preserve">, del Reglamento de </w:t>
      </w:r>
      <w:r w:rsidR="00746794" w:rsidRPr="00C146B1">
        <w:rPr>
          <w:rFonts w:ascii="Arial" w:hAnsi="Arial" w:cs="Arial"/>
        </w:rPr>
        <w:t>C</w:t>
      </w:r>
      <w:r w:rsidRPr="00C146B1">
        <w:rPr>
          <w:rFonts w:ascii="Arial" w:hAnsi="Arial" w:cs="Arial"/>
        </w:rPr>
        <w:t>arrera y Escalafón del Profesor e Investigador del Si</w:t>
      </w:r>
      <w:r w:rsidR="00E0074B" w:rsidRPr="00C146B1">
        <w:rPr>
          <w:rFonts w:ascii="Arial" w:hAnsi="Arial" w:cs="Arial"/>
        </w:rPr>
        <w:t xml:space="preserve">stema de Educación Superior; y Art. </w:t>
      </w:r>
      <w:r w:rsidR="007C3848" w:rsidRPr="00C146B1">
        <w:rPr>
          <w:rFonts w:ascii="Arial" w:hAnsi="Arial" w:cs="Arial"/>
        </w:rPr>
        <w:t xml:space="preserve">8, </w:t>
      </w:r>
      <w:r w:rsidR="0016595C" w:rsidRPr="00C146B1">
        <w:rPr>
          <w:rFonts w:ascii="Arial" w:hAnsi="Arial" w:cs="Arial"/>
        </w:rPr>
        <w:t>9</w:t>
      </w:r>
      <w:r w:rsidR="007C3848" w:rsidRPr="00C146B1">
        <w:rPr>
          <w:rFonts w:ascii="Arial" w:hAnsi="Arial" w:cs="Arial"/>
        </w:rPr>
        <w:t xml:space="preserve">, 22 </w:t>
      </w:r>
      <w:r w:rsidR="0016595C" w:rsidRPr="00C146B1">
        <w:rPr>
          <w:rFonts w:ascii="Arial" w:hAnsi="Arial" w:cs="Arial"/>
        </w:rPr>
        <w:t xml:space="preserve">y </w:t>
      </w:r>
      <w:r w:rsidR="007C3848" w:rsidRPr="00C146B1">
        <w:rPr>
          <w:rFonts w:ascii="Arial" w:hAnsi="Arial" w:cs="Arial"/>
        </w:rPr>
        <w:t>39</w:t>
      </w:r>
      <w:r w:rsidR="0016595C" w:rsidRPr="00C146B1">
        <w:rPr>
          <w:rFonts w:ascii="Arial" w:hAnsi="Arial" w:cs="Arial"/>
        </w:rPr>
        <w:t xml:space="preserve"> del</w:t>
      </w:r>
      <w:r w:rsidRPr="00C146B1">
        <w:rPr>
          <w:rFonts w:ascii="Arial" w:hAnsi="Arial" w:cs="Arial"/>
        </w:rPr>
        <w:t xml:space="preserve"> Reglamento </w:t>
      </w:r>
      <w:r w:rsidR="00746794" w:rsidRPr="00C146B1">
        <w:rPr>
          <w:rFonts w:ascii="Arial" w:hAnsi="Arial" w:cs="Arial"/>
        </w:rPr>
        <w:t xml:space="preserve">Reformatorio y Sustitutivo </w:t>
      </w:r>
      <w:r w:rsidRPr="00C146B1">
        <w:rPr>
          <w:rFonts w:ascii="Arial" w:hAnsi="Arial" w:cs="Arial"/>
        </w:rPr>
        <w:t xml:space="preserve">de Concurso Público de </w:t>
      </w:r>
      <w:r w:rsidR="00746794" w:rsidRPr="00C146B1">
        <w:rPr>
          <w:rFonts w:ascii="Arial" w:hAnsi="Arial" w:cs="Arial"/>
        </w:rPr>
        <w:t xml:space="preserve">Méritos </w:t>
      </w:r>
      <w:r w:rsidRPr="00C146B1">
        <w:rPr>
          <w:rFonts w:ascii="Arial" w:hAnsi="Arial" w:cs="Arial"/>
        </w:rPr>
        <w:t xml:space="preserve">y Oposición para docentes titulares de la Universidad Laica </w:t>
      </w:r>
      <w:r w:rsidR="00746794" w:rsidRPr="00C146B1">
        <w:rPr>
          <w:rFonts w:ascii="Arial" w:hAnsi="Arial" w:cs="Arial"/>
        </w:rPr>
        <w:t>“</w:t>
      </w:r>
      <w:r w:rsidRPr="00C146B1">
        <w:rPr>
          <w:rFonts w:ascii="Arial" w:hAnsi="Arial" w:cs="Arial"/>
        </w:rPr>
        <w:t>Eloy Alfaro</w:t>
      </w:r>
      <w:r w:rsidR="00746794" w:rsidRPr="00C146B1">
        <w:rPr>
          <w:rFonts w:ascii="Arial" w:hAnsi="Arial" w:cs="Arial"/>
        </w:rPr>
        <w:t>”</w:t>
      </w:r>
      <w:r w:rsidRPr="00C146B1">
        <w:rPr>
          <w:rFonts w:ascii="Arial" w:hAnsi="Arial" w:cs="Arial"/>
        </w:rPr>
        <w:t xml:space="preserve"> de Manabí, le solicito comedidamente se sirva </w:t>
      </w:r>
      <w:r w:rsidR="0016595C" w:rsidRPr="00C146B1">
        <w:rPr>
          <w:rFonts w:ascii="Arial" w:hAnsi="Arial" w:cs="Arial"/>
        </w:rPr>
        <w:t>conformar la Comisión Técnica Institucional para organizar el proceso de Concurso Público de Méritos y Oposición para llenar plazas vacantes de docentes titulares en la universidad</w:t>
      </w:r>
      <w:r w:rsidR="00C146B1" w:rsidRPr="00C146B1">
        <w:rPr>
          <w:rFonts w:ascii="Arial" w:hAnsi="Arial" w:cs="Arial"/>
        </w:rPr>
        <w:t>,</w:t>
      </w:r>
      <w:r w:rsidR="0016595C" w:rsidRPr="00C146B1">
        <w:rPr>
          <w:rFonts w:ascii="Arial" w:hAnsi="Arial" w:cs="Arial"/>
        </w:rPr>
        <w:t xml:space="preserve"> </w:t>
      </w:r>
      <w:r w:rsidR="0016595C" w:rsidRPr="00C146B1">
        <w:rPr>
          <w:rFonts w:ascii="Arial" w:hAnsi="Arial" w:cs="Arial"/>
        </w:rPr>
        <w:t>y ejecutar las actividades</w:t>
      </w:r>
      <w:r w:rsidR="0016595C" w:rsidRPr="00C146B1">
        <w:rPr>
          <w:rFonts w:ascii="Arial" w:hAnsi="Arial" w:cs="Arial"/>
        </w:rPr>
        <w:t xml:space="preserve"> determinadas en el procedimiento y Reglamento Interno</w:t>
      </w:r>
      <w:r w:rsidR="0016595C" w:rsidRPr="00C146B1">
        <w:rPr>
          <w:rFonts w:ascii="Arial" w:hAnsi="Arial" w:cs="Arial"/>
        </w:rPr>
        <w:t>.</w:t>
      </w:r>
      <w:r w:rsidR="0016595C" w:rsidRPr="00C146B1">
        <w:rPr>
          <w:rFonts w:ascii="Arial" w:hAnsi="Arial" w:cs="Arial"/>
        </w:rPr>
        <w:t xml:space="preserve"> </w:t>
      </w:r>
    </w:p>
    <w:p w:rsidR="0016595C" w:rsidRDefault="0016595C" w:rsidP="00AD7A5C">
      <w:pPr>
        <w:pStyle w:val="Sinespaciado"/>
        <w:ind w:left="0" w:firstLine="0"/>
        <w:rPr>
          <w:rFonts w:ascii="Arial" w:hAnsi="Arial" w:cs="Arial"/>
        </w:rPr>
      </w:pPr>
    </w:p>
    <w:p w:rsidR="00C146B1" w:rsidRPr="00C146B1" w:rsidRDefault="00C146B1" w:rsidP="00AD7A5C">
      <w:pPr>
        <w:pStyle w:val="Sinespaciado"/>
        <w:ind w:left="0" w:firstLine="0"/>
        <w:rPr>
          <w:rFonts w:ascii="Arial" w:hAnsi="Arial" w:cs="Arial"/>
        </w:rPr>
      </w:pPr>
    </w:p>
    <w:p w:rsidR="00AD7A5C" w:rsidRPr="00C146B1" w:rsidRDefault="00AD7A5C" w:rsidP="00AD7A5C">
      <w:pPr>
        <w:pStyle w:val="Sinespaciado"/>
        <w:ind w:left="0" w:firstLine="0"/>
        <w:rPr>
          <w:rFonts w:ascii="Arial" w:hAnsi="Arial" w:cs="Arial"/>
        </w:rPr>
      </w:pPr>
      <w:r w:rsidRPr="00C146B1">
        <w:rPr>
          <w:rFonts w:ascii="Arial" w:hAnsi="Arial" w:cs="Arial"/>
        </w:rPr>
        <w:t>Por la atención a la presente, me suscribo de usted.</w:t>
      </w:r>
    </w:p>
    <w:p w:rsidR="00AD7A5C" w:rsidRDefault="00AD7A5C" w:rsidP="00AD7A5C">
      <w:pPr>
        <w:pStyle w:val="Sinespaciado"/>
        <w:ind w:left="0" w:firstLine="0"/>
        <w:rPr>
          <w:rFonts w:ascii="Arial" w:hAnsi="Arial" w:cs="Arial"/>
        </w:rPr>
      </w:pPr>
    </w:p>
    <w:p w:rsidR="00C146B1" w:rsidRDefault="00C146B1" w:rsidP="00AD7A5C">
      <w:pPr>
        <w:pStyle w:val="Sinespaciado"/>
        <w:ind w:left="0" w:firstLine="0"/>
        <w:rPr>
          <w:rFonts w:ascii="Arial" w:hAnsi="Arial" w:cs="Arial"/>
        </w:rPr>
      </w:pPr>
    </w:p>
    <w:p w:rsidR="00C146B1" w:rsidRPr="00C146B1" w:rsidRDefault="00C146B1" w:rsidP="00AD7A5C">
      <w:pPr>
        <w:pStyle w:val="Sinespaciado"/>
        <w:ind w:left="0" w:firstLine="0"/>
        <w:rPr>
          <w:rFonts w:ascii="Arial" w:hAnsi="Arial" w:cs="Arial"/>
        </w:rPr>
      </w:pPr>
    </w:p>
    <w:p w:rsidR="00AD7A5C" w:rsidRPr="00C146B1" w:rsidRDefault="00AD7A5C" w:rsidP="00AD7A5C">
      <w:pPr>
        <w:pStyle w:val="Sinespaciado"/>
        <w:ind w:left="0" w:firstLine="0"/>
        <w:jc w:val="center"/>
        <w:rPr>
          <w:rFonts w:ascii="Arial" w:hAnsi="Arial" w:cs="Arial"/>
        </w:rPr>
      </w:pPr>
      <w:r w:rsidRPr="00C146B1">
        <w:rPr>
          <w:rFonts w:ascii="Arial" w:hAnsi="Arial" w:cs="Arial"/>
        </w:rPr>
        <w:t>Atentamente,</w:t>
      </w:r>
    </w:p>
    <w:p w:rsidR="00AD7A5C" w:rsidRPr="00C146B1" w:rsidRDefault="00AD7A5C" w:rsidP="00AD7A5C">
      <w:pPr>
        <w:pStyle w:val="Sinespaciado"/>
        <w:ind w:left="0" w:firstLine="0"/>
        <w:jc w:val="center"/>
        <w:rPr>
          <w:rFonts w:ascii="Arial" w:hAnsi="Arial" w:cs="Arial"/>
        </w:rPr>
      </w:pPr>
    </w:p>
    <w:p w:rsidR="00AD7A5C" w:rsidRPr="00C146B1" w:rsidRDefault="00AD7A5C" w:rsidP="00AD7A5C">
      <w:pPr>
        <w:pStyle w:val="Sinespaciado"/>
        <w:ind w:left="0" w:firstLine="0"/>
        <w:jc w:val="center"/>
        <w:rPr>
          <w:rFonts w:ascii="Arial" w:hAnsi="Arial" w:cs="Arial"/>
        </w:rPr>
      </w:pPr>
    </w:p>
    <w:p w:rsidR="005B7949" w:rsidRPr="00C146B1" w:rsidRDefault="005B7949" w:rsidP="00AD7A5C">
      <w:pPr>
        <w:pStyle w:val="Sinespaciado"/>
        <w:ind w:left="0" w:firstLine="0"/>
        <w:jc w:val="center"/>
        <w:rPr>
          <w:rFonts w:ascii="Arial" w:hAnsi="Arial" w:cs="Arial"/>
        </w:rPr>
      </w:pPr>
    </w:p>
    <w:p w:rsidR="00AD7A5C" w:rsidRPr="00C146B1" w:rsidRDefault="00AD7A5C" w:rsidP="00AD7A5C">
      <w:pPr>
        <w:pStyle w:val="Sinespaciado"/>
        <w:ind w:left="0" w:firstLine="0"/>
        <w:jc w:val="center"/>
        <w:rPr>
          <w:rFonts w:ascii="Arial" w:hAnsi="Arial" w:cs="Arial"/>
        </w:rPr>
      </w:pPr>
    </w:p>
    <w:p w:rsidR="00AD7A5C" w:rsidRPr="00C146B1" w:rsidRDefault="00E90DD4" w:rsidP="00AD7A5C">
      <w:pPr>
        <w:pStyle w:val="Sinespaciado"/>
        <w:ind w:left="0" w:firstLine="0"/>
        <w:jc w:val="center"/>
        <w:rPr>
          <w:rFonts w:ascii="Arial" w:hAnsi="Arial" w:cs="Arial"/>
          <w:b/>
        </w:rPr>
      </w:pPr>
      <w:r w:rsidRPr="00C146B1">
        <w:rPr>
          <w:rFonts w:ascii="Arial" w:hAnsi="Arial" w:cs="Arial"/>
          <w:b/>
        </w:rPr>
        <w:t>……………………………………………</w:t>
      </w:r>
    </w:p>
    <w:p w:rsidR="00C146B1" w:rsidRPr="00C146B1" w:rsidRDefault="00C146B1" w:rsidP="00C146B1">
      <w:pPr>
        <w:pStyle w:val="Sinespaciado"/>
        <w:ind w:left="0" w:firstLine="0"/>
        <w:jc w:val="center"/>
        <w:rPr>
          <w:rFonts w:ascii="Arial" w:hAnsi="Arial" w:cs="Arial"/>
          <w:i/>
        </w:rPr>
      </w:pPr>
      <w:r w:rsidRPr="00C146B1">
        <w:rPr>
          <w:rFonts w:ascii="Arial" w:hAnsi="Arial" w:cs="Arial"/>
        </w:rPr>
        <w:t>Vicerrector (a) Académico (a)</w:t>
      </w:r>
    </w:p>
    <w:p w:rsidR="00C146B1" w:rsidRPr="00C146B1" w:rsidRDefault="00C146B1" w:rsidP="00C146B1">
      <w:pPr>
        <w:pStyle w:val="Sinespaciado"/>
        <w:ind w:left="0" w:firstLine="0"/>
        <w:rPr>
          <w:rFonts w:ascii="Arial" w:hAnsi="Arial" w:cs="Arial"/>
          <w:i/>
        </w:rPr>
      </w:pPr>
    </w:p>
    <w:p w:rsidR="00C146B1" w:rsidRDefault="00C146B1" w:rsidP="00C146B1">
      <w:pPr>
        <w:pStyle w:val="Sinespaciado"/>
        <w:ind w:left="0" w:firstLine="0"/>
        <w:rPr>
          <w:rFonts w:ascii="Arial" w:hAnsi="Arial" w:cs="Arial"/>
          <w:i/>
        </w:rPr>
      </w:pPr>
    </w:p>
    <w:p w:rsidR="00C146B1" w:rsidRDefault="00C146B1" w:rsidP="00C146B1">
      <w:pPr>
        <w:pStyle w:val="Sinespaciado"/>
        <w:ind w:left="0" w:firstLine="0"/>
        <w:rPr>
          <w:rFonts w:ascii="Arial" w:hAnsi="Arial" w:cs="Arial"/>
          <w:i/>
        </w:rPr>
      </w:pPr>
    </w:p>
    <w:p w:rsidR="00C146B1" w:rsidRDefault="00C146B1" w:rsidP="00C146B1">
      <w:pPr>
        <w:pStyle w:val="Sinespaciado"/>
        <w:ind w:left="0" w:firstLine="0"/>
        <w:rPr>
          <w:rFonts w:ascii="Arial" w:hAnsi="Arial" w:cs="Arial"/>
          <w:i/>
        </w:rPr>
      </w:pPr>
    </w:p>
    <w:p w:rsidR="00C146B1" w:rsidRDefault="00C146B1" w:rsidP="00C146B1">
      <w:pPr>
        <w:pStyle w:val="Sinespaciado"/>
        <w:ind w:left="0" w:firstLine="0"/>
        <w:rPr>
          <w:rFonts w:ascii="Arial" w:hAnsi="Arial" w:cs="Arial"/>
          <w:i/>
        </w:rPr>
      </w:pPr>
    </w:p>
    <w:p w:rsidR="00C146B1" w:rsidRDefault="00C146B1" w:rsidP="00C146B1">
      <w:pPr>
        <w:pStyle w:val="Sinespaciado"/>
        <w:ind w:left="0" w:firstLine="0"/>
        <w:rPr>
          <w:rFonts w:ascii="Arial" w:hAnsi="Arial" w:cs="Arial"/>
          <w:i/>
        </w:rPr>
      </w:pPr>
    </w:p>
    <w:p w:rsidR="00C146B1" w:rsidRPr="00C146B1" w:rsidRDefault="00C146B1" w:rsidP="00C146B1">
      <w:pPr>
        <w:pStyle w:val="Sinespaciado"/>
        <w:ind w:left="0" w:firstLine="0"/>
        <w:rPr>
          <w:rFonts w:ascii="Arial" w:hAnsi="Arial" w:cs="Arial"/>
          <w:i/>
        </w:rPr>
      </w:pPr>
    </w:p>
    <w:tbl>
      <w:tblPr>
        <w:tblStyle w:val="Tablaconcuadrcula"/>
        <w:tblpPr w:leftFromText="141" w:rightFromText="141" w:vertAnchor="text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4"/>
      </w:tblGrid>
      <w:tr w:rsidR="00C146B1" w:rsidRPr="00C146B1" w:rsidTr="00702C61">
        <w:tc>
          <w:tcPr>
            <w:tcW w:w="1271" w:type="dxa"/>
            <w:vAlign w:val="center"/>
          </w:tcPr>
          <w:p w:rsidR="00C146B1" w:rsidRPr="00C146B1" w:rsidRDefault="00C146B1" w:rsidP="00702C61">
            <w:pPr>
              <w:pStyle w:val="Sinespaciado"/>
              <w:ind w:left="-113"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146B1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3544" w:type="dxa"/>
            <w:vAlign w:val="center"/>
          </w:tcPr>
          <w:p w:rsidR="00C146B1" w:rsidRPr="00C146B1" w:rsidRDefault="00C146B1" w:rsidP="00702C61">
            <w:pPr>
              <w:pStyle w:val="Sinespaciado"/>
              <w:ind w:left="0"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C146B1" w:rsidRPr="00C146B1" w:rsidRDefault="00C146B1" w:rsidP="00C146B1">
      <w:pPr>
        <w:pStyle w:val="Sinespaciado"/>
        <w:ind w:left="0" w:firstLine="0"/>
        <w:rPr>
          <w:rFonts w:ascii="Arial" w:hAnsi="Arial" w:cs="Arial"/>
          <w:i/>
        </w:rPr>
      </w:pPr>
    </w:p>
    <w:p w:rsidR="00571C05" w:rsidRDefault="00571C05" w:rsidP="00C146B1">
      <w:pPr>
        <w:pStyle w:val="Sinespaciado"/>
        <w:ind w:left="0" w:firstLine="0"/>
        <w:jc w:val="center"/>
        <w:rPr>
          <w:rFonts w:ascii="Century Gothic" w:hAnsi="Century Gothic"/>
          <w:i/>
          <w:sz w:val="16"/>
          <w:szCs w:val="16"/>
        </w:rPr>
      </w:pPr>
    </w:p>
    <w:sectPr w:rsidR="00571C05" w:rsidSect="00F47043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2A" w:rsidRDefault="00E80C2A" w:rsidP="00061C6F">
      <w:r>
        <w:separator/>
      </w:r>
    </w:p>
  </w:endnote>
  <w:endnote w:type="continuationSeparator" w:id="0">
    <w:p w:rsidR="00E80C2A" w:rsidRDefault="00E80C2A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2A" w:rsidRDefault="00E80C2A" w:rsidP="00061C6F">
      <w:r>
        <w:separator/>
      </w:r>
    </w:p>
  </w:footnote>
  <w:footnote w:type="continuationSeparator" w:id="0">
    <w:p w:rsidR="00E80C2A" w:rsidRDefault="00E80C2A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64"/>
      <w:gridCol w:w="5965"/>
      <w:gridCol w:w="2127"/>
    </w:tblGrid>
    <w:tr w:rsidR="00B86E52" w:rsidTr="00C146B1">
      <w:trPr>
        <w:trHeight w:val="283"/>
        <w:jc w:val="center"/>
      </w:trPr>
      <w:tc>
        <w:tcPr>
          <w:tcW w:w="1264" w:type="dxa"/>
          <w:vMerge w:val="restart"/>
          <w:tcBorders>
            <w:right w:val="single" w:sz="4" w:space="0" w:color="auto"/>
          </w:tcBorders>
          <w:vAlign w:val="center"/>
        </w:tcPr>
        <w:p w:rsidR="00B86E52" w:rsidRPr="001A6F3D" w:rsidRDefault="00B86E52" w:rsidP="00B86E52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32A30774" wp14:editId="3361ADBB">
                <wp:simplePos x="0" y="0"/>
                <wp:positionH relativeFrom="column">
                  <wp:posOffset>-97790</wp:posOffset>
                </wp:positionH>
                <wp:positionV relativeFrom="paragraph">
                  <wp:posOffset>9525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6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86E52" w:rsidRPr="00341076" w:rsidRDefault="00B86E52" w:rsidP="00341076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341076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:rsidR="00B86E52" w:rsidRPr="00341076" w:rsidRDefault="00B86E52" w:rsidP="00B86E52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341076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341076">
            <w:rPr>
              <w:rFonts w:ascii="Arial" w:hAnsi="Arial" w:cs="Arial"/>
              <w:b/>
              <w:sz w:val="18"/>
              <w:szCs w:val="18"/>
            </w:rPr>
            <w:t>-F-004</w:t>
          </w:r>
        </w:p>
      </w:tc>
    </w:tr>
    <w:tr w:rsidR="00B86E52" w:rsidTr="00C146B1">
      <w:trPr>
        <w:trHeight w:val="283"/>
        <w:jc w:val="center"/>
      </w:trPr>
      <w:tc>
        <w:tcPr>
          <w:tcW w:w="1264" w:type="dxa"/>
          <w:vMerge/>
          <w:tcBorders>
            <w:right w:val="single" w:sz="4" w:space="0" w:color="auto"/>
          </w:tcBorders>
        </w:tcPr>
        <w:p w:rsidR="00B86E52" w:rsidRPr="001A6F3D" w:rsidRDefault="00B86E52" w:rsidP="00B86E52"/>
      </w:tc>
      <w:tc>
        <w:tcPr>
          <w:tcW w:w="596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6E52" w:rsidRPr="00341076" w:rsidRDefault="00341076" w:rsidP="00341076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341076">
            <w:rPr>
              <w:rFonts w:ascii="Arial" w:hAnsi="Arial" w:cs="Arial"/>
              <w:b/>
              <w:color w:val="000000"/>
              <w:sz w:val="18"/>
              <w:szCs w:val="18"/>
            </w:rPr>
            <w:t>SOLICITUD CONFORMACIÓN COMISIÓN TÉCNICA INSTITUCIONAL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:rsidR="00B86E52" w:rsidRPr="00341076" w:rsidRDefault="00B86E52" w:rsidP="00B86E52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B86E52" w:rsidTr="00C146B1">
      <w:trPr>
        <w:trHeight w:val="283"/>
        <w:jc w:val="center"/>
      </w:trPr>
      <w:tc>
        <w:tcPr>
          <w:tcW w:w="1264" w:type="dxa"/>
          <w:vMerge/>
          <w:tcBorders>
            <w:right w:val="single" w:sz="4" w:space="0" w:color="auto"/>
          </w:tcBorders>
        </w:tcPr>
        <w:p w:rsidR="00B86E52" w:rsidRPr="001A6F3D" w:rsidRDefault="00B86E52" w:rsidP="00B86E52"/>
      </w:tc>
      <w:tc>
        <w:tcPr>
          <w:tcW w:w="59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86E52" w:rsidRPr="00341076" w:rsidRDefault="00B86E52" w:rsidP="00B86E52">
          <w:pPr>
            <w:rPr>
              <w:rFonts w:ascii="Arial" w:hAnsi="Arial" w:cs="Arial"/>
              <w:b/>
              <w:sz w:val="18"/>
              <w:szCs w:val="18"/>
            </w:rPr>
          </w:pPr>
          <w:r w:rsidRPr="00341076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:rsidR="00B86E52" w:rsidRPr="00341076" w:rsidRDefault="00B86E52" w:rsidP="00341076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341076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341076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B86E52" w:rsidTr="00C146B1">
      <w:trPr>
        <w:trHeight w:val="283"/>
        <w:jc w:val="center"/>
      </w:trPr>
      <w:tc>
        <w:tcPr>
          <w:tcW w:w="1264" w:type="dxa"/>
          <w:vMerge/>
          <w:tcBorders>
            <w:right w:val="single" w:sz="4" w:space="0" w:color="auto"/>
          </w:tcBorders>
        </w:tcPr>
        <w:p w:rsidR="00B86E52" w:rsidRPr="001A6F3D" w:rsidRDefault="00B86E52" w:rsidP="00B86E52"/>
      </w:tc>
      <w:tc>
        <w:tcPr>
          <w:tcW w:w="59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86E52" w:rsidRPr="00341076" w:rsidRDefault="00B86E52" w:rsidP="00B86E52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B86E52" w:rsidRPr="00341076" w:rsidRDefault="00B86E52" w:rsidP="00341076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341076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341076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341076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341076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E80C2A" w:rsidRPr="00E80C2A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341076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341076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341076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341076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341076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E80C2A" w:rsidRPr="00E80C2A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341076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05151"/>
    <w:rsid w:val="00010F1F"/>
    <w:rsid w:val="00012DE7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7F5"/>
    <w:rsid w:val="001429B2"/>
    <w:rsid w:val="00144BFA"/>
    <w:rsid w:val="00151B2A"/>
    <w:rsid w:val="00154712"/>
    <w:rsid w:val="00155952"/>
    <w:rsid w:val="00162779"/>
    <w:rsid w:val="001650F5"/>
    <w:rsid w:val="0016595C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D7696"/>
    <w:rsid w:val="001E0626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577AC"/>
    <w:rsid w:val="00261D38"/>
    <w:rsid w:val="00262E75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1076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B1101"/>
    <w:rsid w:val="004B512A"/>
    <w:rsid w:val="004C4887"/>
    <w:rsid w:val="004D0E6F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2836"/>
    <w:rsid w:val="00595180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B7949"/>
    <w:rsid w:val="005C0C4E"/>
    <w:rsid w:val="005D09CE"/>
    <w:rsid w:val="005D7A5F"/>
    <w:rsid w:val="005E5347"/>
    <w:rsid w:val="005F5CEA"/>
    <w:rsid w:val="006009F4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704D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6D50"/>
    <w:rsid w:val="0073739F"/>
    <w:rsid w:val="00746794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C3848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2ABF"/>
    <w:rsid w:val="00884003"/>
    <w:rsid w:val="0088526B"/>
    <w:rsid w:val="008925E1"/>
    <w:rsid w:val="0089334D"/>
    <w:rsid w:val="00893EA5"/>
    <w:rsid w:val="008A3FB2"/>
    <w:rsid w:val="008A4929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D7A5C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2708C"/>
    <w:rsid w:val="00B30FA1"/>
    <w:rsid w:val="00B3713E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6E5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146B1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16CC"/>
    <w:rsid w:val="00D25BA3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D1CAB"/>
    <w:rsid w:val="00DD4799"/>
    <w:rsid w:val="00DD4A9B"/>
    <w:rsid w:val="00DE0247"/>
    <w:rsid w:val="00DE4274"/>
    <w:rsid w:val="00DE4F4A"/>
    <w:rsid w:val="00DE6C0F"/>
    <w:rsid w:val="00DE72B7"/>
    <w:rsid w:val="00DF0673"/>
    <w:rsid w:val="00E0074B"/>
    <w:rsid w:val="00E01709"/>
    <w:rsid w:val="00E02137"/>
    <w:rsid w:val="00E069D6"/>
    <w:rsid w:val="00E146D2"/>
    <w:rsid w:val="00E1753B"/>
    <w:rsid w:val="00E24A46"/>
    <w:rsid w:val="00E30FB9"/>
    <w:rsid w:val="00E3510E"/>
    <w:rsid w:val="00E53561"/>
    <w:rsid w:val="00E5527A"/>
    <w:rsid w:val="00E57090"/>
    <w:rsid w:val="00E57B00"/>
    <w:rsid w:val="00E6765B"/>
    <w:rsid w:val="00E751D2"/>
    <w:rsid w:val="00E80C2A"/>
    <w:rsid w:val="00E86F6C"/>
    <w:rsid w:val="00E90DD4"/>
    <w:rsid w:val="00E940E7"/>
    <w:rsid w:val="00E94DB0"/>
    <w:rsid w:val="00E9703E"/>
    <w:rsid w:val="00EA2129"/>
    <w:rsid w:val="00EA34C8"/>
    <w:rsid w:val="00EA431E"/>
    <w:rsid w:val="00EA51DB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C6EE8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80827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5</cp:revision>
  <cp:lastPrinted>2016-08-23T20:10:00Z</cp:lastPrinted>
  <dcterms:created xsi:type="dcterms:W3CDTF">2018-01-15T14:29:00Z</dcterms:created>
  <dcterms:modified xsi:type="dcterms:W3CDTF">2018-01-15T15:13:00Z</dcterms:modified>
</cp:coreProperties>
</file>