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r w:rsidR="007350C2" w:rsidRPr="00C22E4F">
        <w:rPr>
          <w:rFonts w:ascii="Arial" w:hAnsi="Arial" w:cs="Arial"/>
          <w:sz w:val="20"/>
          <w:szCs w:val="20"/>
        </w:rPr>
        <w:t>Nº</w:t>
      </w:r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846372">
        <w:rPr>
          <w:rFonts w:ascii="Arial" w:hAnsi="Arial" w:cs="Arial"/>
          <w:sz w:val="20"/>
          <w:szCs w:val="20"/>
        </w:rPr>
        <w:t>es</w:t>
      </w:r>
    </w:p>
    <w:p w:rsidR="00846372" w:rsidRDefault="00846372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846372">
        <w:rPr>
          <w:rFonts w:ascii="Arial" w:hAnsi="Arial" w:cs="Arial"/>
          <w:b/>
          <w:sz w:val="20"/>
          <w:szCs w:val="20"/>
        </w:rPr>
        <w:t>Miembros del Órgano Colegiado Académico Superior</w:t>
      </w:r>
    </w:p>
    <w:p w:rsidR="00EA59F7" w:rsidRPr="00846372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:rsidR="00EA59F7" w:rsidRPr="00C22E4F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 -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846372" w:rsidRPr="00981CE6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 xml:space="preserve">De acuerdo con </w:t>
      </w:r>
      <w:r w:rsidR="006001D7" w:rsidRPr="00981CE6">
        <w:rPr>
          <w:rFonts w:ascii="Arial" w:hAnsi="Arial" w:cs="Arial"/>
          <w:sz w:val="20"/>
          <w:szCs w:val="20"/>
        </w:rPr>
        <w:t>lo que dispone el Art.2</w:t>
      </w:r>
      <w:r w:rsidRPr="00981CE6">
        <w:rPr>
          <w:rFonts w:ascii="Arial" w:hAnsi="Arial" w:cs="Arial"/>
          <w:sz w:val="20"/>
          <w:szCs w:val="20"/>
        </w:rPr>
        <w:t xml:space="preserve">2 numeral </w:t>
      </w:r>
      <w:r w:rsidR="006001D7" w:rsidRPr="00981CE6">
        <w:rPr>
          <w:rFonts w:ascii="Arial" w:hAnsi="Arial" w:cs="Arial"/>
          <w:sz w:val="20"/>
          <w:szCs w:val="20"/>
        </w:rPr>
        <w:t>4</w:t>
      </w:r>
      <w:r w:rsidRPr="00981CE6">
        <w:rPr>
          <w:rFonts w:ascii="Arial" w:hAnsi="Arial" w:cs="Arial"/>
          <w:sz w:val="20"/>
          <w:szCs w:val="20"/>
        </w:rPr>
        <w:t xml:space="preserve"> del Reglamento </w:t>
      </w:r>
      <w:r w:rsidR="006001D7" w:rsidRPr="00981CE6">
        <w:rPr>
          <w:rFonts w:ascii="Arial" w:hAnsi="Arial" w:cs="Arial"/>
          <w:sz w:val="20"/>
          <w:szCs w:val="20"/>
        </w:rPr>
        <w:t>Reformatorio y Sustitutivo de Concurso</w:t>
      </w:r>
      <w:r w:rsidRPr="00981CE6">
        <w:rPr>
          <w:rFonts w:ascii="Arial" w:hAnsi="Arial" w:cs="Arial"/>
          <w:sz w:val="20"/>
          <w:szCs w:val="20"/>
        </w:rPr>
        <w:t xml:space="preserve"> </w:t>
      </w:r>
      <w:r w:rsidR="006001D7" w:rsidRPr="00981CE6">
        <w:rPr>
          <w:rFonts w:ascii="Arial" w:hAnsi="Arial" w:cs="Arial"/>
          <w:sz w:val="20"/>
          <w:szCs w:val="20"/>
        </w:rPr>
        <w:t xml:space="preserve">Público </w:t>
      </w:r>
      <w:r w:rsidRPr="00981CE6">
        <w:rPr>
          <w:rFonts w:ascii="Arial" w:hAnsi="Arial" w:cs="Arial"/>
          <w:sz w:val="20"/>
          <w:szCs w:val="20"/>
        </w:rPr>
        <w:t>de M</w:t>
      </w:r>
      <w:r w:rsidR="006001D7" w:rsidRPr="00981CE6">
        <w:rPr>
          <w:rFonts w:ascii="Arial" w:hAnsi="Arial" w:cs="Arial"/>
          <w:sz w:val="20"/>
          <w:szCs w:val="20"/>
        </w:rPr>
        <w:t xml:space="preserve">éritos </w:t>
      </w:r>
      <w:r w:rsidRPr="00981CE6">
        <w:rPr>
          <w:rFonts w:ascii="Arial" w:hAnsi="Arial" w:cs="Arial"/>
          <w:sz w:val="20"/>
          <w:szCs w:val="20"/>
        </w:rPr>
        <w:t>y Oposición para Docentes Titulares de la Universidad Laica Eloy Alfaro de Manabí, remito a usted</w:t>
      </w:r>
      <w:r w:rsidR="006001D7" w:rsidRPr="00981CE6">
        <w:rPr>
          <w:rFonts w:ascii="Arial" w:hAnsi="Arial" w:cs="Arial"/>
          <w:sz w:val="20"/>
          <w:szCs w:val="20"/>
        </w:rPr>
        <w:t>es</w:t>
      </w:r>
      <w:r w:rsidR="00981CE6">
        <w:rPr>
          <w:rFonts w:ascii="Arial" w:hAnsi="Arial" w:cs="Arial"/>
          <w:sz w:val="20"/>
          <w:szCs w:val="20"/>
        </w:rPr>
        <w:t>,</w:t>
      </w:r>
      <w:r w:rsidR="006001D7" w:rsidRPr="00981CE6">
        <w:rPr>
          <w:rFonts w:ascii="Arial" w:hAnsi="Arial" w:cs="Arial"/>
          <w:sz w:val="20"/>
          <w:szCs w:val="20"/>
        </w:rPr>
        <w:t xml:space="preserve"> </w:t>
      </w:r>
      <w:r w:rsidRPr="00981CE6">
        <w:rPr>
          <w:rFonts w:ascii="Arial" w:hAnsi="Arial" w:cs="Arial"/>
          <w:sz w:val="20"/>
          <w:szCs w:val="20"/>
        </w:rPr>
        <w:t>en calidad de Presidente de la Comisión Técnica Institucional las bases de los concursos para que se</w:t>
      </w:r>
      <w:r w:rsidR="006001D7" w:rsidRPr="00981CE6">
        <w:rPr>
          <w:rFonts w:ascii="Arial" w:hAnsi="Arial" w:cs="Arial"/>
          <w:sz w:val="20"/>
          <w:szCs w:val="20"/>
        </w:rPr>
        <w:t xml:space="preserve">an </w:t>
      </w:r>
      <w:r w:rsidRPr="00981CE6">
        <w:rPr>
          <w:rFonts w:ascii="Arial" w:hAnsi="Arial" w:cs="Arial"/>
          <w:sz w:val="20"/>
          <w:szCs w:val="20"/>
        </w:rPr>
        <w:t>considera</w:t>
      </w:r>
      <w:r w:rsidR="00CA53B0" w:rsidRPr="00981CE6">
        <w:rPr>
          <w:rFonts w:ascii="Arial" w:hAnsi="Arial" w:cs="Arial"/>
          <w:sz w:val="20"/>
          <w:szCs w:val="20"/>
        </w:rPr>
        <w:t xml:space="preserve">das </w:t>
      </w:r>
      <w:r w:rsidRPr="00981CE6">
        <w:rPr>
          <w:rFonts w:ascii="Arial" w:hAnsi="Arial" w:cs="Arial"/>
          <w:sz w:val="20"/>
          <w:szCs w:val="20"/>
        </w:rPr>
        <w:t>y aproba</w:t>
      </w:r>
      <w:r w:rsidR="00CA53B0" w:rsidRPr="00981CE6">
        <w:rPr>
          <w:rFonts w:ascii="Arial" w:hAnsi="Arial" w:cs="Arial"/>
          <w:sz w:val="20"/>
          <w:szCs w:val="20"/>
        </w:rPr>
        <w:t xml:space="preserve">das por el Órgano Colegiado Académico Superior </w:t>
      </w:r>
      <w:r w:rsidRPr="00981CE6">
        <w:rPr>
          <w:rFonts w:ascii="Arial" w:hAnsi="Arial" w:cs="Arial"/>
          <w:sz w:val="20"/>
          <w:szCs w:val="20"/>
        </w:rPr>
        <w:t>en la próxima sesión, que contienen la siguiente información:</w:t>
      </w:r>
    </w:p>
    <w:p w:rsidR="00846372" w:rsidRPr="00981CE6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Descripción de la asignatura motivo del concurso.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Perfil profesional requerido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Tiempo de dedicación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Actividades que deberá cumplir el profesor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Las matrices de calificación de las fases de mérito y oposición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Cronograma del concurso</w:t>
      </w:r>
    </w:p>
    <w:p w:rsidR="00846372" w:rsidRPr="00981CE6" w:rsidRDefault="00846372" w:rsidP="00846372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>Convocatoria</w:t>
      </w: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3679"/>
        <w:gridCol w:w="1418"/>
        <w:gridCol w:w="1177"/>
        <w:gridCol w:w="1042"/>
        <w:gridCol w:w="1040"/>
      </w:tblGrid>
      <w:tr w:rsidR="00CA53B0" w:rsidTr="00AC5A1B">
        <w:tc>
          <w:tcPr>
            <w:tcW w:w="8805" w:type="dxa"/>
            <w:gridSpan w:val="6"/>
          </w:tcPr>
          <w:p w:rsidR="00CA53B0" w:rsidRPr="00C22E4F" w:rsidRDefault="00CA53B0" w:rsidP="0084637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 w:rsidR="00AC5A1B">
              <w:rPr>
                <w:rFonts w:ascii="Arial" w:hAnsi="Arial" w:cs="Arial"/>
                <w:b/>
                <w:sz w:val="20"/>
                <w:szCs w:val="20"/>
              </w:rPr>
              <w:t xml:space="preserve">ORES TITULARES PRINCIPALES </w:t>
            </w:r>
          </w:p>
        </w:tc>
      </w:tr>
      <w:tr w:rsidR="00AC5A1B" w:rsidTr="00AC5A1B">
        <w:tc>
          <w:tcPr>
            <w:tcW w:w="449" w:type="dxa"/>
          </w:tcPr>
          <w:p w:rsidR="00CA53B0" w:rsidRPr="00AC5A1B" w:rsidRDefault="00CA53B0" w:rsidP="00CA53B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79" w:type="dxa"/>
            <w:vAlign w:val="center"/>
          </w:tcPr>
          <w:p w:rsidR="00CA53B0" w:rsidRPr="00AC5A1B" w:rsidRDefault="00CA53B0" w:rsidP="00CA53B0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FACULTAD/CARRERA/EXTENSIÓN</w:t>
            </w:r>
          </w:p>
        </w:tc>
        <w:tc>
          <w:tcPr>
            <w:tcW w:w="1418" w:type="dxa"/>
          </w:tcPr>
          <w:p w:rsidR="00CA53B0" w:rsidRPr="00AC5A1B" w:rsidRDefault="00CA53B0" w:rsidP="00846372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</w:tcPr>
          <w:p w:rsidR="00CA53B0" w:rsidRPr="00AC5A1B" w:rsidRDefault="00CA53B0" w:rsidP="00846372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1042" w:type="dxa"/>
          </w:tcPr>
          <w:p w:rsidR="00CA53B0" w:rsidRPr="00AC5A1B" w:rsidRDefault="00CA53B0" w:rsidP="00CA53B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1040" w:type="dxa"/>
          </w:tcPr>
          <w:p w:rsidR="00CA53B0" w:rsidRPr="00AC5A1B" w:rsidRDefault="00CA53B0" w:rsidP="00846372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AC5A1B" w:rsidTr="00AC5A1B">
        <w:tc>
          <w:tcPr>
            <w:tcW w:w="449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CA53B0" w:rsidRDefault="00CA53B0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846372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CA53B0" w:rsidRPr="00D5625D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3679"/>
        <w:gridCol w:w="1418"/>
        <w:gridCol w:w="1177"/>
        <w:gridCol w:w="1042"/>
        <w:gridCol w:w="1040"/>
      </w:tblGrid>
      <w:tr w:rsidR="00AC5A1B" w:rsidTr="00AC5A1B">
        <w:tc>
          <w:tcPr>
            <w:tcW w:w="8805" w:type="dxa"/>
            <w:gridSpan w:val="6"/>
          </w:tcPr>
          <w:p w:rsidR="00AC5A1B" w:rsidRPr="00C22E4F" w:rsidRDefault="00AC5A1B" w:rsidP="00AC5A1B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 xml:space="preserve">PROFESORES TITULARES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AGREGADOS</w:t>
            </w:r>
          </w:p>
        </w:tc>
      </w:tr>
      <w:tr w:rsidR="00AC5A1B" w:rsidTr="00AC5A1B">
        <w:tc>
          <w:tcPr>
            <w:tcW w:w="449" w:type="dxa"/>
          </w:tcPr>
          <w:p w:rsidR="00AC5A1B" w:rsidRPr="00AC5A1B" w:rsidRDefault="00AC5A1B" w:rsidP="00F90F0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79" w:type="dxa"/>
            <w:vAlign w:val="center"/>
          </w:tcPr>
          <w:p w:rsidR="00AC5A1B" w:rsidRPr="00AC5A1B" w:rsidRDefault="00AC5A1B" w:rsidP="00F90F00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FACULTAD/CARRERA/EXTENSIÓN</w:t>
            </w:r>
          </w:p>
        </w:tc>
        <w:tc>
          <w:tcPr>
            <w:tcW w:w="1418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1042" w:type="dxa"/>
          </w:tcPr>
          <w:p w:rsidR="00AC5A1B" w:rsidRPr="00AC5A1B" w:rsidRDefault="00AC5A1B" w:rsidP="00F90F0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1040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AC5A1B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sz w:val="20"/>
          <w:szCs w:val="20"/>
        </w:rPr>
      </w:pP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3679"/>
        <w:gridCol w:w="1418"/>
        <w:gridCol w:w="1177"/>
        <w:gridCol w:w="1042"/>
        <w:gridCol w:w="1040"/>
      </w:tblGrid>
      <w:tr w:rsidR="00AC5A1B" w:rsidTr="00F90F00">
        <w:tc>
          <w:tcPr>
            <w:tcW w:w="8805" w:type="dxa"/>
            <w:gridSpan w:val="6"/>
          </w:tcPr>
          <w:p w:rsidR="00AC5A1B" w:rsidRPr="00C22E4F" w:rsidRDefault="00AC5A1B" w:rsidP="00AC5A1B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AUXILIARES</w:t>
            </w:r>
          </w:p>
        </w:tc>
      </w:tr>
      <w:tr w:rsidR="00AC5A1B" w:rsidTr="00F90F00">
        <w:tc>
          <w:tcPr>
            <w:tcW w:w="449" w:type="dxa"/>
          </w:tcPr>
          <w:p w:rsidR="00AC5A1B" w:rsidRPr="00AC5A1B" w:rsidRDefault="00AC5A1B" w:rsidP="00F90F0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79" w:type="dxa"/>
            <w:vAlign w:val="center"/>
          </w:tcPr>
          <w:p w:rsidR="00AC5A1B" w:rsidRPr="00AC5A1B" w:rsidRDefault="00AC5A1B" w:rsidP="00F90F00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FACULTAD/CARRERA/EXTENSIÓN</w:t>
            </w:r>
          </w:p>
        </w:tc>
        <w:tc>
          <w:tcPr>
            <w:tcW w:w="1418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1042" w:type="dxa"/>
          </w:tcPr>
          <w:p w:rsidR="00AC5A1B" w:rsidRPr="00AC5A1B" w:rsidRDefault="00AC5A1B" w:rsidP="00F90F00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1040" w:type="dxa"/>
          </w:tcPr>
          <w:p w:rsidR="00AC5A1B" w:rsidRPr="00AC5A1B" w:rsidRDefault="00AC5A1B" w:rsidP="00F90F00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5A1B" w:rsidTr="00F90F00">
        <w:tc>
          <w:tcPr>
            <w:tcW w:w="44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9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2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40" w:type="dxa"/>
          </w:tcPr>
          <w:p w:rsidR="00AC5A1B" w:rsidRDefault="00AC5A1B" w:rsidP="00F90F00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46372" w:rsidRDefault="00846372" w:rsidP="00846372">
      <w:pPr>
        <w:pStyle w:val="Sinespaciado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p w:rsidR="00846372" w:rsidRDefault="00846372" w:rsidP="00846372">
      <w:pPr>
        <w:pStyle w:val="Sinespaciado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p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Particular que comunico a usted para los fines consiguientes.</w:t>
      </w:r>
    </w:p>
    <w:p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:rsidTr="008122F1">
        <w:tc>
          <w:tcPr>
            <w:tcW w:w="1271" w:type="dxa"/>
          </w:tcPr>
          <w:p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81CE6" w:rsidRPr="00A039F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:rsidR="00981CE6" w:rsidRPr="00981CE6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81CE6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:rsidR="00981CE6" w:rsidRPr="00E94878" w:rsidRDefault="00981CE6" w:rsidP="00981CE6">
      <w:pPr>
        <w:pStyle w:val="Sinespaciado"/>
        <w:ind w:left="0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Presidente Comisión Institucional</w:t>
      </w:r>
    </w:p>
    <w:p w:rsidR="00C22E4F" w:rsidRP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C22E4F" w:rsidRPr="00C22E4F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6E" w:rsidRDefault="0007766E" w:rsidP="00061C6F">
      <w:r>
        <w:separator/>
      </w:r>
    </w:p>
  </w:endnote>
  <w:endnote w:type="continuationSeparator" w:id="0">
    <w:p w:rsidR="0007766E" w:rsidRDefault="0007766E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6E" w:rsidRDefault="0007766E" w:rsidP="00061C6F">
      <w:r>
        <w:separator/>
      </w:r>
    </w:p>
  </w:footnote>
  <w:footnote w:type="continuationSeparator" w:id="0">
    <w:p w:rsidR="0007766E" w:rsidRDefault="0007766E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-F-01</w:t>
          </w:r>
          <w:r w:rsidR="00846372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9C0" w:rsidRPr="00846372" w:rsidRDefault="00846372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>SOLICITUD PARA APROBACIÓN DEL OCAS BASES Y CRONOGRAMA DEL CONCURSO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B78F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5</cp:revision>
  <cp:lastPrinted>2016-08-23T20:10:00Z</cp:lastPrinted>
  <dcterms:created xsi:type="dcterms:W3CDTF">2018-01-25T16:14:00Z</dcterms:created>
  <dcterms:modified xsi:type="dcterms:W3CDTF">2018-01-25T22:33:00Z</dcterms:modified>
</cp:coreProperties>
</file>