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F4" w:rsidRPr="005D05F4" w:rsidRDefault="005D05F4" w:rsidP="00CA66B9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5D05F4">
        <w:rPr>
          <w:rFonts w:ascii="Arial" w:hAnsi="Arial" w:cs="Arial"/>
          <w:b/>
          <w:sz w:val="24"/>
          <w:szCs w:val="24"/>
        </w:rPr>
        <w:t>COSEJO DE FACULTAD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5D05F4">
        <w:rPr>
          <w:rFonts w:ascii="Arial" w:hAnsi="Arial" w:cs="Arial"/>
          <w:b/>
          <w:color w:val="A6A6A6" w:themeColor="background1" w:themeShade="A6"/>
          <w:sz w:val="24"/>
          <w:szCs w:val="24"/>
        </w:rPr>
        <w:t>(INDICAR NOMBRE FACULTAD</w:t>
      </w:r>
      <w:r>
        <w:rPr>
          <w:rFonts w:ascii="Arial" w:hAnsi="Arial" w:cs="Arial"/>
          <w:b/>
          <w:color w:val="A6A6A6" w:themeColor="background1" w:themeShade="A6"/>
          <w:sz w:val="24"/>
          <w:szCs w:val="24"/>
        </w:rPr>
        <w:t>/</w:t>
      </w:r>
      <w:r w:rsidRPr="005D05F4">
        <w:rPr>
          <w:rFonts w:ascii="Arial" w:hAnsi="Arial" w:cs="Arial"/>
          <w:b/>
          <w:color w:val="A6A6A6" w:themeColor="background1" w:themeShade="A6"/>
          <w:sz w:val="24"/>
          <w:szCs w:val="24"/>
        </w:rPr>
        <w:t>EXTENSIÓN)</w:t>
      </w:r>
    </w:p>
    <w:p w:rsidR="00CA66B9" w:rsidRPr="005D05F4" w:rsidRDefault="00CA66B9" w:rsidP="00CA66B9">
      <w:pPr>
        <w:jc w:val="center"/>
        <w:rPr>
          <w:rFonts w:ascii="Arial" w:hAnsi="Arial" w:cs="Arial"/>
          <w:b/>
          <w:sz w:val="24"/>
          <w:szCs w:val="24"/>
        </w:rPr>
      </w:pPr>
      <w:r w:rsidRPr="005D05F4">
        <w:rPr>
          <w:rFonts w:ascii="Arial" w:hAnsi="Arial" w:cs="Arial"/>
          <w:b/>
          <w:sz w:val="24"/>
          <w:szCs w:val="24"/>
        </w:rPr>
        <w:t>ACTA 0</w:t>
      </w:r>
      <w:r w:rsidR="000537B7" w:rsidRPr="005D05F4">
        <w:rPr>
          <w:rFonts w:ascii="Arial" w:hAnsi="Arial" w:cs="Arial"/>
          <w:b/>
          <w:sz w:val="24"/>
          <w:szCs w:val="24"/>
        </w:rPr>
        <w:t>0X</w:t>
      </w:r>
    </w:p>
    <w:p w:rsidR="005D05F4" w:rsidRDefault="005D05F4" w:rsidP="00CA66B9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CA66B9" w:rsidRPr="009A0C3E" w:rsidRDefault="000537B7" w:rsidP="00CA66B9">
      <w:pPr>
        <w:jc w:val="center"/>
        <w:rPr>
          <w:rFonts w:ascii="Arial Narrow" w:hAnsi="Arial Narrow" w:cs="Arial"/>
          <w:b/>
          <w:sz w:val="16"/>
          <w:szCs w:val="16"/>
        </w:rPr>
      </w:pPr>
      <w:r w:rsidRPr="00120052">
        <w:rPr>
          <w:rFonts w:ascii="Arial" w:hAnsi="Arial" w:cs="Arial"/>
          <w:b/>
        </w:rPr>
        <w:t xml:space="preserve">CONFORMACIÓN </w:t>
      </w:r>
      <w:r>
        <w:rPr>
          <w:rFonts w:ascii="Arial" w:hAnsi="Arial" w:cs="Arial"/>
          <w:b/>
        </w:rPr>
        <w:t xml:space="preserve">Y POSESIÓN </w:t>
      </w:r>
      <w:r w:rsidRPr="00120052">
        <w:rPr>
          <w:rFonts w:ascii="Arial" w:hAnsi="Arial" w:cs="Arial"/>
          <w:b/>
        </w:rPr>
        <w:t>DE COMISIÓN DE EVALUACIÓN DE CONCURSOS DE MÉRITOS Y OPOSICIÓN</w:t>
      </w:r>
    </w:p>
    <w:p w:rsidR="000537B7" w:rsidRDefault="000537B7" w:rsidP="00CA66B9">
      <w:pPr>
        <w:pStyle w:val="NormalWeb"/>
        <w:ind w:right="-567"/>
        <w:jc w:val="both"/>
        <w:rPr>
          <w:rFonts w:ascii="Arial Narrow" w:hAnsi="Arial Narrow" w:cs="Arial"/>
          <w:sz w:val="20"/>
          <w:szCs w:val="20"/>
        </w:rPr>
      </w:pPr>
    </w:p>
    <w:p w:rsidR="000537B7" w:rsidRPr="008F293D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8F293D">
        <w:rPr>
          <w:rFonts w:ascii="Arial" w:hAnsi="Arial" w:cs="Arial"/>
          <w:sz w:val="20"/>
          <w:szCs w:val="20"/>
        </w:rPr>
        <w:t>El Consejo de Facultad de xxx, el día xxx de xxxx del 20xx a las xxxxx, da inicio a la conformación de la Comisión de Evaluación del Concurso de Méritos y Oposición, para realizar concurso de méritos y oposición de profesores con dedicación de tiempo compl</w:t>
      </w:r>
      <w:r w:rsidR="00100246" w:rsidRPr="008F293D">
        <w:rPr>
          <w:rFonts w:ascii="Arial" w:hAnsi="Arial" w:cs="Arial"/>
          <w:sz w:val="20"/>
          <w:szCs w:val="20"/>
        </w:rPr>
        <w:t>eto en la asignatura de xxxxxxx, con la lectura de la normativa vincula</w:t>
      </w:r>
      <w:r w:rsidR="008F293D" w:rsidRPr="008F293D">
        <w:rPr>
          <w:rFonts w:ascii="Arial" w:hAnsi="Arial" w:cs="Arial"/>
          <w:sz w:val="20"/>
          <w:szCs w:val="20"/>
        </w:rPr>
        <w:t>nte</w:t>
      </w:r>
      <w:r w:rsidR="00100246" w:rsidRPr="008F293D">
        <w:rPr>
          <w:rFonts w:ascii="Arial" w:hAnsi="Arial" w:cs="Arial"/>
          <w:sz w:val="20"/>
          <w:szCs w:val="20"/>
        </w:rPr>
        <w:t>:</w:t>
      </w:r>
    </w:p>
    <w:p w:rsidR="000537B7" w:rsidRPr="008F293D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:rsidR="000537B7" w:rsidRPr="008F293D" w:rsidRDefault="000537B7" w:rsidP="000537B7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8F293D">
        <w:rPr>
          <w:rFonts w:ascii="Arial" w:hAnsi="Arial" w:cs="Arial"/>
          <w:b/>
          <w:sz w:val="20"/>
          <w:szCs w:val="20"/>
        </w:rPr>
        <w:t>1.- Base Legal:</w:t>
      </w:r>
    </w:p>
    <w:p w:rsidR="000537B7" w:rsidRPr="008F293D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8F293D">
        <w:rPr>
          <w:rFonts w:ascii="Arial" w:hAnsi="Arial" w:cs="Arial"/>
          <w:sz w:val="20"/>
          <w:szCs w:val="20"/>
          <w:u w:val="single"/>
        </w:rPr>
        <w:t>Artículo 228 de la constitución del Ecuador expresa</w:t>
      </w:r>
      <w:r w:rsidRPr="008F293D">
        <w:rPr>
          <w:rFonts w:ascii="Arial" w:hAnsi="Arial" w:cs="Arial"/>
          <w:sz w:val="20"/>
          <w:szCs w:val="20"/>
        </w:rPr>
        <w:t xml:space="preserve">: El ingreso al servicio público, el ascenso y la promoción en la carrera administrativa se realizarán mediante concurso de méritos y oposición, en la forma que determine la ley, con excepción de las servidoras y servidores públicos de elección popular o de libre nombramiento y remoción. Su inobservancia provocará la destitución de la autoridad nominadora. </w:t>
      </w:r>
    </w:p>
    <w:p w:rsidR="000537B7" w:rsidRPr="008F293D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8F293D">
        <w:rPr>
          <w:rFonts w:ascii="Arial" w:hAnsi="Arial" w:cs="Arial"/>
          <w:sz w:val="20"/>
          <w:szCs w:val="20"/>
          <w:u w:val="single"/>
        </w:rPr>
        <w:t>Artículo 49 del Reglamento de Carrera y Escalafón del Profesor e Investigador del Sistema de Educación Superior</w:t>
      </w:r>
      <w:r w:rsidRPr="008F293D">
        <w:rPr>
          <w:rFonts w:ascii="Arial" w:hAnsi="Arial" w:cs="Arial"/>
          <w:sz w:val="20"/>
          <w:szCs w:val="20"/>
        </w:rPr>
        <w:t>: Los miembros de la Comisión de Evaluación de los Concursos de Merecimientos y Oposición de las instituciones de educación superior públicas pertenecerán al personal académico titular. Este órgano estará compuesto por cinco miembros, de los cuales el 40% deberán ser miembros externos a la institución que está ofreciendo el puesto de personal académico titular.</w:t>
      </w:r>
    </w:p>
    <w:p w:rsidR="000537B7" w:rsidRPr="008F293D" w:rsidRDefault="000537B7" w:rsidP="000537B7">
      <w:pPr>
        <w:ind w:right="-568"/>
        <w:jc w:val="both"/>
        <w:rPr>
          <w:rFonts w:ascii="Arial" w:hAnsi="Arial" w:cs="Arial"/>
          <w:sz w:val="20"/>
          <w:szCs w:val="20"/>
        </w:rPr>
      </w:pPr>
      <w:r w:rsidRPr="008F293D">
        <w:rPr>
          <w:rFonts w:ascii="Arial" w:hAnsi="Arial" w:cs="Arial"/>
          <w:sz w:val="20"/>
          <w:szCs w:val="20"/>
          <w:u w:val="single"/>
        </w:rPr>
        <w:t>El artículo 11 del Reglamento Reformatorio y Sustitutivo de Concurso Público de Méritos y Oposición para docentes titulares de la Universidad Laica “Eloy Alfaro” de Manabí</w:t>
      </w:r>
      <w:r w:rsidRPr="008F293D">
        <w:rPr>
          <w:rFonts w:ascii="Arial" w:hAnsi="Arial" w:cs="Arial"/>
          <w:sz w:val="20"/>
          <w:szCs w:val="20"/>
        </w:rPr>
        <w:t xml:space="preserve">, señala que la Comisión de Evaluación estará integrada por 3 profesores titulares de la Universidad Laica “Eloy Alfaro” de Manabí y 2 profesores titulares de otra institución de educación superior, designados por acuerdo escrito entre autoridades de la Universidad Laica “Eloy Alfaro” de Manabí, con otra Institución de Educación Superior de igual o superior categoría; se considerará como requisito que sus miembros se encuentren en la misma categoría o en categorías superiores a la plaza convocada y cuenten con formación en el campo del conocimiento respectivo; además, se regirá a lo prescrito en el Artículo 49 del Reglamento de Carrera y Escalafón del profesor e investigador del Sistema de Educación Superior. </w:t>
      </w:r>
    </w:p>
    <w:p w:rsidR="000537B7" w:rsidRPr="008F293D" w:rsidRDefault="000537B7" w:rsidP="000537B7">
      <w:pPr>
        <w:ind w:right="-568"/>
        <w:jc w:val="both"/>
        <w:rPr>
          <w:rFonts w:ascii="Arial" w:hAnsi="Arial" w:cs="Arial"/>
          <w:sz w:val="20"/>
          <w:szCs w:val="20"/>
        </w:rPr>
      </w:pPr>
      <w:r w:rsidRPr="008F293D">
        <w:rPr>
          <w:rFonts w:ascii="Arial" w:hAnsi="Arial" w:cs="Arial"/>
          <w:sz w:val="20"/>
          <w:szCs w:val="20"/>
        </w:rPr>
        <w:t>La designación del Presidente y miembros de la Comisión de Evaluación del Concurso de Merecimientos y Oposición será responsabilidad del Consejo de Facultad de las respectivas Unidades Académicas. Actuará en calidad de Secretaria Ad-hoc, la o el Secretaria/o de la Facultad requirente.</w:t>
      </w:r>
    </w:p>
    <w:p w:rsidR="000537B7" w:rsidRPr="008F293D" w:rsidRDefault="000537B7" w:rsidP="000537B7">
      <w:pPr>
        <w:ind w:right="-568"/>
        <w:jc w:val="both"/>
        <w:rPr>
          <w:rFonts w:ascii="Arial" w:hAnsi="Arial" w:cs="Arial"/>
          <w:sz w:val="20"/>
          <w:szCs w:val="20"/>
        </w:rPr>
      </w:pPr>
      <w:r w:rsidRPr="008F293D">
        <w:rPr>
          <w:rFonts w:ascii="Arial" w:hAnsi="Arial" w:cs="Arial"/>
          <w:sz w:val="20"/>
          <w:szCs w:val="20"/>
        </w:rPr>
        <w:t>La gestión para el apoyo logístico de los concursos será de responsabilidad de el/la Decano /a de la Unidad académica requirente.</w:t>
      </w:r>
    </w:p>
    <w:p w:rsidR="000537B7" w:rsidRPr="008F293D" w:rsidRDefault="000537B7" w:rsidP="000537B7">
      <w:pPr>
        <w:jc w:val="both"/>
        <w:rPr>
          <w:rFonts w:ascii="Arial" w:hAnsi="Arial" w:cs="Arial"/>
          <w:sz w:val="20"/>
          <w:szCs w:val="20"/>
        </w:rPr>
      </w:pPr>
    </w:p>
    <w:p w:rsidR="000537B7" w:rsidRPr="008F293D" w:rsidRDefault="000537B7" w:rsidP="000537B7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8F293D">
        <w:rPr>
          <w:rFonts w:ascii="Arial" w:hAnsi="Arial" w:cs="Arial"/>
          <w:b/>
          <w:sz w:val="20"/>
          <w:szCs w:val="20"/>
        </w:rPr>
        <w:t>2.- Conformación de Comisión de Evaluación de Concursos de Méritos y Oposición:</w:t>
      </w:r>
    </w:p>
    <w:p w:rsidR="000537B7" w:rsidRPr="008F293D" w:rsidRDefault="000537B7" w:rsidP="005E252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8F293D">
        <w:rPr>
          <w:rFonts w:ascii="Arial" w:hAnsi="Arial" w:cs="Arial"/>
          <w:sz w:val="20"/>
          <w:szCs w:val="20"/>
        </w:rPr>
        <w:t>Los señores</w:t>
      </w:r>
      <w:r w:rsidR="00340DC5">
        <w:rPr>
          <w:rFonts w:ascii="Arial" w:hAnsi="Arial" w:cs="Arial"/>
          <w:sz w:val="20"/>
          <w:szCs w:val="20"/>
        </w:rPr>
        <w:t xml:space="preserve">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Pr="008F293D">
        <w:rPr>
          <w:rFonts w:ascii="Arial" w:hAnsi="Arial" w:cs="Arial"/>
          <w:sz w:val="20"/>
          <w:szCs w:val="20"/>
        </w:rPr>
        <w:t>docentes de la Facultad de</w:t>
      </w:r>
      <w:r w:rsidR="00340DC5">
        <w:rPr>
          <w:rFonts w:ascii="Arial" w:hAnsi="Arial" w:cs="Arial"/>
          <w:sz w:val="20"/>
          <w:szCs w:val="20"/>
        </w:rPr>
        <w:t xml:space="preserve">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>(indicar</w:t>
      </w:r>
      <w:r w:rsidR="00340D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nombre de la Facultad)</w:t>
      </w:r>
      <w:r w:rsidR="00340DC5" w:rsidRPr="00340DC5">
        <w:rPr>
          <w:rFonts w:ascii="Arial" w:hAnsi="Arial" w:cs="Arial"/>
          <w:sz w:val="20"/>
          <w:szCs w:val="20"/>
        </w:rPr>
        <w:t>;</w:t>
      </w:r>
      <w:r w:rsidRPr="008F293D">
        <w:rPr>
          <w:rFonts w:ascii="Arial" w:hAnsi="Arial" w:cs="Arial"/>
          <w:sz w:val="20"/>
          <w:szCs w:val="20"/>
        </w:rPr>
        <w:t xml:space="preserve"> Los docentes:</w:t>
      </w:r>
      <w:r w:rsidR="00340DC5">
        <w:rPr>
          <w:rFonts w:ascii="Arial" w:hAnsi="Arial" w:cs="Arial"/>
          <w:sz w:val="20"/>
          <w:szCs w:val="20"/>
        </w:rPr>
        <w:t xml:space="preserve">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>(detallar nombres y apellidos)</w:t>
      </w:r>
      <w:r w:rsidR="00340D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F293D">
        <w:rPr>
          <w:rFonts w:ascii="Arial" w:hAnsi="Arial" w:cs="Arial"/>
          <w:sz w:val="20"/>
          <w:szCs w:val="20"/>
        </w:rPr>
        <w:t>Delegado de la Universidad</w:t>
      </w:r>
      <w:r w:rsidR="00340DC5">
        <w:rPr>
          <w:rFonts w:ascii="Arial" w:hAnsi="Arial" w:cs="Arial"/>
          <w:sz w:val="20"/>
          <w:szCs w:val="20"/>
        </w:rPr>
        <w:t xml:space="preserve">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>(indicar nombre de la IES)</w:t>
      </w:r>
      <w:r w:rsidRPr="00340D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Pr="008F293D">
        <w:rPr>
          <w:rFonts w:ascii="Arial" w:hAnsi="Arial" w:cs="Arial"/>
          <w:color w:val="E7E6E6" w:themeColor="background2"/>
          <w:sz w:val="20"/>
          <w:szCs w:val="20"/>
        </w:rPr>
        <w:t>…………</w:t>
      </w:r>
      <w:r w:rsidRPr="008F293D">
        <w:rPr>
          <w:rFonts w:ascii="Arial" w:hAnsi="Arial" w:cs="Arial"/>
          <w:sz w:val="20"/>
          <w:szCs w:val="20"/>
        </w:rPr>
        <w:t xml:space="preserve"> ;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(detallar nombres y apellidos) </w:t>
      </w:r>
      <w:r w:rsidRPr="008F293D">
        <w:rPr>
          <w:rFonts w:ascii="Arial" w:hAnsi="Arial" w:cs="Arial"/>
          <w:sz w:val="20"/>
          <w:szCs w:val="20"/>
        </w:rPr>
        <w:t>Delegado de la Universidad</w:t>
      </w:r>
      <w:r w:rsidR="00340DC5">
        <w:rPr>
          <w:rFonts w:ascii="Arial" w:hAnsi="Arial" w:cs="Arial"/>
          <w:sz w:val="20"/>
          <w:szCs w:val="20"/>
        </w:rPr>
        <w:t xml:space="preserve">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>(indicar nombre de la IES)</w:t>
      </w:r>
      <w:r w:rsidR="00340DC5">
        <w:rPr>
          <w:rFonts w:ascii="Arial" w:hAnsi="Arial" w:cs="Arial"/>
          <w:sz w:val="20"/>
          <w:szCs w:val="20"/>
        </w:rPr>
        <w:t xml:space="preserve">; y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>(indicar nombres y apellidos)</w:t>
      </w:r>
      <w:r w:rsidRPr="008F293D">
        <w:rPr>
          <w:rFonts w:ascii="Arial" w:hAnsi="Arial" w:cs="Arial"/>
          <w:sz w:val="20"/>
          <w:szCs w:val="20"/>
        </w:rPr>
        <w:t>, Secretaria (o) de la Facultad de</w:t>
      </w:r>
      <w:r w:rsidR="00340DC5">
        <w:rPr>
          <w:rFonts w:ascii="Arial" w:hAnsi="Arial" w:cs="Arial"/>
          <w:sz w:val="20"/>
          <w:szCs w:val="20"/>
        </w:rPr>
        <w:t xml:space="preserve"> </w:t>
      </w:r>
      <w:r w:rsidR="00340DC5" w:rsidRPr="00340DC5">
        <w:rPr>
          <w:rFonts w:ascii="Arial" w:hAnsi="Arial" w:cs="Arial"/>
          <w:color w:val="A6A6A6" w:themeColor="background1" w:themeShade="A6"/>
          <w:sz w:val="20"/>
          <w:szCs w:val="20"/>
        </w:rPr>
        <w:t>(indicar</w:t>
      </w:r>
      <w:r w:rsidR="00340D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nombre de la Facultad)</w:t>
      </w:r>
      <w:r w:rsidRPr="008F293D">
        <w:rPr>
          <w:rFonts w:ascii="Arial" w:hAnsi="Arial" w:cs="Arial"/>
          <w:sz w:val="20"/>
          <w:szCs w:val="20"/>
        </w:rPr>
        <w:t xml:space="preserve">, integrantes de la Comisión de Evaluación de Concursos de Méritos y Oposición, una vez que han conocido lo determinado por el Reglamento de Carrera y Escalafón del Profesor e Investigador del Sistema de Educación Superior, Reglamento Reformatorio y Sustitutivo de Concurso Público de Méritos y Oposición para docentes titulares de la Universidad Laica Eloy Alfaro de Manabí y demás disposiciones reglamentarias, acuerdan realizar el proceso de evaluación y cumplir con lo normado por ley. Siendo las </w:t>
      </w:r>
      <w:r w:rsidRPr="00340DC5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8F293D">
        <w:rPr>
          <w:rFonts w:ascii="Arial" w:hAnsi="Arial" w:cs="Arial"/>
          <w:sz w:val="20"/>
          <w:szCs w:val="20"/>
        </w:rPr>
        <w:t>H</w:t>
      </w:r>
      <w:r w:rsidRPr="00340DC5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8F293D">
        <w:rPr>
          <w:rFonts w:ascii="Arial" w:hAnsi="Arial" w:cs="Arial"/>
          <w:sz w:val="20"/>
          <w:szCs w:val="20"/>
        </w:rPr>
        <w:t xml:space="preserve"> </w:t>
      </w:r>
      <w:r w:rsidR="005E2527" w:rsidRPr="008F293D">
        <w:rPr>
          <w:rFonts w:ascii="Arial" w:hAnsi="Arial" w:cs="Arial"/>
          <w:sz w:val="20"/>
          <w:szCs w:val="20"/>
        </w:rPr>
        <w:t>se da por concluida la sesión, firmando para constancia:</w:t>
      </w:r>
    </w:p>
    <w:p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340DC5" w:rsidTr="00947872">
        <w:tc>
          <w:tcPr>
            <w:tcW w:w="3114" w:type="dxa"/>
          </w:tcPr>
          <w:p w:rsidR="00340DC5" w:rsidRDefault="00340DC5" w:rsidP="00947872">
            <w:pPr>
              <w:pStyle w:val="NormalWeb"/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640">
              <w:rPr>
                <w:rFonts w:ascii="Arial Narrow" w:hAnsi="Arial Narrow" w:cs="Arial"/>
                <w:b/>
                <w:sz w:val="20"/>
                <w:szCs w:val="20"/>
              </w:rPr>
              <w:t>Comisión de Evaluación</w:t>
            </w:r>
          </w:p>
        </w:tc>
        <w:tc>
          <w:tcPr>
            <w:tcW w:w="3118" w:type="dxa"/>
          </w:tcPr>
          <w:p w:rsidR="00340DC5" w:rsidRDefault="00340DC5" w:rsidP="00947872">
            <w:pPr>
              <w:pStyle w:val="NormalWeb"/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640">
              <w:rPr>
                <w:rFonts w:ascii="Arial Narrow" w:hAnsi="Arial Narrow" w:cs="Arial"/>
                <w:b/>
                <w:sz w:val="20"/>
                <w:szCs w:val="20"/>
              </w:rPr>
              <w:t>Nombres Completos</w:t>
            </w:r>
          </w:p>
        </w:tc>
        <w:tc>
          <w:tcPr>
            <w:tcW w:w="2694" w:type="dxa"/>
          </w:tcPr>
          <w:p w:rsidR="00340DC5" w:rsidRDefault="00340DC5" w:rsidP="00947872">
            <w:pPr>
              <w:pStyle w:val="NormalWeb"/>
              <w:ind w:right="-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7640">
              <w:rPr>
                <w:rFonts w:ascii="Arial Narrow" w:hAnsi="Arial Narrow" w:cs="Arial"/>
                <w:b/>
                <w:sz w:val="20"/>
                <w:szCs w:val="20"/>
              </w:rPr>
              <w:t>Firmas</w:t>
            </w:r>
          </w:p>
        </w:tc>
      </w:tr>
      <w:tr w:rsidR="00340DC5" w:rsidRPr="00340DC5" w:rsidTr="00947872">
        <w:tc>
          <w:tcPr>
            <w:tcW w:w="3114" w:type="dxa"/>
          </w:tcPr>
          <w:p w:rsidR="00340DC5" w:rsidRPr="00340DC5" w:rsidRDefault="00340DC5" w:rsidP="00947872">
            <w:pPr>
              <w:pStyle w:val="NormalWeb"/>
              <w:ind w:left="-57" w:right="-567"/>
              <w:rPr>
                <w:rFonts w:ascii="Arial" w:hAnsi="Arial" w:cs="Arial"/>
                <w:sz w:val="16"/>
                <w:szCs w:val="16"/>
              </w:rPr>
            </w:pPr>
            <w:r w:rsidRPr="00340DC5">
              <w:rPr>
                <w:rFonts w:ascii="Arial" w:hAnsi="Arial" w:cs="Arial"/>
                <w:sz w:val="16"/>
                <w:szCs w:val="16"/>
              </w:rPr>
              <w:t>Presidente Comisión de Evaluación</w:t>
            </w:r>
          </w:p>
          <w:p w:rsidR="00947872" w:rsidRDefault="00340DC5" w:rsidP="00947872">
            <w:pPr>
              <w:pStyle w:val="NormalWeb"/>
              <w:ind w:left="-57" w:right="-567"/>
              <w:rPr>
                <w:rFonts w:ascii="Arial" w:hAnsi="Arial" w:cs="Arial"/>
                <w:sz w:val="16"/>
                <w:szCs w:val="16"/>
              </w:rPr>
            </w:pPr>
            <w:r w:rsidRPr="00340DC5">
              <w:rPr>
                <w:rFonts w:ascii="Arial" w:hAnsi="Arial" w:cs="Arial"/>
                <w:sz w:val="16"/>
                <w:szCs w:val="16"/>
              </w:rPr>
              <w:t>Docente Titular de la Universidad Laica</w:t>
            </w:r>
          </w:p>
          <w:p w:rsidR="00340DC5" w:rsidRPr="00340DC5" w:rsidRDefault="00340DC5" w:rsidP="00947872">
            <w:pPr>
              <w:pStyle w:val="NormalWeb"/>
              <w:ind w:left="-57" w:right="-567"/>
              <w:rPr>
                <w:rFonts w:ascii="Arial" w:hAnsi="Arial" w:cs="Arial"/>
                <w:sz w:val="16"/>
                <w:szCs w:val="16"/>
              </w:rPr>
            </w:pPr>
            <w:r w:rsidRPr="00340DC5">
              <w:rPr>
                <w:rFonts w:ascii="Arial" w:hAnsi="Arial" w:cs="Arial"/>
                <w:sz w:val="16"/>
                <w:szCs w:val="16"/>
              </w:rPr>
              <w:t>“Eloy Alfaro” de Manabí</w:t>
            </w:r>
          </w:p>
        </w:tc>
        <w:tc>
          <w:tcPr>
            <w:tcW w:w="3118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DC5" w:rsidRPr="00340DC5" w:rsidTr="00947872">
        <w:tc>
          <w:tcPr>
            <w:tcW w:w="3114" w:type="dxa"/>
          </w:tcPr>
          <w:p w:rsidR="00340DC5" w:rsidRPr="00340DC5" w:rsidRDefault="00340DC5" w:rsidP="00947872">
            <w:pPr>
              <w:pStyle w:val="NormalWeb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Miembro Comisión de Evaluación</w:t>
            </w:r>
          </w:p>
          <w:p w:rsidR="00340DC5" w:rsidRPr="00340DC5" w:rsidRDefault="00340DC5" w:rsidP="00947872">
            <w:pPr>
              <w:pStyle w:val="NormalWeb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40DC5">
              <w:rPr>
                <w:rFonts w:ascii="Arial" w:hAnsi="Arial" w:cs="Arial"/>
                <w:sz w:val="16"/>
                <w:szCs w:val="16"/>
              </w:rPr>
              <w:t>Docente Titular de la Universidad Laica “Eloy Alfaro” de Manabí</w:t>
            </w:r>
          </w:p>
        </w:tc>
        <w:tc>
          <w:tcPr>
            <w:tcW w:w="3118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DC5" w:rsidRPr="00340DC5" w:rsidTr="00947872">
        <w:tc>
          <w:tcPr>
            <w:tcW w:w="3114" w:type="dxa"/>
          </w:tcPr>
          <w:p w:rsidR="00947872" w:rsidRPr="00340DC5" w:rsidRDefault="00947872" w:rsidP="00947872">
            <w:pPr>
              <w:pStyle w:val="NormalWeb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Miembro Comisión de Evaluación</w:t>
            </w:r>
          </w:p>
          <w:p w:rsidR="00340DC5" w:rsidRPr="00340DC5" w:rsidRDefault="00947872" w:rsidP="00947872">
            <w:pPr>
              <w:pStyle w:val="NormalWeb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340DC5">
              <w:rPr>
                <w:rFonts w:ascii="Arial" w:hAnsi="Arial" w:cs="Arial"/>
                <w:sz w:val="16"/>
                <w:szCs w:val="16"/>
              </w:rPr>
              <w:t>Docente Titular de la Universidad Laica “Eloy Alfaro” de Manabí</w:t>
            </w:r>
          </w:p>
        </w:tc>
        <w:tc>
          <w:tcPr>
            <w:tcW w:w="3118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0DC5" w:rsidRPr="00340DC5" w:rsidTr="00947872">
        <w:tc>
          <w:tcPr>
            <w:tcW w:w="3114" w:type="dxa"/>
          </w:tcPr>
          <w:p w:rsidR="00340DC5" w:rsidRPr="00340DC5" w:rsidRDefault="00947872" w:rsidP="00947872">
            <w:pPr>
              <w:pStyle w:val="NormalWeb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Miembro Comisión de Evaluación /externo) </w:t>
            </w:r>
            <w:r w:rsidRPr="00340DC5">
              <w:rPr>
                <w:rFonts w:ascii="Arial" w:hAnsi="Arial" w:cs="Arial"/>
                <w:sz w:val="16"/>
                <w:szCs w:val="16"/>
              </w:rPr>
              <w:t xml:space="preserve">Docente Titular de la Universidad 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3118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340DC5" w:rsidRPr="00340DC5" w:rsidRDefault="00340DC5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872" w:rsidRPr="00340DC5" w:rsidTr="00947872">
        <w:tc>
          <w:tcPr>
            <w:tcW w:w="3114" w:type="dxa"/>
          </w:tcPr>
          <w:p w:rsidR="00947872" w:rsidRDefault="00947872" w:rsidP="00947872">
            <w:pPr>
              <w:pStyle w:val="NormalWeb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Miembro Comisión de Evaluación /externo) </w:t>
            </w:r>
            <w:r w:rsidRPr="00340DC5">
              <w:rPr>
                <w:rFonts w:ascii="Arial" w:hAnsi="Arial" w:cs="Arial"/>
                <w:sz w:val="16"/>
                <w:szCs w:val="16"/>
              </w:rPr>
              <w:t xml:space="preserve">Docente Titular de la Universidad 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3118" w:type="dxa"/>
          </w:tcPr>
          <w:p w:rsidR="00947872" w:rsidRPr="00340DC5" w:rsidRDefault="00947872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7872" w:rsidRPr="00340DC5" w:rsidRDefault="00947872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7872" w:rsidRPr="00340DC5" w:rsidTr="00947872">
        <w:tc>
          <w:tcPr>
            <w:tcW w:w="3114" w:type="dxa"/>
          </w:tcPr>
          <w:p w:rsidR="00947872" w:rsidRDefault="00947872" w:rsidP="00947872">
            <w:pPr>
              <w:pStyle w:val="NormalWeb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Secretaria Ad´hoc Comisión de </w:t>
            </w:r>
            <w:r w:rsidR="00F33E98">
              <w:rPr>
                <w:rFonts w:ascii="Arial" w:hAnsi="Arial" w:cs="Arial"/>
                <w:sz w:val="16"/>
                <w:szCs w:val="16"/>
              </w:rPr>
              <w:t>Evaluación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</w:tcPr>
          <w:p w:rsidR="00947872" w:rsidRPr="00340DC5" w:rsidRDefault="00947872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7872" w:rsidRPr="00340DC5" w:rsidRDefault="00947872" w:rsidP="000537B7">
            <w:pPr>
              <w:pStyle w:val="NormalWeb"/>
              <w:ind w:right="-5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DC5" w:rsidRPr="00340DC5" w:rsidRDefault="00340DC5" w:rsidP="000537B7">
      <w:pPr>
        <w:pStyle w:val="NormalWeb"/>
        <w:ind w:right="-567"/>
        <w:jc w:val="both"/>
        <w:rPr>
          <w:rFonts w:ascii="Arial" w:hAnsi="Arial" w:cs="Arial"/>
          <w:sz w:val="16"/>
          <w:szCs w:val="16"/>
        </w:rPr>
      </w:pPr>
    </w:p>
    <w:p w:rsidR="00340DC5" w:rsidRPr="00340DC5" w:rsidRDefault="00340DC5" w:rsidP="000537B7">
      <w:pPr>
        <w:pStyle w:val="NormalWeb"/>
        <w:ind w:right="-567"/>
        <w:jc w:val="both"/>
        <w:rPr>
          <w:rFonts w:ascii="Arial" w:hAnsi="Arial" w:cs="Arial"/>
          <w:sz w:val="16"/>
          <w:szCs w:val="16"/>
        </w:rPr>
      </w:pPr>
    </w:p>
    <w:p w:rsidR="00340DC5" w:rsidRPr="00340DC5" w:rsidRDefault="00340DC5" w:rsidP="000537B7">
      <w:pPr>
        <w:pStyle w:val="NormalWeb"/>
        <w:ind w:right="-567"/>
        <w:jc w:val="both"/>
        <w:rPr>
          <w:rFonts w:ascii="Arial" w:hAnsi="Arial" w:cs="Arial"/>
          <w:sz w:val="16"/>
          <w:szCs w:val="16"/>
        </w:rPr>
      </w:pPr>
    </w:p>
    <w:p w:rsidR="00340DC5" w:rsidRPr="00947872" w:rsidRDefault="00947872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947872">
        <w:rPr>
          <w:rFonts w:ascii="Arial" w:hAnsi="Arial" w:cs="Arial"/>
          <w:sz w:val="20"/>
          <w:szCs w:val="20"/>
        </w:rPr>
        <w:t xml:space="preserve">Dado y firmado en la sala de sesiones del Consejo de Facultad, e día </w:t>
      </w:r>
      <w:r w:rsidRPr="0094787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47872">
        <w:rPr>
          <w:rFonts w:ascii="Arial" w:hAnsi="Arial" w:cs="Arial"/>
          <w:sz w:val="20"/>
          <w:szCs w:val="20"/>
        </w:rPr>
        <w:t xml:space="preserve"> de </w:t>
      </w:r>
      <w:r w:rsidRPr="0094787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de 20</w:t>
      </w:r>
      <w:r w:rsidRPr="0094787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.</w:t>
      </w:r>
    </w:p>
    <w:p w:rsidR="00340DC5" w:rsidRPr="005E2527" w:rsidRDefault="00340DC5" w:rsidP="000537B7">
      <w:pPr>
        <w:pStyle w:val="NormalWeb"/>
        <w:ind w:right="-567"/>
        <w:jc w:val="both"/>
        <w:rPr>
          <w:rFonts w:ascii="Arial" w:hAnsi="Arial" w:cs="Arial"/>
          <w:sz w:val="18"/>
          <w:szCs w:val="18"/>
        </w:rPr>
      </w:pPr>
    </w:p>
    <w:p w:rsidR="00222884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:rsidR="00947872" w:rsidRDefault="00947872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:rsidR="00984D5D" w:rsidRDefault="00984D5D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:rsidR="00984D5D" w:rsidRPr="00984D5D" w:rsidRDefault="00984D5D" w:rsidP="00984D5D">
      <w:pPr>
        <w:jc w:val="both"/>
        <w:rPr>
          <w:rFonts w:ascii="Arial" w:eastAsia="Times New Roman" w:hAnsi="Arial" w:cs="Arial"/>
          <w:color w:val="A6A6A6"/>
          <w:sz w:val="20"/>
          <w:szCs w:val="20"/>
          <w:lang w:eastAsia="es-ES"/>
        </w:rPr>
      </w:pPr>
      <w:r w:rsidRPr="00984D5D">
        <w:rPr>
          <w:rFonts w:ascii="Arial" w:eastAsia="Times New Roman" w:hAnsi="Arial" w:cs="Arial"/>
          <w:color w:val="A6A6A6"/>
          <w:sz w:val="20"/>
          <w:szCs w:val="20"/>
          <w:lang w:eastAsia="es-ES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eastAsia="es-ES"/>
        </w:rPr>
        <w:t xml:space="preserve">                                </w:t>
      </w:r>
      <w:r w:rsidRPr="00984D5D">
        <w:rPr>
          <w:rFonts w:ascii="Arial" w:eastAsia="Times New Roman" w:hAnsi="Arial" w:cs="Arial"/>
          <w:color w:val="A6A6A6"/>
          <w:sz w:val="20"/>
          <w:szCs w:val="20"/>
          <w:lang w:eastAsia="es-ES"/>
        </w:rPr>
        <w:t>Título Académico Nombres y Apellidos</w:t>
      </w:r>
    </w:p>
    <w:p w:rsidR="00984D5D" w:rsidRDefault="00984D5D" w:rsidP="00984D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Consejo de Facultad                                 Secretaria/o Consejo de Facultad</w:t>
      </w:r>
    </w:p>
    <w:p w:rsidR="00947872" w:rsidRDefault="00947872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p w:rsidR="00947872" w:rsidRPr="00947872" w:rsidRDefault="00947872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</w:rPr>
      </w:pPr>
    </w:p>
    <w:sectPr w:rsidR="00947872" w:rsidRPr="00947872" w:rsidSect="00876069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85" w:rsidRDefault="00583485" w:rsidP="001C39F5">
      <w:r>
        <w:separator/>
      </w:r>
    </w:p>
  </w:endnote>
  <w:endnote w:type="continuationSeparator" w:id="0">
    <w:p w:rsidR="00583485" w:rsidRDefault="00583485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85" w:rsidRDefault="00583485" w:rsidP="001C39F5">
      <w:r>
        <w:separator/>
      </w:r>
    </w:p>
  </w:footnote>
  <w:footnote w:type="continuationSeparator" w:id="0">
    <w:p w:rsidR="00583485" w:rsidRDefault="00583485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-F-019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7001" w:rsidRPr="002B3A41" w:rsidRDefault="002B3A4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color w:val="000000"/>
              <w:sz w:val="18"/>
              <w:szCs w:val="18"/>
            </w:rPr>
            <w:t>ACTA DE CONFORMACIÓN Y POSESIÓN DE COMISIÓN EVALUACIÓN DEL CONCURSO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583485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583485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017E5D"/>
    <w:rsid w:val="00032464"/>
    <w:rsid w:val="000537B7"/>
    <w:rsid w:val="0009241E"/>
    <w:rsid w:val="000A31D5"/>
    <w:rsid w:val="000E1CFA"/>
    <w:rsid w:val="00100246"/>
    <w:rsid w:val="0010302F"/>
    <w:rsid w:val="0011536C"/>
    <w:rsid w:val="00120052"/>
    <w:rsid w:val="00156858"/>
    <w:rsid w:val="00165087"/>
    <w:rsid w:val="001B0E8A"/>
    <w:rsid w:val="001C39F5"/>
    <w:rsid w:val="001D5202"/>
    <w:rsid w:val="001E7293"/>
    <w:rsid w:val="001F37A4"/>
    <w:rsid w:val="00222884"/>
    <w:rsid w:val="00226F59"/>
    <w:rsid w:val="00235EC1"/>
    <w:rsid w:val="00246EF8"/>
    <w:rsid w:val="002B3A41"/>
    <w:rsid w:val="002C39C7"/>
    <w:rsid w:val="002C67A3"/>
    <w:rsid w:val="002D5AE8"/>
    <w:rsid w:val="002D61F0"/>
    <w:rsid w:val="002E381A"/>
    <w:rsid w:val="00306BB6"/>
    <w:rsid w:val="00322109"/>
    <w:rsid w:val="00326245"/>
    <w:rsid w:val="00340DC5"/>
    <w:rsid w:val="0034559C"/>
    <w:rsid w:val="00396DD5"/>
    <w:rsid w:val="00397A98"/>
    <w:rsid w:val="003A36D6"/>
    <w:rsid w:val="00432110"/>
    <w:rsid w:val="00456B4C"/>
    <w:rsid w:val="004940A3"/>
    <w:rsid w:val="004B622D"/>
    <w:rsid w:val="004F1C41"/>
    <w:rsid w:val="004F49B9"/>
    <w:rsid w:val="004F5D44"/>
    <w:rsid w:val="005259EE"/>
    <w:rsid w:val="00526C0B"/>
    <w:rsid w:val="00527192"/>
    <w:rsid w:val="00546452"/>
    <w:rsid w:val="00583485"/>
    <w:rsid w:val="005D05F4"/>
    <w:rsid w:val="005E2527"/>
    <w:rsid w:val="005E449B"/>
    <w:rsid w:val="005E5C1C"/>
    <w:rsid w:val="006579A5"/>
    <w:rsid w:val="00682C5B"/>
    <w:rsid w:val="0068683F"/>
    <w:rsid w:val="00691F59"/>
    <w:rsid w:val="006A2597"/>
    <w:rsid w:val="006F6A00"/>
    <w:rsid w:val="0070249C"/>
    <w:rsid w:val="007316C8"/>
    <w:rsid w:val="00732644"/>
    <w:rsid w:val="007412CC"/>
    <w:rsid w:val="00762FB6"/>
    <w:rsid w:val="00767C4F"/>
    <w:rsid w:val="007A0699"/>
    <w:rsid w:val="007C39EE"/>
    <w:rsid w:val="007D0307"/>
    <w:rsid w:val="007F5DFB"/>
    <w:rsid w:val="0081019E"/>
    <w:rsid w:val="00823788"/>
    <w:rsid w:val="00827001"/>
    <w:rsid w:val="00865AD2"/>
    <w:rsid w:val="00876069"/>
    <w:rsid w:val="00896EBB"/>
    <w:rsid w:val="008A0150"/>
    <w:rsid w:val="008A3997"/>
    <w:rsid w:val="008C795E"/>
    <w:rsid w:val="008F293D"/>
    <w:rsid w:val="008F4410"/>
    <w:rsid w:val="00920FB5"/>
    <w:rsid w:val="00935C9A"/>
    <w:rsid w:val="00941875"/>
    <w:rsid w:val="00947872"/>
    <w:rsid w:val="009567AA"/>
    <w:rsid w:val="00984D5D"/>
    <w:rsid w:val="009A0C3E"/>
    <w:rsid w:val="009D4017"/>
    <w:rsid w:val="009E12EB"/>
    <w:rsid w:val="009F147E"/>
    <w:rsid w:val="00A25A19"/>
    <w:rsid w:val="00A25AFA"/>
    <w:rsid w:val="00AC40F2"/>
    <w:rsid w:val="00B02ACD"/>
    <w:rsid w:val="00B35360"/>
    <w:rsid w:val="00B371EC"/>
    <w:rsid w:val="00B92346"/>
    <w:rsid w:val="00BE7640"/>
    <w:rsid w:val="00C53248"/>
    <w:rsid w:val="00C7338E"/>
    <w:rsid w:val="00CA66B9"/>
    <w:rsid w:val="00CA79E9"/>
    <w:rsid w:val="00CC2C21"/>
    <w:rsid w:val="00CF7731"/>
    <w:rsid w:val="00D423D2"/>
    <w:rsid w:val="00D6797D"/>
    <w:rsid w:val="00DB0DD4"/>
    <w:rsid w:val="00DF0C66"/>
    <w:rsid w:val="00E06603"/>
    <w:rsid w:val="00E06FED"/>
    <w:rsid w:val="00E1590D"/>
    <w:rsid w:val="00E34819"/>
    <w:rsid w:val="00EA370C"/>
    <w:rsid w:val="00EB3A68"/>
    <w:rsid w:val="00EC10B3"/>
    <w:rsid w:val="00EC44A2"/>
    <w:rsid w:val="00F146C8"/>
    <w:rsid w:val="00F33E98"/>
    <w:rsid w:val="00FA6C96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39F1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955E-3E39-4E9C-AD99-8F131D5D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Pc-User</cp:lastModifiedBy>
  <cp:revision>16</cp:revision>
  <cp:lastPrinted>2016-09-26T13:50:00Z</cp:lastPrinted>
  <dcterms:created xsi:type="dcterms:W3CDTF">2017-12-21T12:34:00Z</dcterms:created>
  <dcterms:modified xsi:type="dcterms:W3CDTF">2018-01-30T16:00:00Z</dcterms:modified>
</cp:coreProperties>
</file>