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C75417" w:rsidRDefault="00B52884" w:rsidP="00C75417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E20E5A">
        <w:rPr>
          <w:rFonts w:asciiTheme="minorHAnsi" w:hAnsiTheme="minorHAnsi" w:cstheme="minorHAnsi"/>
          <w:b/>
          <w:color w:val="auto"/>
          <w:sz w:val="28"/>
        </w:rPr>
        <w:t>ANEXO F</w:t>
      </w:r>
      <w:r w:rsidR="00E63E1A">
        <w:rPr>
          <w:rFonts w:asciiTheme="minorHAnsi" w:hAnsiTheme="minorHAnsi" w:cstheme="minorHAnsi"/>
          <w:b/>
          <w:color w:val="auto"/>
          <w:sz w:val="28"/>
        </w:rPr>
        <w:t xml:space="preserve">OTOGRÁFICO </w:t>
      </w:r>
      <w:r w:rsidR="00CB37AC">
        <w:rPr>
          <w:rFonts w:asciiTheme="minorHAnsi" w:hAnsiTheme="minorHAnsi" w:cstheme="minorHAnsi"/>
          <w:b/>
          <w:color w:val="auto"/>
          <w:sz w:val="28"/>
        </w:rPr>
        <w:t xml:space="preserve">DE </w:t>
      </w:r>
      <w:r w:rsidR="00C75417">
        <w:rPr>
          <w:rFonts w:asciiTheme="minorHAnsi" w:hAnsiTheme="minorHAnsi" w:cstheme="minorHAnsi"/>
          <w:b/>
          <w:color w:val="auto"/>
          <w:sz w:val="28"/>
        </w:rPr>
        <w:t xml:space="preserve">LA </w:t>
      </w:r>
      <w:r w:rsidR="00C75417">
        <w:rPr>
          <w:rFonts w:asciiTheme="minorHAnsi" w:hAnsiTheme="minorHAnsi" w:cstheme="minorHAnsi"/>
          <w:b/>
          <w:color w:val="auto"/>
          <w:sz w:val="28"/>
        </w:rPr>
        <w:t xml:space="preserve">SOCIALIZACIÓN DEL PLAN OPERATIVO ANUAL – POA </w:t>
      </w:r>
    </w:p>
    <w:p w:rsidR="00B52884" w:rsidRPr="00C75417" w:rsidRDefault="00B52884" w:rsidP="00C75417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  <w:bookmarkStart w:id="0" w:name="_GoBack"/>
      <w:bookmarkEnd w:id="0"/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3076"/>
        <w:gridCol w:w="2711"/>
        <w:gridCol w:w="2860"/>
      </w:tblGrid>
      <w:tr w:rsidR="00CC75F9" w:rsidRPr="00504923" w:rsidTr="002C5FB8">
        <w:tc>
          <w:tcPr>
            <w:tcW w:w="3076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Número de Acta:</w:t>
            </w:r>
          </w:p>
        </w:tc>
        <w:tc>
          <w:tcPr>
            <w:tcW w:w="2711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60" w:type="dxa"/>
            <w:vAlign w:val="center"/>
          </w:tcPr>
          <w:p w:rsidR="00CC75F9" w:rsidRPr="00504923" w:rsidRDefault="00DA752B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Pág. 1 de 1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78"/>
        <w:gridCol w:w="2106"/>
        <w:gridCol w:w="1864"/>
        <w:gridCol w:w="2857"/>
        <w:gridCol w:w="1537"/>
      </w:tblGrid>
      <w:tr w:rsidR="00CC75F9" w:rsidRPr="00504923" w:rsidTr="002C5FB8">
        <w:trPr>
          <w:trHeight w:val="89"/>
        </w:trPr>
        <w:tc>
          <w:tcPr>
            <w:tcW w:w="8642" w:type="dxa"/>
            <w:gridSpan w:val="5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Datos informativos: </w:t>
            </w: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 w:val="restart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4A4595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4A4595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Tema: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Fecha: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Lugar: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inicio:</w:t>
            </w:r>
          </w:p>
        </w:tc>
        <w:tc>
          <w:tcPr>
            <w:tcW w:w="1864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5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Finalización:</w:t>
            </w:r>
          </w:p>
        </w:tc>
        <w:tc>
          <w:tcPr>
            <w:tcW w:w="153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11" w:type="dxa"/>
        <w:tblLook w:val="04A0" w:firstRow="1" w:lastRow="0" w:firstColumn="1" w:lastColumn="0" w:noHBand="0" w:noVBand="1"/>
      </w:tblPr>
      <w:tblGrid>
        <w:gridCol w:w="8611"/>
      </w:tblGrid>
      <w:tr w:rsidR="00CC75F9" w:rsidRPr="00504923" w:rsidTr="00B52884">
        <w:trPr>
          <w:trHeight w:val="215"/>
        </w:trPr>
        <w:tc>
          <w:tcPr>
            <w:tcW w:w="8611" w:type="dxa"/>
          </w:tcPr>
          <w:p w:rsidR="00CC75F9" w:rsidRPr="00504923" w:rsidRDefault="00B52884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Anexos de </w:t>
            </w:r>
            <w:r w:rsidR="00CC75F9"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la reunión:</w:t>
            </w:r>
          </w:p>
        </w:tc>
      </w:tr>
      <w:tr w:rsidR="00CC75F9" w:rsidRPr="00504923" w:rsidTr="00B52884">
        <w:trPr>
          <w:trHeight w:val="4159"/>
        </w:trPr>
        <w:tc>
          <w:tcPr>
            <w:tcW w:w="8611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03275B" w:rsidRDefault="0003275B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1C4A70" w:rsidRPr="00CC75F9" w:rsidRDefault="001C4A70" w:rsidP="00CC75F9"/>
    <w:sectPr w:rsidR="001C4A70" w:rsidRPr="00CC75F9" w:rsidSect="00CC75F9">
      <w:headerReference w:type="default" r:id="rId8"/>
      <w:footerReference w:type="default" r:id="rId9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3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4A70" w:rsidRDefault="001C4A7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4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4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D2B" w:rsidRDefault="005A6D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C4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9A4678">
      <w:rPr>
        <w:rFonts w:ascii="Arial" w:hAnsi="Arial" w:cs="Arial"/>
        <w:b/>
        <w:noProof/>
        <w:sz w:val="24"/>
        <w:szCs w:val="32"/>
      </w:rPr>
      <w:drawing>
        <wp:anchor distT="0" distB="0" distL="114300" distR="114300" simplePos="0" relativeHeight="251659264" behindDoc="1" locked="0" layoutInCell="1" allowOverlap="1" wp14:anchorId="55A3D8EF" wp14:editId="09C63EFD">
          <wp:simplePos x="0" y="0"/>
          <wp:positionH relativeFrom="column">
            <wp:posOffset>120512</wp:posOffset>
          </wp:positionH>
          <wp:positionV relativeFrom="paragraph">
            <wp:posOffset>-12893</wp:posOffset>
          </wp:positionV>
          <wp:extent cx="429370" cy="520065"/>
          <wp:effectExtent l="0" t="0" r="8890" b="0"/>
          <wp:wrapNone/>
          <wp:docPr id="33" name="Imagen 33" descr="http://terceroa.blogspot.es/img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erceroa.blogspot.es/img/UL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2" cy="5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678">
      <w:rPr>
        <w:rFonts w:ascii="Arial" w:hAnsi="Arial" w:cs="Arial"/>
        <w:b/>
        <w:sz w:val="24"/>
        <w:szCs w:val="32"/>
      </w:rPr>
      <w:t>UNIVERSIDAD LAICA ELOY ALFARO DE MANABÍ</w:t>
    </w:r>
    <w:r>
      <w:rPr>
        <w:rFonts w:ascii="Arial" w:hAnsi="Arial" w:cs="Arial"/>
        <w:b/>
        <w:sz w:val="24"/>
        <w:szCs w:val="32"/>
      </w:rPr>
      <w:t xml:space="preserve"> </w:t>
    </w:r>
  </w:p>
  <w:p w:rsidR="006269C4" w:rsidRPr="009A4678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4B638F">
      <w:rPr>
        <w:rFonts w:ascii="Arial" w:hAnsi="Arial" w:cs="Arial"/>
        <w:b/>
        <w:sz w:val="24"/>
        <w:szCs w:val="32"/>
        <w:highlight w:val="yellow"/>
      </w:rPr>
      <w:t xml:space="preserve">(Llenar de </w:t>
    </w:r>
    <w:r w:rsidR="00DA752B">
      <w:rPr>
        <w:rFonts w:ascii="Arial" w:hAnsi="Arial" w:cs="Arial"/>
        <w:b/>
        <w:sz w:val="24"/>
        <w:szCs w:val="32"/>
        <w:highlight w:val="yellow"/>
      </w:rPr>
      <w:t>acuerdo a Carrera</w:t>
    </w:r>
    <w:r w:rsidRPr="004B638F">
      <w:rPr>
        <w:rFonts w:ascii="Arial" w:hAnsi="Arial" w:cs="Arial"/>
        <w:b/>
        <w:sz w:val="24"/>
        <w:szCs w:val="32"/>
        <w:highlight w:val="yellow"/>
      </w:rPr>
      <w:t>)</w:t>
    </w:r>
  </w:p>
  <w:p w:rsidR="006269C4" w:rsidRDefault="006269C4" w:rsidP="006269C4">
    <w:pPr>
      <w:pStyle w:val="Sinespaciado"/>
      <w:jc w:val="center"/>
      <w:rPr>
        <w:sz w:val="20"/>
      </w:rPr>
    </w:pPr>
    <w:r w:rsidRPr="009A4634">
      <w:rPr>
        <w:sz w:val="20"/>
      </w:rPr>
      <w:t>Creada Ley Nº 10Reg. Of. 313 Noviembre 13 de 1985</w:t>
    </w:r>
  </w:p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75B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4D5F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3F14"/>
    <w:rsid w:val="00A54164"/>
    <w:rsid w:val="00A54D4A"/>
    <w:rsid w:val="00A56BEA"/>
    <w:rsid w:val="00A6084B"/>
    <w:rsid w:val="00A613FB"/>
    <w:rsid w:val="00A619DB"/>
    <w:rsid w:val="00A6299A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5B22"/>
    <w:rsid w:val="00AF677F"/>
    <w:rsid w:val="00AF7FB2"/>
    <w:rsid w:val="00B00671"/>
    <w:rsid w:val="00B01677"/>
    <w:rsid w:val="00B034FF"/>
    <w:rsid w:val="00B050CA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2884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417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37AC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52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0E5A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3E1A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0B7FD"/>
  <w15:docId w15:val="{7B09B5CB-8CFE-4D14-85FF-DD30EB8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2D0793F4-C717-46A5-BB74-6938DEA0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Gaby</cp:lastModifiedBy>
  <cp:revision>18</cp:revision>
  <cp:lastPrinted>2014-09-25T20:15:00Z</cp:lastPrinted>
  <dcterms:created xsi:type="dcterms:W3CDTF">2016-10-12T21:30:00Z</dcterms:created>
  <dcterms:modified xsi:type="dcterms:W3CDTF">2016-10-14T20:27:00Z</dcterms:modified>
</cp:coreProperties>
</file>