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F9643" w14:textId="07BD0014" w:rsidR="00825ACE" w:rsidRPr="008A262E" w:rsidRDefault="00825ACE" w:rsidP="00825ACE">
      <w:pPr>
        <w:jc w:val="both"/>
      </w:pPr>
      <w:r>
        <w:t xml:space="preserve">En Manta, a los </w:t>
      </w:r>
      <w:r w:rsidR="00FE57CB" w:rsidRPr="00FE57CB">
        <w:rPr>
          <w:color w:val="A6A6A6" w:themeColor="background1" w:themeShade="A6"/>
        </w:rPr>
        <w:t>[</w:t>
      </w:r>
      <w:r w:rsidR="00FE57CB">
        <w:rPr>
          <w:color w:val="A6A6A6" w:themeColor="background1" w:themeShade="A6"/>
        </w:rPr>
        <w:t>dos</w:t>
      </w:r>
      <w:r w:rsidR="002857CB">
        <w:rPr>
          <w:color w:val="A6A6A6" w:themeColor="background1" w:themeShade="A6"/>
        </w:rPr>
        <w:t xml:space="preserve"> días de enero de 202</w:t>
      </w:r>
      <w:r w:rsidR="00147E30">
        <w:rPr>
          <w:color w:val="A6A6A6" w:themeColor="background1" w:themeShade="A6"/>
        </w:rPr>
        <w:t>X</w:t>
      </w:r>
      <w:r w:rsidR="00FE57CB" w:rsidRPr="00FE57CB">
        <w:rPr>
          <w:color w:val="A6A6A6" w:themeColor="background1" w:themeShade="A6"/>
        </w:rPr>
        <w:t>]</w:t>
      </w:r>
      <w:r w:rsidR="00A05F72" w:rsidRPr="00473F2D">
        <w:t>,</w:t>
      </w:r>
      <w:r w:rsidRPr="00473F2D">
        <w:rPr>
          <w:color w:val="A6A6A6" w:themeColor="background1" w:themeShade="A6"/>
        </w:rPr>
        <w:t xml:space="preserve"> </w:t>
      </w:r>
      <w:r w:rsidRPr="00DA2859">
        <w:t xml:space="preserve">los suscritos funcionarios de la </w:t>
      </w:r>
      <w:r w:rsidRPr="002857CB">
        <w:t>Universidad Laica Eloy Alfaro de Manabí,</w:t>
      </w:r>
      <w:r w:rsidRPr="00DA2859">
        <w:rPr>
          <w:b/>
        </w:rPr>
        <w:t xml:space="preserve"> </w:t>
      </w:r>
      <w:r w:rsidRPr="00DA2859">
        <w:t>en</w:t>
      </w:r>
      <w:r>
        <w:t xml:space="preserve"> cumplimiento del </w:t>
      </w:r>
      <w:r w:rsidR="00473F2D">
        <w:t>sub</w:t>
      </w:r>
      <w:r>
        <w:t xml:space="preserve">proceso </w:t>
      </w:r>
      <w:r w:rsidR="00FE57CB" w:rsidRPr="00FE57CB">
        <w:rPr>
          <w:color w:val="A6A6A6" w:themeColor="background1" w:themeShade="A6"/>
        </w:rPr>
        <w:t>[d</w:t>
      </w:r>
      <w:r w:rsidR="00473F2D" w:rsidRPr="00473F2D">
        <w:rPr>
          <w:color w:val="A6A6A6" w:themeColor="background1" w:themeShade="A6"/>
        </w:rPr>
        <w:t>etallar nombre del documento</w:t>
      </w:r>
      <w:r w:rsidR="008F61EC">
        <w:rPr>
          <w:color w:val="A6A6A6" w:themeColor="background1" w:themeShade="A6"/>
        </w:rPr>
        <w:t xml:space="preserve"> manual, instructivo o guía</w:t>
      </w:r>
      <w:r w:rsidR="00FE57CB" w:rsidRPr="008A262E">
        <w:rPr>
          <w:color w:val="A6A6A6" w:themeColor="background1" w:themeShade="A6"/>
        </w:rPr>
        <w:t>]</w:t>
      </w:r>
      <w:r w:rsidR="00473F2D" w:rsidRPr="008A262E">
        <w:rPr>
          <w:color w:val="A6A6A6" w:themeColor="background1" w:themeShade="A6"/>
        </w:rPr>
        <w:t xml:space="preserve"> </w:t>
      </w:r>
      <w:r w:rsidR="00473F2D" w:rsidRPr="008A262E">
        <w:t>co</w:t>
      </w:r>
      <w:r w:rsidR="0055567A" w:rsidRPr="008A262E">
        <w:t>rrespondiente al</w:t>
      </w:r>
      <w:r w:rsidR="00473F2D" w:rsidRPr="008A262E">
        <w:t xml:space="preserve"> código</w:t>
      </w:r>
      <w:r w:rsidR="00473F2D">
        <w:t xml:space="preserve"> </w:t>
      </w:r>
      <w:r w:rsidR="00FE57CB" w:rsidRPr="00FE57CB">
        <w:rPr>
          <w:color w:val="A6A6A6" w:themeColor="background1" w:themeShade="A6"/>
        </w:rPr>
        <w:t>[</w:t>
      </w:r>
      <w:r w:rsidR="00B733A3">
        <w:rPr>
          <w:bCs/>
          <w:color w:val="BFBFBF" w:themeColor="background1" w:themeShade="BF"/>
        </w:rPr>
        <w:t>P</w:t>
      </w:r>
      <w:r w:rsidR="002C1AFE" w:rsidRPr="00473F2D">
        <w:rPr>
          <w:bCs/>
          <w:color w:val="BFBFBF" w:themeColor="background1" w:themeShade="BF"/>
        </w:rPr>
        <w:t>XX-</w:t>
      </w:r>
      <w:r w:rsidR="00B733A3">
        <w:rPr>
          <w:bCs/>
          <w:color w:val="BFBFBF" w:themeColor="background1" w:themeShade="BF"/>
        </w:rPr>
        <w:t>0</w:t>
      </w:r>
      <w:r w:rsidR="002C1AFE" w:rsidRPr="00473F2D">
        <w:rPr>
          <w:bCs/>
          <w:color w:val="BFBFBF" w:themeColor="background1" w:themeShade="BF"/>
        </w:rPr>
        <w:t>X</w:t>
      </w:r>
      <w:r w:rsidR="00FE57CB">
        <w:rPr>
          <w:bCs/>
          <w:color w:val="BFBFBF" w:themeColor="background1" w:themeShade="BF"/>
        </w:rPr>
        <w:t>..</w:t>
      </w:r>
      <w:r w:rsidR="00FE57CB" w:rsidRPr="00FE57CB">
        <w:rPr>
          <w:bCs/>
          <w:color w:val="BFBFBF" w:themeColor="background1" w:themeShade="BF"/>
        </w:rPr>
        <w:t>]</w:t>
      </w:r>
      <w:r>
        <w:rPr>
          <w:b/>
        </w:rPr>
        <w:t xml:space="preserve">, </w:t>
      </w:r>
      <w:r>
        <w:t xml:space="preserve">se </w:t>
      </w:r>
      <w:r w:rsidRPr="008A262E">
        <w:t xml:space="preserve">reúnen </w:t>
      </w:r>
      <w:r w:rsidR="00240015" w:rsidRPr="008A262E">
        <w:t xml:space="preserve">con el propósito de </w:t>
      </w:r>
      <w:r w:rsidR="00FE57CB" w:rsidRPr="008A262E">
        <w:t xml:space="preserve">revisar, </w:t>
      </w:r>
      <w:r w:rsidRPr="008A262E">
        <w:t>aprobar</w:t>
      </w:r>
      <w:r w:rsidR="005A207B" w:rsidRPr="008A262E">
        <w:t xml:space="preserve"> y/o actualizar los</w:t>
      </w:r>
      <w:r w:rsidRPr="008A262E">
        <w:t xml:space="preserve"> formatos </w:t>
      </w:r>
      <w:r w:rsidR="00FE57CB" w:rsidRPr="008A262E">
        <w:t xml:space="preserve">institucionales </w:t>
      </w:r>
      <w:r w:rsidR="00F52964" w:rsidRPr="008A262E">
        <w:t>que se detallan en la presente acta</w:t>
      </w:r>
      <w:r w:rsidR="008A262E" w:rsidRPr="008A262E">
        <w:t xml:space="preserve">, </w:t>
      </w:r>
      <w:r w:rsidR="007A7086" w:rsidRPr="008A262E">
        <w:t>considerando</w:t>
      </w:r>
      <w:r w:rsidRPr="008A262E">
        <w:t>:</w:t>
      </w:r>
    </w:p>
    <w:p w14:paraId="4BF451C5" w14:textId="5B771B95" w:rsidR="00825ACE" w:rsidRPr="008A262E" w:rsidRDefault="00825ACE" w:rsidP="00825ACE">
      <w:pPr>
        <w:spacing w:line="240" w:lineRule="auto"/>
        <w:jc w:val="both"/>
      </w:pPr>
      <w:r w:rsidRPr="008A262E">
        <w:rPr>
          <w:b/>
        </w:rPr>
        <w:t>Que,</w:t>
      </w:r>
      <w:r w:rsidR="00165662" w:rsidRPr="008A262E">
        <w:t xml:space="preserve"> el Art. 1</w:t>
      </w:r>
      <w:r w:rsidRPr="008A262E">
        <w:t>3</w:t>
      </w:r>
      <w:r w:rsidR="00165662" w:rsidRPr="008A262E">
        <w:t>4</w:t>
      </w:r>
      <w:r w:rsidRPr="008A262E">
        <w:t xml:space="preserve"> del Estatuto de la Universidad, en sus </w:t>
      </w:r>
      <w:r w:rsidR="00B733A3" w:rsidRPr="008A262E">
        <w:t>numerales 4</w:t>
      </w:r>
      <w:r w:rsidR="00681923" w:rsidRPr="008A262E">
        <w:t>, 5</w:t>
      </w:r>
      <w:r w:rsidR="008A262E" w:rsidRPr="008A262E">
        <w:t xml:space="preserve"> </w:t>
      </w:r>
      <w:r w:rsidR="00925F72" w:rsidRPr="008A262E">
        <w:t>y</w:t>
      </w:r>
      <w:r w:rsidR="00165662" w:rsidRPr="008A262E">
        <w:t xml:space="preserve"> </w:t>
      </w:r>
      <w:r w:rsidR="00B733A3" w:rsidRPr="008A262E">
        <w:t>10</w:t>
      </w:r>
      <w:r w:rsidRPr="008A262E">
        <w:t xml:space="preserve">, establece </w:t>
      </w:r>
      <w:r w:rsidR="00FE57CB" w:rsidRPr="008A262E">
        <w:t xml:space="preserve">como </w:t>
      </w:r>
      <w:r w:rsidRPr="008A262E">
        <w:t>atri</w:t>
      </w:r>
      <w:r w:rsidR="00165662" w:rsidRPr="008A262E">
        <w:t>buciones de la Dirección de Gestión y Aseguramiento de la Calidad</w:t>
      </w:r>
      <w:r w:rsidR="00FE57CB" w:rsidRPr="008A262E">
        <w:t xml:space="preserve"> las siguientes</w:t>
      </w:r>
      <w:r w:rsidR="008A262E" w:rsidRPr="008A262E">
        <w:t>:</w:t>
      </w:r>
    </w:p>
    <w:p w14:paraId="00487A3F" w14:textId="78B8A793" w:rsidR="00165662" w:rsidRPr="008A262E" w:rsidRDefault="00B733A3" w:rsidP="00147E30">
      <w:pPr>
        <w:pStyle w:val="Prrafodelista"/>
        <w:numPr>
          <w:ilvl w:val="0"/>
          <w:numId w:val="1"/>
        </w:numPr>
        <w:spacing w:line="240" w:lineRule="auto"/>
        <w:ind w:left="284" w:hanging="142"/>
        <w:jc w:val="both"/>
      </w:pPr>
      <w:r w:rsidRPr="008A262E">
        <w:t>Codificar y mantener control de calidad en manuales, instructivos, guías, formatos institucionales y garantizar su respectiva socialización</w:t>
      </w:r>
      <w:r w:rsidR="00165662" w:rsidRPr="008A262E">
        <w:t>;</w:t>
      </w:r>
    </w:p>
    <w:p w14:paraId="0B05169C" w14:textId="5F01A7F7" w:rsidR="00681923" w:rsidRPr="008A262E" w:rsidRDefault="00681923" w:rsidP="00147E30">
      <w:pPr>
        <w:pStyle w:val="Prrafodelista"/>
        <w:numPr>
          <w:ilvl w:val="0"/>
          <w:numId w:val="1"/>
        </w:numPr>
        <w:spacing w:line="240" w:lineRule="auto"/>
        <w:ind w:left="284" w:hanging="142"/>
        <w:jc w:val="both"/>
      </w:pPr>
      <w:r w:rsidRPr="008A262E">
        <w:t>Realizar la ingeniería de procedimientos académicos y administrativos, orientados a la optimización y simplificación;</w:t>
      </w:r>
    </w:p>
    <w:p w14:paraId="77867A2E" w14:textId="2F471B04" w:rsidR="00165662" w:rsidRPr="006B5CAD" w:rsidRDefault="00B733A3" w:rsidP="00147E30">
      <w:pPr>
        <w:pStyle w:val="Prrafodelista"/>
        <w:numPr>
          <w:ilvl w:val="0"/>
          <w:numId w:val="1"/>
        </w:numPr>
        <w:spacing w:line="240" w:lineRule="auto"/>
        <w:ind w:left="284" w:hanging="142"/>
        <w:jc w:val="both"/>
      </w:pPr>
      <w:r w:rsidRPr="008A262E">
        <w:t xml:space="preserve">Mantener actualizado el catálogo de manuales de procedimientos y formatos institucionales y el </w:t>
      </w:r>
      <w:r w:rsidRPr="006B5CAD">
        <w:t>archivo de documentos controlados de la institución</w:t>
      </w:r>
      <w:r w:rsidR="00165662" w:rsidRPr="006B5CAD">
        <w:t>.</w:t>
      </w:r>
    </w:p>
    <w:p w14:paraId="62FD2498" w14:textId="1F4361DF" w:rsidR="00851A3C" w:rsidRDefault="00851A3C" w:rsidP="00825ACE">
      <w:pPr>
        <w:contextualSpacing/>
        <w:jc w:val="both"/>
      </w:pPr>
      <w:r w:rsidRPr="006B5CAD">
        <w:rPr>
          <w:b/>
          <w:bCs/>
        </w:rPr>
        <w:t>Que,</w:t>
      </w:r>
      <w:r w:rsidRPr="006B5CAD">
        <w:t xml:space="preserve"> </w:t>
      </w:r>
      <w:r w:rsidR="00C830D9" w:rsidRPr="00C830D9">
        <w:t>el Órgano Colegiado Superior, mediante Resolución Nro. OCS-SE-004-No.017-2024, resolvió en su artículo 3 facultar a la Dirección de Gestión y Aseguramiento de la Calidad para aprobar los formatos que se aplicarán en los procesos y procedimientos institucionales</w:t>
      </w:r>
      <w:r w:rsidRPr="006B5CAD">
        <w:t>.</w:t>
      </w:r>
    </w:p>
    <w:p w14:paraId="3A94C29A" w14:textId="77777777" w:rsidR="00851A3C" w:rsidRDefault="00851A3C" w:rsidP="001D015B">
      <w:pPr>
        <w:spacing w:after="0"/>
        <w:contextualSpacing/>
        <w:jc w:val="both"/>
      </w:pPr>
    </w:p>
    <w:p w14:paraId="216BA3E7" w14:textId="49554D33" w:rsidR="00C830D9" w:rsidRPr="00C830D9" w:rsidRDefault="00C830D9" w:rsidP="00C830D9">
      <w:pPr>
        <w:tabs>
          <w:tab w:val="left" w:pos="1365"/>
        </w:tabs>
        <w:jc w:val="both"/>
        <w:rPr>
          <w:lang w:val="es-EC"/>
        </w:rPr>
      </w:pPr>
      <w:r w:rsidRPr="00C830D9">
        <w:rPr>
          <w:lang w:val="es-EC"/>
        </w:rPr>
        <w:t xml:space="preserve">De conformidad con las disposiciones del Sistema de Gestión de la Calidad implementado por la institución, el Estatuto Universitario y las resoluciones emitidas por el Órgano Colegiado Superior, se deja constancia de la creación </w:t>
      </w:r>
      <w:r>
        <w:rPr>
          <w:lang w:val="es-EC"/>
        </w:rPr>
        <w:t>y/</w:t>
      </w:r>
      <w:r w:rsidRPr="00C830D9">
        <w:rPr>
          <w:lang w:val="es-EC"/>
        </w:rPr>
        <w:t xml:space="preserve">o modificación de los </w:t>
      </w:r>
      <w:r>
        <w:rPr>
          <w:lang w:val="es-EC"/>
        </w:rPr>
        <w:t xml:space="preserve">formatos </w:t>
      </w:r>
      <w:r w:rsidRPr="00C830D9">
        <w:rPr>
          <w:lang w:val="es-EC"/>
        </w:rPr>
        <w:t>institucionales detallados a continuación.</w:t>
      </w:r>
    </w:p>
    <w:p w14:paraId="0C344BC8" w14:textId="77777777" w:rsidR="005A207B" w:rsidRPr="001321F7" w:rsidRDefault="001321F7" w:rsidP="001321F7">
      <w:pPr>
        <w:tabs>
          <w:tab w:val="left" w:pos="1365"/>
        </w:tabs>
        <w:rPr>
          <w:sz w:val="2"/>
          <w:szCs w:val="2"/>
        </w:rPr>
      </w:pPr>
      <w:r>
        <w:tab/>
      </w:r>
    </w:p>
    <w:tbl>
      <w:tblPr>
        <w:tblStyle w:val="Tablaconcuadrcula"/>
        <w:tblpPr w:leftFromText="141" w:rightFromText="141" w:vertAnchor="text" w:tblpXSpec="center" w:tblpY="1"/>
        <w:tblOverlap w:val="never"/>
        <w:tblW w:w="8505" w:type="dxa"/>
        <w:tblLook w:val="04A0" w:firstRow="1" w:lastRow="0" w:firstColumn="1" w:lastColumn="0" w:noHBand="0" w:noVBand="1"/>
      </w:tblPr>
      <w:tblGrid>
        <w:gridCol w:w="1703"/>
        <w:gridCol w:w="1258"/>
        <w:gridCol w:w="1013"/>
        <w:gridCol w:w="921"/>
        <w:gridCol w:w="1909"/>
        <w:gridCol w:w="1701"/>
      </w:tblGrid>
      <w:tr w:rsidR="005F0D97" w:rsidRPr="00C830D9" w14:paraId="52A1FF35" w14:textId="7856F3F3" w:rsidTr="00A67C82">
        <w:trPr>
          <w:trHeight w:val="321"/>
        </w:trPr>
        <w:tc>
          <w:tcPr>
            <w:tcW w:w="1703" w:type="dxa"/>
            <w:vAlign w:val="center"/>
          </w:tcPr>
          <w:p w14:paraId="4D4BF4DF" w14:textId="60DD2121" w:rsidR="005F0D97" w:rsidRPr="00C830D9" w:rsidRDefault="005F0D97" w:rsidP="00A25B00">
            <w:pPr>
              <w:spacing w:beforeAutospacing="0"/>
              <w:rPr>
                <w:b/>
                <w:sz w:val="20"/>
                <w:szCs w:val="20"/>
              </w:rPr>
            </w:pPr>
            <w:r w:rsidRPr="00C830D9">
              <w:rPr>
                <w:b/>
                <w:sz w:val="20"/>
                <w:szCs w:val="20"/>
              </w:rPr>
              <w:t>Nombre del formato</w:t>
            </w:r>
          </w:p>
        </w:tc>
        <w:tc>
          <w:tcPr>
            <w:tcW w:w="1258" w:type="dxa"/>
          </w:tcPr>
          <w:p w14:paraId="75FDF835" w14:textId="2F25443F" w:rsidR="005F0D97" w:rsidRPr="00C830D9" w:rsidRDefault="005F0D97" w:rsidP="00A25B00">
            <w:pPr>
              <w:spacing w:before="240" w:beforeAutospacing="0"/>
              <w:rPr>
                <w:b/>
                <w:sz w:val="20"/>
                <w:szCs w:val="20"/>
              </w:rPr>
            </w:pPr>
            <w:r w:rsidRPr="00C830D9">
              <w:rPr>
                <w:b/>
                <w:sz w:val="20"/>
                <w:szCs w:val="20"/>
              </w:rPr>
              <w:t>Código</w:t>
            </w:r>
          </w:p>
        </w:tc>
        <w:tc>
          <w:tcPr>
            <w:tcW w:w="1013" w:type="dxa"/>
          </w:tcPr>
          <w:p w14:paraId="2B280A5B" w14:textId="026B0292" w:rsidR="005F0D97" w:rsidRPr="00C830D9" w:rsidRDefault="005F0D97" w:rsidP="00A25B00">
            <w:pPr>
              <w:rPr>
                <w:b/>
                <w:sz w:val="20"/>
                <w:szCs w:val="20"/>
              </w:rPr>
            </w:pPr>
            <w:r w:rsidRPr="00C830D9">
              <w:rPr>
                <w:b/>
                <w:sz w:val="20"/>
                <w:szCs w:val="20"/>
              </w:rPr>
              <w:t>Versión anterior</w:t>
            </w:r>
          </w:p>
        </w:tc>
        <w:tc>
          <w:tcPr>
            <w:tcW w:w="921" w:type="dxa"/>
          </w:tcPr>
          <w:p w14:paraId="3A221DB3" w14:textId="7E5D61A8" w:rsidR="005F0D97" w:rsidRPr="00C830D9" w:rsidRDefault="005F0D97" w:rsidP="00A25B00">
            <w:pPr>
              <w:rPr>
                <w:b/>
                <w:sz w:val="20"/>
                <w:szCs w:val="20"/>
              </w:rPr>
            </w:pPr>
            <w:r w:rsidRPr="00C830D9">
              <w:rPr>
                <w:b/>
                <w:sz w:val="20"/>
                <w:szCs w:val="20"/>
              </w:rPr>
              <w:t>Versión actual</w:t>
            </w:r>
          </w:p>
        </w:tc>
        <w:tc>
          <w:tcPr>
            <w:tcW w:w="1909" w:type="dxa"/>
          </w:tcPr>
          <w:p w14:paraId="49DA314C" w14:textId="297C3260" w:rsidR="005F0D97" w:rsidRPr="00C830D9" w:rsidRDefault="005F0D97" w:rsidP="00A25B00">
            <w:pPr>
              <w:rPr>
                <w:b/>
                <w:sz w:val="20"/>
                <w:szCs w:val="20"/>
              </w:rPr>
            </w:pPr>
            <w:r w:rsidRPr="00C830D9">
              <w:rPr>
                <w:b/>
                <w:sz w:val="20"/>
                <w:szCs w:val="20"/>
              </w:rPr>
              <w:t>Motivo de Creación o Modificación</w:t>
            </w:r>
          </w:p>
        </w:tc>
        <w:tc>
          <w:tcPr>
            <w:tcW w:w="1701" w:type="dxa"/>
          </w:tcPr>
          <w:p w14:paraId="3AD99C80" w14:textId="72AB0C0F" w:rsidR="005F0D97" w:rsidRPr="00C830D9" w:rsidRDefault="005F0D97" w:rsidP="00A25B00">
            <w:pPr>
              <w:rPr>
                <w:b/>
                <w:bCs/>
                <w:sz w:val="20"/>
                <w:szCs w:val="20"/>
              </w:rPr>
            </w:pPr>
            <w:r w:rsidRPr="00C830D9">
              <w:rPr>
                <w:b/>
                <w:sz w:val="20"/>
                <w:szCs w:val="20"/>
              </w:rPr>
              <w:t>Unidad Responsable</w:t>
            </w:r>
          </w:p>
        </w:tc>
      </w:tr>
      <w:tr w:rsidR="005F0D97" w:rsidRPr="00C830D9" w14:paraId="59B9E64E" w14:textId="4955B1A4" w:rsidTr="00A67C82">
        <w:trPr>
          <w:trHeight w:val="321"/>
        </w:trPr>
        <w:tc>
          <w:tcPr>
            <w:tcW w:w="1703" w:type="dxa"/>
            <w:vAlign w:val="center"/>
          </w:tcPr>
          <w:p w14:paraId="2BC882DA" w14:textId="77777777" w:rsidR="005F0D97" w:rsidRPr="00C830D9" w:rsidRDefault="005F0D97" w:rsidP="00B733A3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58" w:type="dxa"/>
            <w:vAlign w:val="center"/>
          </w:tcPr>
          <w:p w14:paraId="46509C91" w14:textId="77777777" w:rsidR="005F0D97" w:rsidRPr="00C830D9" w:rsidRDefault="005F0D97" w:rsidP="00B733A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14:paraId="1D93496F" w14:textId="77777777" w:rsidR="005F0D97" w:rsidRPr="00C830D9" w:rsidRDefault="005F0D97" w:rsidP="00B733A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vAlign w:val="center"/>
          </w:tcPr>
          <w:p w14:paraId="3674EA3C" w14:textId="77777777" w:rsidR="005F0D97" w:rsidRPr="00C830D9" w:rsidRDefault="005F0D97" w:rsidP="00B733A3">
            <w:pPr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3E4AE181" w14:textId="77777777" w:rsidR="005F0D97" w:rsidRPr="00C830D9" w:rsidRDefault="005F0D97" w:rsidP="00B733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78CC3EE" w14:textId="77777777" w:rsidR="005F0D97" w:rsidRPr="00C830D9" w:rsidRDefault="005F0D97" w:rsidP="00B733A3">
            <w:pPr>
              <w:jc w:val="both"/>
              <w:rPr>
                <w:sz w:val="20"/>
                <w:szCs w:val="20"/>
              </w:rPr>
            </w:pPr>
          </w:p>
        </w:tc>
      </w:tr>
      <w:tr w:rsidR="006B5CAD" w:rsidRPr="00C830D9" w14:paraId="10AE1B58" w14:textId="77777777" w:rsidTr="00A67C82">
        <w:trPr>
          <w:trHeight w:val="321"/>
        </w:trPr>
        <w:tc>
          <w:tcPr>
            <w:tcW w:w="1703" w:type="dxa"/>
            <w:vAlign w:val="center"/>
          </w:tcPr>
          <w:p w14:paraId="16928976" w14:textId="18CCCDF6" w:rsidR="006B5CAD" w:rsidRPr="00C830D9" w:rsidRDefault="006B5CAD" w:rsidP="00B733A3">
            <w:pPr>
              <w:jc w:val="both"/>
              <w:rPr>
                <w:rFonts w:cs="Arial"/>
                <w:sz w:val="20"/>
                <w:szCs w:val="20"/>
              </w:rPr>
            </w:pPr>
            <w:r w:rsidRPr="00C830D9">
              <w:rPr>
                <w:rFonts w:cs="Arial"/>
                <w:sz w:val="20"/>
                <w:szCs w:val="20"/>
              </w:rPr>
              <w:t>n..</w:t>
            </w:r>
          </w:p>
        </w:tc>
        <w:tc>
          <w:tcPr>
            <w:tcW w:w="1258" w:type="dxa"/>
            <w:vAlign w:val="center"/>
          </w:tcPr>
          <w:p w14:paraId="0EB03043" w14:textId="77777777" w:rsidR="006B5CAD" w:rsidRPr="00C830D9" w:rsidRDefault="006B5CAD" w:rsidP="00B733A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14:paraId="18383D41" w14:textId="77777777" w:rsidR="006B5CAD" w:rsidRPr="00C830D9" w:rsidRDefault="006B5CAD" w:rsidP="00B733A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vAlign w:val="center"/>
          </w:tcPr>
          <w:p w14:paraId="4092A1F5" w14:textId="77777777" w:rsidR="006B5CAD" w:rsidRPr="00C830D9" w:rsidRDefault="006B5CAD" w:rsidP="00B733A3">
            <w:pPr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545C0872" w14:textId="77777777" w:rsidR="006B5CAD" w:rsidRPr="00C830D9" w:rsidRDefault="006B5CAD" w:rsidP="00B733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CF273" w14:textId="77777777" w:rsidR="006B5CAD" w:rsidRPr="00C830D9" w:rsidRDefault="006B5CAD" w:rsidP="00B733A3">
            <w:pPr>
              <w:jc w:val="both"/>
              <w:rPr>
                <w:sz w:val="20"/>
                <w:szCs w:val="20"/>
              </w:rPr>
            </w:pPr>
          </w:p>
        </w:tc>
      </w:tr>
    </w:tbl>
    <w:p w14:paraId="4950338E" w14:textId="77777777" w:rsidR="005A207B" w:rsidRPr="001321F7" w:rsidRDefault="005A207B" w:rsidP="00825ACE">
      <w:pPr>
        <w:contextualSpacing/>
        <w:jc w:val="both"/>
        <w:rPr>
          <w:sz w:val="2"/>
          <w:szCs w:val="2"/>
        </w:rPr>
      </w:pPr>
    </w:p>
    <w:p w14:paraId="12D0F17A" w14:textId="77777777" w:rsidR="006B5CAD" w:rsidRDefault="006B5CAD" w:rsidP="006B5CAD">
      <w:pPr>
        <w:contextualSpacing/>
        <w:jc w:val="both"/>
      </w:pPr>
    </w:p>
    <w:p w14:paraId="34C95EE8" w14:textId="025BB239" w:rsidR="00F92C73" w:rsidRDefault="00F92C73" w:rsidP="006B5CAD">
      <w:pPr>
        <w:contextualSpacing/>
        <w:jc w:val="both"/>
      </w:pPr>
      <w:r w:rsidRPr="006B5CAD">
        <w:t xml:space="preserve">La unidad responsable del proceso al que tributan </w:t>
      </w:r>
      <w:r w:rsidR="006B5CAD" w:rsidRPr="006B5CAD">
        <w:t>los</w:t>
      </w:r>
      <w:r w:rsidRPr="006B5CAD">
        <w:t xml:space="preserve"> formatos está en la obligación de distribuirlos a los actores involucrados </w:t>
      </w:r>
      <w:r w:rsidR="00FC005B" w:rsidRPr="006B5CAD">
        <w:t xml:space="preserve">para su conocimiento y aplicación, </w:t>
      </w:r>
      <w:r w:rsidR="006B5CAD" w:rsidRPr="006B5CAD">
        <w:t>e</w:t>
      </w:r>
      <w:r w:rsidRPr="006B5CAD">
        <w:t xml:space="preserve"> informar a la Dirección de Gestión y Aseguramiento de la Calidad </w:t>
      </w:r>
      <w:r w:rsidR="006B5CAD" w:rsidRPr="006B5CAD">
        <w:t>sobre cualquier modificación o eliminación</w:t>
      </w:r>
      <w:r w:rsidRPr="006B5CAD">
        <w:t xml:space="preserve"> de </w:t>
      </w:r>
      <w:r w:rsidR="006B5CAD" w:rsidRPr="006B5CAD">
        <w:t>estos</w:t>
      </w:r>
      <w:r w:rsidRPr="006B5CAD">
        <w:t>, de tal manera que formalice el cambio</w:t>
      </w:r>
      <w:r w:rsidR="00FC005B" w:rsidRPr="006B5CAD">
        <w:t>,</w:t>
      </w:r>
      <w:r w:rsidRPr="006B5CAD">
        <w:t xml:space="preserve"> se actualice el catálogo de documentos institucionales y </w:t>
      </w:r>
      <w:r w:rsidR="00FC005B" w:rsidRPr="006B5CAD">
        <w:t xml:space="preserve">se actualice la </w:t>
      </w:r>
      <w:r w:rsidRPr="006B5CAD">
        <w:t>página web de la institución.</w:t>
      </w:r>
    </w:p>
    <w:p w14:paraId="58C905B9" w14:textId="77777777" w:rsidR="00224A89" w:rsidRDefault="00224A89" w:rsidP="006B5CAD">
      <w:pPr>
        <w:contextualSpacing/>
        <w:jc w:val="both"/>
      </w:pPr>
    </w:p>
    <w:p w14:paraId="6D939A4A" w14:textId="77777777" w:rsidR="00224A89" w:rsidRPr="00224A89" w:rsidRDefault="00224A89" w:rsidP="00224A89">
      <w:pPr>
        <w:contextualSpacing/>
        <w:jc w:val="both"/>
      </w:pPr>
      <w:r w:rsidRPr="00224A89">
        <w:t>Los formatos que, a la fecha de expedición de la presente acta, hayan sido suscritos en el marco de un proceso o procedimiento institucional, conservarán la validez de todos los efectos administrativos y legales generados al momento de su suscripción, salvo aquellos casos en los que, por la naturaleza del proceso, procedimiento o disposición normativa aplicable, resulte necesaria su actualización.</w:t>
      </w:r>
    </w:p>
    <w:p w14:paraId="5BA1E9CF" w14:textId="77777777" w:rsidR="00224A89" w:rsidRDefault="00224A89" w:rsidP="006B5CAD">
      <w:pPr>
        <w:contextualSpacing/>
        <w:jc w:val="both"/>
      </w:pPr>
    </w:p>
    <w:p w14:paraId="5BD6FA72" w14:textId="6E0E3439" w:rsidR="00042E13" w:rsidRDefault="00042E13" w:rsidP="00042E13">
      <w:pPr>
        <w:tabs>
          <w:tab w:val="left" w:pos="5812"/>
        </w:tabs>
        <w:spacing w:after="0" w:line="240" w:lineRule="auto"/>
        <w:jc w:val="both"/>
      </w:pPr>
      <w:bookmarkStart w:id="0" w:name="_Hlk211585224"/>
      <w:bookmarkStart w:id="1" w:name="_Hlk211585460"/>
      <w:r w:rsidRPr="00012389">
        <w:t xml:space="preserve">Para </w:t>
      </w:r>
      <w:r>
        <w:t xml:space="preserve">la </w:t>
      </w:r>
      <w:r w:rsidRPr="00012389">
        <w:t xml:space="preserve">formalización </w:t>
      </w:r>
      <w:r>
        <w:t xml:space="preserve">y constancia </w:t>
      </w:r>
      <w:r w:rsidRPr="00012389">
        <w:t xml:space="preserve">de la presente </w:t>
      </w:r>
      <w:r w:rsidR="00794EE3">
        <w:t>a</w:t>
      </w:r>
      <w:r w:rsidRPr="00012389">
        <w:t xml:space="preserve">cta, </w:t>
      </w:r>
      <w:r>
        <w:t>firman los suscritos:</w:t>
      </w:r>
    </w:p>
    <w:p w14:paraId="01FE4296" w14:textId="77777777" w:rsidR="00B733A3" w:rsidRDefault="00B733A3" w:rsidP="00042E13">
      <w:pPr>
        <w:tabs>
          <w:tab w:val="left" w:pos="5812"/>
        </w:tabs>
        <w:spacing w:after="0" w:line="240" w:lineRule="auto"/>
        <w:jc w:val="both"/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4110"/>
      </w:tblGrid>
      <w:tr w:rsidR="00B733A3" w14:paraId="7277E408" w14:textId="77777777" w:rsidTr="00AB2829">
        <w:trPr>
          <w:jc w:val="center"/>
        </w:trPr>
        <w:tc>
          <w:tcPr>
            <w:tcW w:w="3828" w:type="dxa"/>
          </w:tcPr>
          <w:p w14:paraId="6F92ADC1" w14:textId="77777777" w:rsidR="00AB2829" w:rsidRPr="006B5CAD" w:rsidRDefault="00EA2BD9" w:rsidP="00AB2829">
            <w:pPr>
              <w:tabs>
                <w:tab w:val="left" w:pos="5812"/>
              </w:tabs>
              <w:spacing w:before="100"/>
              <w:rPr>
                <w:bCs/>
                <w:color w:val="BFBFBF" w:themeColor="background1" w:themeShade="BF"/>
              </w:rPr>
            </w:pPr>
            <w:r w:rsidRPr="006B5CAD">
              <w:rPr>
                <w:color w:val="A6A6A6" w:themeColor="background1" w:themeShade="A6"/>
              </w:rPr>
              <w:t>[</w:t>
            </w:r>
            <w:r w:rsidRPr="006B5CAD">
              <w:rPr>
                <w:rFonts w:cs="Arial"/>
                <w:color w:val="A6A6A6" w:themeColor="background1" w:themeShade="A6"/>
              </w:rPr>
              <w:t>Título, n</w:t>
            </w:r>
            <w:r w:rsidR="00B733A3" w:rsidRPr="006B5CAD">
              <w:rPr>
                <w:rFonts w:cs="Arial"/>
                <w:color w:val="A6A6A6" w:themeColor="background1" w:themeShade="A6"/>
              </w:rPr>
              <w:t xml:space="preserve">ombres y </w:t>
            </w:r>
            <w:r w:rsidRPr="006B5CAD">
              <w:rPr>
                <w:rFonts w:cs="Arial"/>
                <w:color w:val="A6A6A6" w:themeColor="background1" w:themeShade="A6"/>
              </w:rPr>
              <w:t>apellidos</w:t>
            </w:r>
            <w:r w:rsidRPr="006B5CAD">
              <w:rPr>
                <w:bCs/>
                <w:color w:val="BFBFBF" w:themeColor="background1" w:themeShade="BF"/>
              </w:rPr>
              <w:t>]</w:t>
            </w:r>
          </w:p>
          <w:p w14:paraId="460CB899" w14:textId="7C1FEB4C" w:rsidR="00B733A3" w:rsidRPr="006B5CAD" w:rsidRDefault="00B733A3" w:rsidP="00AB2829">
            <w:pPr>
              <w:tabs>
                <w:tab w:val="left" w:pos="5812"/>
              </w:tabs>
              <w:spacing w:beforeAutospacing="0"/>
            </w:pPr>
            <w:r w:rsidRPr="006B5CAD">
              <w:rPr>
                <w:rFonts w:cs="Arial"/>
                <w:b/>
              </w:rPr>
              <w:t>Director/a Gestión y Aseguramiento de la Calidad</w:t>
            </w:r>
          </w:p>
        </w:tc>
        <w:tc>
          <w:tcPr>
            <w:tcW w:w="4110" w:type="dxa"/>
          </w:tcPr>
          <w:p w14:paraId="71129F58" w14:textId="1E4CB5B0" w:rsidR="00B733A3" w:rsidRPr="006B5CAD" w:rsidRDefault="00EA2BD9" w:rsidP="00B733A3">
            <w:pPr>
              <w:tabs>
                <w:tab w:val="left" w:pos="5812"/>
              </w:tabs>
            </w:pPr>
            <w:r w:rsidRPr="006B5CAD">
              <w:rPr>
                <w:color w:val="A6A6A6" w:themeColor="background1" w:themeShade="A6"/>
              </w:rPr>
              <w:t>[</w:t>
            </w:r>
            <w:r w:rsidRPr="006B5CAD">
              <w:rPr>
                <w:rFonts w:cs="Arial"/>
                <w:color w:val="A6A6A6" w:themeColor="background1" w:themeShade="A6"/>
              </w:rPr>
              <w:t>Título, nombres y apellidos</w:t>
            </w:r>
            <w:r w:rsidRPr="006B5CAD">
              <w:rPr>
                <w:bCs/>
                <w:color w:val="BFBFBF" w:themeColor="background1" w:themeShade="BF"/>
              </w:rPr>
              <w:t>]</w:t>
            </w:r>
            <w:r w:rsidR="00B733A3" w:rsidRPr="006B5CAD">
              <w:rPr>
                <w:rFonts w:cs="Arial"/>
                <w:color w:val="A6A6A6" w:themeColor="background1" w:themeShade="A6"/>
              </w:rPr>
              <w:t xml:space="preserve">                        </w:t>
            </w:r>
            <w:r w:rsidR="00AB2829" w:rsidRPr="006B5CAD">
              <w:rPr>
                <w:rFonts w:cs="Arial"/>
                <w:color w:val="A6A6A6" w:themeColor="background1" w:themeShade="A6"/>
              </w:rPr>
              <w:t xml:space="preserve">          </w:t>
            </w:r>
            <w:r w:rsidRPr="006B5CAD">
              <w:rPr>
                <w:rFonts w:cs="Arial"/>
                <w:b/>
                <w:color w:val="A6A6A6" w:themeColor="background1" w:themeShade="A6"/>
              </w:rPr>
              <w:t xml:space="preserve">Autoridad </w:t>
            </w:r>
            <w:r w:rsidR="00B733A3" w:rsidRPr="006B5CAD">
              <w:rPr>
                <w:rFonts w:cs="Arial"/>
                <w:b/>
                <w:color w:val="A6A6A6" w:themeColor="background1" w:themeShade="A6"/>
              </w:rPr>
              <w:t>responsable del proceso</w:t>
            </w:r>
            <w:r w:rsidR="00626C76">
              <w:rPr>
                <w:rFonts w:cs="Arial"/>
                <w:b/>
                <w:color w:val="A6A6A6" w:themeColor="background1" w:themeShade="A6"/>
              </w:rPr>
              <w:t>/procedimiento</w:t>
            </w:r>
          </w:p>
        </w:tc>
      </w:tr>
      <w:tr w:rsidR="00B733A3" w14:paraId="19D55C57" w14:textId="77777777" w:rsidTr="00AB2829">
        <w:trPr>
          <w:jc w:val="center"/>
        </w:trPr>
        <w:tc>
          <w:tcPr>
            <w:tcW w:w="3828" w:type="dxa"/>
          </w:tcPr>
          <w:p w14:paraId="2D0FD747" w14:textId="77777777" w:rsidR="00EA2BD9" w:rsidRPr="006B5CAD" w:rsidRDefault="00EA2BD9" w:rsidP="00B733A3">
            <w:pPr>
              <w:tabs>
                <w:tab w:val="left" w:pos="5812"/>
              </w:tabs>
              <w:rPr>
                <w:rFonts w:cs="Arial"/>
                <w:color w:val="A6A6A6" w:themeColor="background1" w:themeShade="A6"/>
              </w:rPr>
            </w:pPr>
          </w:p>
          <w:p w14:paraId="7C740ADA" w14:textId="5529DEA0" w:rsidR="00B733A3" w:rsidRPr="006B5CAD" w:rsidRDefault="00EA2BD9" w:rsidP="00AB2829">
            <w:pPr>
              <w:tabs>
                <w:tab w:val="left" w:pos="5812"/>
              </w:tabs>
            </w:pPr>
            <w:r w:rsidRPr="006B5CAD">
              <w:rPr>
                <w:color w:val="A6A6A6" w:themeColor="background1" w:themeShade="A6"/>
              </w:rPr>
              <w:lastRenderedPageBreak/>
              <w:t>[</w:t>
            </w:r>
            <w:r w:rsidRPr="006B5CAD">
              <w:rPr>
                <w:rFonts w:cs="Arial"/>
                <w:color w:val="A6A6A6" w:themeColor="background1" w:themeShade="A6"/>
              </w:rPr>
              <w:t>Título, n</w:t>
            </w:r>
            <w:r w:rsidR="00B733A3" w:rsidRPr="006B5CAD">
              <w:rPr>
                <w:rFonts w:cs="Arial"/>
                <w:color w:val="A6A6A6" w:themeColor="background1" w:themeShade="A6"/>
              </w:rPr>
              <w:t xml:space="preserve">ombres y </w:t>
            </w:r>
            <w:r w:rsidRPr="006B5CAD">
              <w:rPr>
                <w:rFonts w:cs="Arial"/>
                <w:color w:val="A6A6A6" w:themeColor="background1" w:themeShade="A6"/>
              </w:rPr>
              <w:t>apellidos</w:t>
            </w:r>
            <w:r w:rsidRPr="006B5CAD">
              <w:rPr>
                <w:bCs/>
                <w:color w:val="BFBFBF" w:themeColor="background1" w:themeShade="BF"/>
              </w:rPr>
              <w:t>]</w:t>
            </w:r>
            <w:r w:rsidR="00AB2829" w:rsidRPr="006B5CAD">
              <w:rPr>
                <w:bCs/>
                <w:color w:val="BFBFBF" w:themeColor="background1" w:themeShade="BF"/>
              </w:rPr>
              <w:t xml:space="preserve">                 </w:t>
            </w:r>
            <w:r w:rsidR="00B733A3" w:rsidRPr="006B5CAD">
              <w:rPr>
                <w:rFonts w:cs="Arial"/>
                <w:b/>
              </w:rPr>
              <w:t>Analista de Gestión y Aseguramiento de la Calidad</w:t>
            </w:r>
          </w:p>
        </w:tc>
        <w:tc>
          <w:tcPr>
            <w:tcW w:w="4110" w:type="dxa"/>
          </w:tcPr>
          <w:p w14:paraId="6A07A04D" w14:textId="77777777" w:rsidR="00EA2BD9" w:rsidRPr="006B5CAD" w:rsidRDefault="00EA2BD9" w:rsidP="00392491">
            <w:pPr>
              <w:tabs>
                <w:tab w:val="left" w:pos="5812"/>
              </w:tabs>
              <w:rPr>
                <w:rFonts w:cs="Arial"/>
                <w:color w:val="A6A6A6" w:themeColor="background1" w:themeShade="A6"/>
              </w:rPr>
            </w:pPr>
          </w:p>
          <w:p w14:paraId="0AD14875" w14:textId="53C28F7D" w:rsidR="00B733A3" w:rsidRPr="006B5CAD" w:rsidRDefault="00392491" w:rsidP="00392491">
            <w:pPr>
              <w:tabs>
                <w:tab w:val="left" w:pos="5812"/>
              </w:tabs>
            </w:pPr>
            <w:r w:rsidRPr="006B5CAD">
              <w:rPr>
                <w:rFonts w:cs="Arial"/>
                <w:color w:val="A6A6A6" w:themeColor="background1" w:themeShade="A6"/>
              </w:rPr>
              <w:lastRenderedPageBreak/>
              <w:t>n…</w:t>
            </w:r>
          </w:p>
        </w:tc>
      </w:tr>
    </w:tbl>
    <w:p w14:paraId="7D86CD21" w14:textId="77777777" w:rsidR="00AB2829" w:rsidRDefault="00AB2829" w:rsidP="00271529">
      <w:pPr>
        <w:pStyle w:val="Prrafodelista"/>
        <w:tabs>
          <w:tab w:val="left" w:pos="142"/>
          <w:tab w:val="left" w:pos="540"/>
        </w:tabs>
        <w:ind w:left="0"/>
        <w:rPr>
          <w:rFonts w:cs="Arial"/>
          <w:bCs/>
          <w:sz w:val="14"/>
          <w:szCs w:val="14"/>
        </w:rPr>
      </w:pPr>
    </w:p>
    <w:p w14:paraId="0E85E90E" w14:textId="5455E032" w:rsidR="00CD04FD" w:rsidRPr="00271529" w:rsidRDefault="00271529" w:rsidP="00271529">
      <w:pPr>
        <w:pStyle w:val="Prrafodelista"/>
        <w:tabs>
          <w:tab w:val="left" w:pos="142"/>
          <w:tab w:val="left" w:pos="540"/>
        </w:tabs>
        <w:ind w:left="0"/>
        <w:rPr>
          <w:rFonts w:cs="Arial"/>
          <w:bCs/>
          <w:sz w:val="16"/>
          <w:szCs w:val="16"/>
        </w:rPr>
      </w:pPr>
      <w:r w:rsidRPr="007238F0">
        <w:rPr>
          <w:rFonts w:cs="Arial"/>
          <w:bCs/>
          <w:sz w:val="14"/>
          <w:szCs w:val="14"/>
        </w:rPr>
        <w:t>Elaborado por:</w:t>
      </w:r>
      <w:bookmarkEnd w:id="0"/>
      <w:bookmarkEnd w:id="1"/>
    </w:p>
    <w:sectPr w:rsidR="00CD04FD" w:rsidRPr="00271529" w:rsidSect="008C0FB5">
      <w:headerReference w:type="default" r:id="rId10"/>
      <w:pgSz w:w="11906" w:h="16838"/>
      <w:pgMar w:top="1134" w:right="1418" w:bottom="851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D8B51" w14:textId="77777777" w:rsidR="000551A9" w:rsidRDefault="000551A9">
      <w:pPr>
        <w:spacing w:after="0" w:line="240" w:lineRule="auto"/>
      </w:pPr>
      <w:r>
        <w:separator/>
      </w:r>
    </w:p>
  </w:endnote>
  <w:endnote w:type="continuationSeparator" w:id="0">
    <w:p w14:paraId="5FDA1EED" w14:textId="77777777" w:rsidR="000551A9" w:rsidRDefault="00055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976C8" w14:textId="77777777" w:rsidR="000551A9" w:rsidRDefault="000551A9">
      <w:pPr>
        <w:spacing w:after="0" w:line="240" w:lineRule="auto"/>
      </w:pPr>
      <w:r>
        <w:separator/>
      </w:r>
    </w:p>
  </w:footnote>
  <w:footnote w:type="continuationSeparator" w:id="0">
    <w:p w14:paraId="48CA5AE1" w14:textId="77777777" w:rsidR="000551A9" w:rsidRDefault="00055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48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134"/>
      <w:gridCol w:w="5245"/>
      <w:gridCol w:w="2101"/>
    </w:tblGrid>
    <w:tr w:rsidR="0011411C" w:rsidRPr="00D706CC" w14:paraId="334ABA65" w14:textId="77777777" w:rsidTr="008A262E">
      <w:trPr>
        <w:trHeight w:val="283"/>
        <w:jc w:val="center"/>
      </w:trPr>
      <w:tc>
        <w:tcPr>
          <w:tcW w:w="1134" w:type="dxa"/>
          <w:vMerge w:val="restart"/>
          <w:tcBorders>
            <w:right w:val="single" w:sz="4" w:space="0" w:color="auto"/>
          </w:tcBorders>
          <w:vAlign w:val="center"/>
        </w:tcPr>
        <w:p w14:paraId="26BCFEEB" w14:textId="77777777" w:rsidR="0011411C" w:rsidRPr="00D706CC" w:rsidRDefault="0011411C" w:rsidP="0011411C">
          <w:pPr>
            <w:suppressAutoHyphens/>
            <w:spacing w:line="276" w:lineRule="auto"/>
            <w:rPr>
              <w:rFonts w:ascii="Calibri" w:eastAsia="Calibri" w:hAnsi="Calibri" w:cs="Calibri"/>
              <w:lang w:eastAsia="ar-SA"/>
            </w:rPr>
          </w:pPr>
          <w:r>
            <w:rPr>
              <w:i/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2F641F08" wp14:editId="73EE07F6">
                <wp:simplePos x="0" y="0"/>
                <wp:positionH relativeFrom="column">
                  <wp:posOffset>-66040</wp:posOffset>
                </wp:positionH>
                <wp:positionV relativeFrom="paragraph">
                  <wp:posOffset>-635</wp:posOffset>
                </wp:positionV>
                <wp:extent cx="714375" cy="676275"/>
                <wp:effectExtent l="0" t="0" r="9525" b="0"/>
                <wp:wrapNone/>
                <wp:docPr id="1689812863" name="Imagen 1689812863" descr="C:\Users\User\Desktop\3.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User\Desktop\3.7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5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3B8C5304" w14:textId="77777777" w:rsidR="0011411C" w:rsidRPr="00496487" w:rsidRDefault="0011411C" w:rsidP="0011411C">
          <w:pPr>
            <w:suppressAutoHyphens/>
            <w:spacing w:after="0"/>
            <w:rPr>
              <w:rFonts w:ascii="Arial" w:eastAsia="Calibri" w:hAnsi="Arial" w:cs="Arial"/>
              <w:bCs/>
              <w:sz w:val="16"/>
              <w:szCs w:val="16"/>
              <w:lang w:eastAsia="ar-SA"/>
            </w:rPr>
          </w:pP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 xml:space="preserve">NOMBRE DEL DOCUMENTO:  </w:t>
          </w:r>
        </w:p>
      </w:tc>
      <w:tc>
        <w:tcPr>
          <w:tcW w:w="2101" w:type="dxa"/>
          <w:vMerge w:val="restart"/>
          <w:tcBorders>
            <w:left w:val="single" w:sz="4" w:space="0" w:color="auto"/>
          </w:tcBorders>
          <w:vAlign w:val="center"/>
        </w:tcPr>
        <w:p w14:paraId="11598B89" w14:textId="2B0EB0C8" w:rsidR="0011411C" w:rsidRPr="00496487" w:rsidRDefault="0011411C" w:rsidP="002A55E9">
          <w:pPr>
            <w:suppressAutoHyphens/>
            <w:jc w:val="center"/>
            <w:rPr>
              <w:rFonts w:ascii="Arial" w:eastAsia="Calibri" w:hAnsi="Arial" w:cs="Arial"/>
              <w:bCs/>
              <w:sz w:val="16"/>
              <w:szCs w:val="16"/>
              <w:lang w:eastAsia="ar-SA"/>
            </w:rPr>
          </w:pP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>CÓDIGO: PCO-01-F-0</w:t>
          </w:r>
          <w:r w:rsidR="00925F72"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>0</w:t>
          </w:r>
          <w:r w:rsidR="00A11D8B"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>8</w:t>
          </w:r>
        </w:p>
      </w:tc>
    </w:tr>
    <w:tr w:rsidR="0011411C" w:rsidRPr="00D706CC" w14:paraId="6DE763DE" w14:textId="77777777" w:rsidTr="008A262E">
      <w:trPr>
        <w:trHeight w:val="283"/>
        <w:jc w:val="center"/>
      </w:trPr>
      <w:tc>
        <w:tcPr>
          <w:tcW w:w="1134" w:type="dxa"/>
          <w:vMerge/>
          <w:tcBorders>
            <w:right w:val="single" w:sz="4" w:space="0" w:color="auto"/>
          </w:tcBorders>
        </w:tcPr>
        <w:p w14:paraId="54DD944D" w14:textId="77777777" w:rsidR="0011411C" w:rsidRPr="00D706CC" w:rsidRDefault="0011411C" w:rsidP="0011411C">
          <w:pPr>
            <w:suppressAutoHyphens/>
            <w:spacing w:line="276" w:lineRule="auto"/>
            <w:rPr>
              <w:rFonts w:ascii="Calibri" w:eastAsia="Calibri" w:hAnsi="Calibri" w:cs="Calibri"/>
              <w:lang w:eastAsia="ar-SA"/>
            </w:rPr>
          </w:pPr>
        </w:p>
      </w:tc>
      <w:tc>
        <w:tcPr>
          <w:tcW w:w="5245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8F1F1E" w14:textId="2031B353" w:rsidR="0011411C" w:rsidRPr="00496487" w:rsidRDefault="0011411C" w:rsidP="002A55E9">
          <w:pPr>
            <w:suppressAutoHyphens/>
            <w:spacing w:after="0"/>
            <w:jc w:val="center"/>
            <w:rPr>
              <w:rFonts w:ascii="Arial" w:eastAsia="Calibri" w:hAnsi="Arial" w:cs="Arial"/>
              <w:bCs/>
              <w:sz w:val="16"/>
              <w:szCs w:val="16"/>
              <w:lang w:eastAsia="ar-SA"/>
            </w:rPr>
          </w:pPr>
          <w:r w:rsidRPr="00496487">
            <w:rPr>
              <w:rFonts w:ascii="Arial" w:hAnsi="Arial" w:cs="Arial"/>
              <w:bCs/>
              <w:sz w:val="16"/>
              <w:szCs w:val="16"/>
            </w:rPr>
            <w:t xml:space="preserve">ACTA DE CREACIÓN </w:t>
          </w:r>
          <w:r w:rsidR="00496487" w:rsidRPr="00496487">
            <w:rPr>
              <w:rFonts w:ascii="Arial" w:hAnsi="Arial" w:cs="Arial"/>
              <w:bCs/>
              <w:sz w:val="16"/>
              <w:szCs w:val="16"/>
            </w:rPr>
            <w:t>Y/</w:t>
          </w:r>
          <w:r w:rsidRPr="00496487">
            <w:rPr>
              <w:rFonts w:ascii="Arial" w:hAnsi="Arial" w:cs="Arial"/>
              <w:bCs/>
              <w:sz w:val="16"/>
              <w:szCs w:val="16"/>
            </w:rPr>
            <w:t>O MODIFICACIÓN DE FORMATOS</w:t>
          </w:r>
          <w:r w:rsidR="002857CB" w:rsidRPr="00496487">
            <w:rPr>
              <w:rFonts w:ascii="Arial" w:hAnsi="Arial" w:cs="Arial"/>
              <w:bCs/>
              <w:sz w:val="16"/>
              <w:szCs w:val="16"/>
            </w:rPr>
            <w:t xml:space="preserve"> INSTITUCIONALES</w:t>
          </w:r>
          <w:r w:rsidR="00A36A4A" w:rsidRPr="00496487">
            <w:rPr>
              <w:rFonts w:ascii="Arial" w:hAnsi="Arial" w:cs="Arial"/>
              <w:bCs/>
              <w:sz w:val="16"/>
              <w:szCs w:val="16"/>
            </w:rPr>
            <w:t>.</w:t>
          </w:r>
          <w:r w:rsidR="00240015" w:rsidRPr="00496487">
            <w:rPr>
              <w:rFonts w:ascii="Arial" w:hAnsi="Arial" w:cs="Arial"/>
              <w:bCs/>
              <w:sz w:val="16"/>
              <w:szCs w:val="16"/>
            </w:rPr>
            <w:t xml:space="preserve"> </w:t>
          </w:r>
        </w:p>
      </w:tc>
      <w:tc>
        <w:tcPr>
          <w:tcW w:w="2101" w:type="dxa"/>
          <w:vMerge/>
          <w:tcBorders>
            <w:left w:val="single" w:sz="4" w:space="0" w:color="auto"/>
          </w:tcBorders>
          <w:vAlign w:val="center"/>
        </w:tcPr>
        <w:p w14:paraId="34A9B73D" w14:textId="77777777" w:rsidR="0011411C" w:rsidRPr="00496487" w:rsidRDefault="0011411C" w:rsidP="0011411C">
          <w:pPr>
            <w:suppressAutoHyphens/>
            <w:spacing w:after="200"/>
            <w:rPr>
              <w:rFonts w:ascii="Arial" w:eastAsia="Calibri" w:hAnsi="Arial" w:cs="Arial"/>
              <w:bCs/>
              <w:sz w:val="16"/>
              <w:szCs w:val="16"/>
              <w:lang w:eastAsia="ar-SA"/>
            </w:rPr>
          </w:pPr>
        </w:p>
      </w:tc>
    </w:tr>
    <w:tr w:rsidR="0011411C" w:rsidRPr="00D706CC" w14:paraId="4ECFD9A4" w14:textId="77777777" w:rsidTr="008A262E">
      <w:trPr>
        <w:trHeight w:val="70"/>
        <w:jc w:val="center"/>
      </w:trPr>
      <w:tc>
        <w:tcPr>
          <w:tcW w:w="1134" w:type="dxa"/>
          <w:vMerge/>
          <w:tcBorders>
            <w:right w:val="single" w:sz="4" w:space="0" w:color="auto"/>
          </w:tcBorders>
        </w:tcPr>
        <w:p w14:paraId="60EF2B24" w14:textId="77777777" w:rsidR="0011411C" w:rsidRPr="00D706CC" w:rsidRDefault="0011411C" w:rsidP="0011411C">
          <w:pPr>
            <w:suppressAutoHyphens/>
            <w:spacing w:after="200" w:line="276" w:lineRule="auto"/>
            <w:rPr>
              <w:rFonts w:ascii="Calibri" w:eastAsia="Calibri" w:hAnsi="Calibri" w:cs="Calibri"/>
              <w:lang w:eastAsia="ar-SA"/>
            </w:rPr>
          </w:pPr>
        </w:p>
      </w:tc>
      <w:tc>
        <w:tcPr>
          <w:tcW w:w="524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256E8B5" w14:textId="69FFC026" w:rsidR="0011411C" w:rsidRPr="00496487" w:rsidRDefault="0011411C" w:rsidP="00165662">
          <w:pPr>
            <w:suppressAutoHyphens/>
            <w:spacing w:after="0"/>
            <w:jc w:val="both"/>
            <w:rPr>
              <w:rFonts w:ascii="Arial" w:eastAsia="Calibri" w:hAnsi="Arial" w:cs="Arial"/>
              <w:bCs/>
              <w:sz w:val="16"/>
              <w:szCs w:val="16"/>
              <w:lang w:eastAsia="ar-SA"/>
            </w:rPr>
          </w:pP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>PROCEDIMIENTO: ELABORACIÓN, APROBACIÓN Y CONTROL DE CALIDAD DE DOCUMENTOS INSTITUCIONALES</w:t>
          </w:r>
          <w:r w:rsidR="00A36A4A"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>.</w:t>
          </w:r>
        </w:p>
      </w:tc>
      <w:tc>
        <w:tcPr>
          <w:tcW w:w="2101" w:type="dxa"/>
          <w:tcBorders>
            <w:left w:val="single" w:sz="4" w:space="0" w:color="auto"/>
          </w:tcBorders>
          <w:vAlign w:val="center"/>
        </w:tcPr>
        <w:p w14:paraId="6B2A3F6B" w14:textId="72E5EDDE" w:rsidR="0011411C" w:rsidRPr="00496487" w:rsidRDefault="002857CB" w:rsidP="00A36A4A">
          <w:pPr>
            <w:suppressAutoHyphens/>
            <w:spacing w:after="0"/>
            <w:jc w:val="center"/>
            <w:rPr>
              <w:rFonts w:ascii="Arial" w:eastAsia="Calibri" w:hAnsi="Arial" w:cs="Arial"/>
              <w:bCs/>
              <w:sz w:val="16"/>
              <w:szCs w:val="16"/>
              <w:lang w:eastAsia="ar-SA"/>
            </w:rPr>
          </w:pP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>VERSIÓN</w:t>
          </w:r>
          <w:r w:rsidR="00496487"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>: 9</w:t>
          </w:r>
        </w:p>
      </w:tc>
    </w:tr>
    <w:tr w:rsidR="0011411C" w:rsidRPr="00D706CC" w14:paraId="18AD0AA4" w14:textId="77777777" w:rsidTr="008A262E">
      <w:trPr>
        <w:trHeight w:val="70"/>
        <w:jc w:val="center"/>
      </w:trPr>
      <w:tc>
        <w:tcPr>
          <w:tcW w:w="1134" w:type="dxa"/>
          <w:vMerge/>
          <w:tcBorders>
            <w:right w:val="single" w:sz="4" w:space="0" w:color="auto"/>
          </w:tcBorders>
        </w:tcPr>
        <w:p w14:paraId="16DD4677" w14:textId="77777777" w:rsidR="0011411C" w:rsidRPr="00D706CC" w:rsidRDefault="0011411C" w:rsidP="0011411C">
          <w:pPr>
            <w:suppressAutoHyphens/>
            <w:spacing w:after="200" w:line="276" w:lineRule="auto"/>
            <w:rPr>
              <w:rFonts w:ascii="Calibri" w:eastAsia="Calibri" w:hAnsi="Calibri" w:cs="Calibri"/>
              <w:lang w:eastAsia="ar-SA"/>
            </w:rPr>
          </w:pPr>
        </w:p>
      </w:tc>
      <w:tc>
        <w:tcPr>
          <w:tcW w:w="524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1E50D8F" w14:textId="77777777" w:rsidR="0011411C" w:rsidRPr="00496487" w:rsidRDefault="0011411C" w:rsidP="0011411C">
          <w:pPr>
            <w:suppressAutoHyphens/>
            <w:rPr>
              <w:rFonts w:ascii="Arial" w:eastAsia="Calibri" w:hAnsi="Arial" w:cs="Arial"/>
              <w:bCs/>
              <w:sz w:val="16"/>
              <w:szCs w:val="16"/>
              <w:lang w:eastAsia="ar-SA"/>
            </w:rPr>
          </w:pPr>
        </w:p>
      </w:tc>
      <w:tc>
        <w:tcPr>
          <w:tcW w:w="2101" w:type="dxa"/>
          <w:tcBorders>
            <w:left w:val="single" w:sz="4" w:space="0" w:color="auto"/>
          </w:tcBorders>
          <w:vAlign w:val="center"/>
        </w:tcPr>
        <w:p w14:paraId="0B4607FC" w14:textId="77777777" w:rsidR="0011411C" w:rsidRPr="00496487" w:rsidRDefault="0011411C" w:rsidP="00A36A4A">
          <w:pPr>
            <w:suppressAutoHyphens/>
            <w:spacing w:after="0"/>
            <w:jc w:val="center"/>
            <w:rPr>
              <w:rFonts w:ascii="Arial" w:eastAsia="Calibri" w:hAnsi="Arial" w:cs="Arial"/>
              <w:bCs/>
              <w:sz w:val="16"/>
              <w:szCs w:val="16"/>
              <w:lang w:eastAsia="ar-SA"/>
            </w:rPr>
          </w:pP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 xml:space="preserve">Página </w:t>
          </w: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fldChar w:fldCharType="begin"/>
          </w: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instrText>PAGE  \* Arabic  \* MERGEFORMAT</w:instrText>
          </w: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fldChar w:fldCharType="separate"/>
          </w:r>
          <w:r w:rsidR="004D5FBA" w:rsidRPr="00496487">
            <w:rPr>
              <w:rFonts w:ascii="Arial" w:eastAsia="Calibri" w:hAnsi="Arial" w:cs="Arial"/>
              <w:bCs/>
              <w:noProof/>
              <w:sz w:val="16"/>
              <w:szCs w:val="16"/>
              <w:lang w:eastAsia="ar-SA"/>
            </w:rPr>
            <w:t>1</w:t>
          </w: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fldChar w:fldCharType="end"/>
          </w: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t xml:space="preserve"> de </w:t>
          </w: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fldChar w:fldCharType="begin"/>
          </w: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instrText>NUMPAGES  \* Arabic  \* MERGEFORMAT</w:instrText>
          </w: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fldChar w:fldCharType="separate"/>
          </w:r>
          <w:r w:rsidR="004D5FBA" w:rsidRPr="00496487">
            <w:rPr>
              <w:rFonts w:ascii="Arial" w:eastAsia="Calibri" w:hAnsi="Arial" w:cs="Arial"/>
              <w:bCs/>
              <w:noProof/>
              <w:sz w:val="16"/>
              <w:szCs w:val="16"/>
              <w:lang w:eastAsia="ar-SA"/>
            </w:rPr>
            <w:t>1</w:t>
          </w:r>
          <w:r w:rsidRPr="00496487">
            <w:rPr>
              <w:rFonts w:ascii="Arial" w:eastAsia="Calibri" w:hAnsi="Arial" w:cs="Arial"/>
              <w:bCs/>
              <w:sz w:val="16"/>
              <w:szCs w:val="16"/>
              <w:lang w:eastAsia="ar-SA"/>
            </w:rPr>
            <w:fldChar w:fldCharType="end"/>
          </w:r>
        </w:p>
      </w:tc>
    </w:tr>
  </w:tbl>
  <w:p w14:paraId="417E02FB" w14:textId="77777777" w:rsidR="00FE51D9" w:rsidRDefault="00FE51D9">
    <w:pPr>
      <w:pStyle w:val="Encabezado"/>
    </w:pPr>
  </w:p>
  <w:p w14:paraId="36A38A9A" w14:textId="77777777" w:rsidR="00496487" w:rsidRPr="00F46E0A" w:rsidRDefault="00496487" w:rsidP="00496487">
    <w:pPr>
      <w:tabs>
        <w:tab w:val="left" w:pos="1815"/>
        <w:tab w:val="center" w:pos="4252"/>
        <w:tab w:val="left" w:pos="6180"/>
      </w:tabs>
      <w:jc w:val="center"/>
      <w:rPr>
        <w:b/>
        <w:sz w:val="24"/>
        <w:szCs w:val="24"/>
      </w:rPr>
    </w:pPr>
    <w:r w:rsidRPr="00F46E0A">
      <w:rPr>
        <w:b/>
        <w:sz w:val="24"/>
        <w:szCs w:val="24"/>
      </w:rPr>
      <w:t>ACTA No. 00</w:t>
    </w:r>
    <w:r w:rsidRPr="00F46E0A">
      <w:rPr>
        <w:b/>
        <w:color w:val="A6A6A6" w:themeColor="background1" w:themeShade="A6"/>
      </w:rPr>
      <w:t>X</w:t>
    </w:r>
    <w:r w:rsidRPr="00F46E0A">
      <w:rPr>
        <w:b/>
        <w:sz w:val="24"/>
        <w:szCs w:val="24"/>
      </w:rPr>
      <w:t>-202</w:t>
    </w:r>
    <w:r w:rsidRPr="00F46E0A">
      <w:rPr>
        <w:b/>
        <w:color w:val="A6A6A6" w:themeColor="background1" w:themeShade="A6"/>
      </w:rPr>
      <w:t>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4E8"/>
    <w:multiLevelType w:val="hybridMultilevel"/>
    <w:tmpl w:val="589E09D4"/>
    <w:lvl w:ilvl="0" w:tplc="30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436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40"/>
    <w:rsid w:val="00013E1B"/>
    <w:rsid w:val="00042563"/>
    <w:rsid w:val="00042E13"/>
    <w:rsid w:val="000551A9"/>
    <w:rsid w:val="000603A6"/>
    <w:rsid w:val="000604C9"/>
    <w:rsid w:val="000C12A3"/>
    <w:rsid w:val="0011411C"/>
    <w:rsid w:val="001321F7"/>
    <w:rsid w:val="00146582"/>
    <w:rsid w:val="00147E30"/>
    <w:rsid w:val="001562AE"/>
    <w:rsid w:val="00165662"/>
    <w:rsid w:val="001A0D59"/>
    <w:rsid w:val="001A1B2E"/>
    <w:rsid w:val="001A575B"/>
    <w:rsid w:val="001B20A6"/>
    <w:rsid w:val="001B66C4"/>
    <w:rsid w:val="001C111D"/>
    <w:rsid w:val="001D015B"/>
    <w:rsid w:val="001D7440"/>
    <w:rsid w:val="001E2BEC"/>
    <w:rsid w:val="001E7E39"/>
    <w:rsid w:val="00201DCA"/>
    <w:rsid w:val="002029D9"/>
    <w:rsid w:val="00223AA1"/>
    <w:rsid w:val="00224A89"/>
    <w:rsid w:val="00240015"/>
    <w:rsid w:val="00241CCE"/>
    <w:rsid w:val="0024398B"/>
    <w:rsid w:val="002701C3"/>
    <w:rsid w:val="00271529"/>
    <w:rsid w:val="002724E7"/>
    <w:rsid w:val="00284EB6"/>
    <w:rsid w:val="002857CB"/>
    <w:rsid w:val="00285A7C"/>
    <w:rsid w:val="00286991"/>
    <w:rsid w:val="002A55E9"/>
    <w:rsid w:val="002A6B33"/>
    <w:rsid w:val="002C1AFE"/>
    <w:rsid w:val="003030FD"/>
    <w:rsid w:val="00366A00"/>
    <w:rsid w:val="00375E17"/>
    <w:rsid w:val="00383227"/>
    <w:rsid w:val="00392491"/>
    <w:rsid w:val="003E081D"/>
    <w:rsid w:val="00404996"/>
    <w:rsid w:val="00446674"/>
    <w:rsid w:val="00446A72"/>
    <w:rsid w:val="004474C2"/>
    <w:rsid w:val="00461D47"/>
    <w:rsid w:val="00473F2D"/>
    <w:rsid w:val="00496487"/>
    <w:rsid w:val="004D5FBA"/>
    <w:rsid w:val="00554904"/>
    <w:rsid w:val="0055567A"/>
    <w:rsid w:val="0057762D"/>
    <w:rsid w:val="005832F4"/>
    <w:rsid w:val="005A207B"/>
    <w:rsid w:val="005B7BCF"/>
    <w:rsid w:val="005F0D97"/>
    <w:rsid w:val="00626C76"/>
    <w:rsid w:val="00631E0B"/>
    <w:rsid w:val="006477A7"/>
    <w:rsid w:val="0064792C"/>
    <w:rsid w:val="006757F1"/>
    <w:rsid w:val="00681923"/>
    <w:rsid w:val="00687863"/>
    <w:rsid w:val="0069393C"/>
    <w:rsid w:val="006962EE"/>
    <w:rsid w:val="006A62E6"/>
    <w:rsid w:val="006B359C"/>
    <w:rsid w:val="006B5CAD"/>
    <w:rsid w:val="006C3F10"/>
    <w:rsid w:val="00711E1F"/>
    <w:rsid w:val="00727956"/>
    <w:rsid w:val="00730CCB"/>
    <w:rsid w:val="0075366C"/>
    <w:rsid w:val="00765303"/>
    <w:rsid w:val="00794EE3"/>
    <w:rsid w:val="007A1BFB"/>
    <w:rsid w:val="007A7086"/>
    <w:rsid w:val="007E4C5D"/>
    <w:rsid w:val="007E681E"/>
    <w:rsid w:val="00825ACE"/>
    <w:rsid w:val="00834599"/>
    <w:rsid w:val="008474E3"/>
    <w:rsid w:val="00851A3C"/>
    <w:rsid w:val="008A262E"/>
    <w:rsid w:val="008A6031"/>
    <w:rsid w:val="008B75D9"/>
    <w:rsid w:val="008C0FB5"/>
    <w:rsid w:val="008E0BFC"/>
    <w:rsid w:val="008E66CF"/>
    <w:rsid w:val="008F61EC"/>
    <w:rsid w:val="00910AB6"/>
    <w:rsid w:val="00916EDB"/>
    <w:rsid w:val="00920BD0"/>
    <w:rsid w:val="00925F72"/>
    <w:rsid w:val="0096746C"/>
    <w:rsid w:val="00A0001D"/>
    <w:rsid w:val="00A01AB9"/>
    <w:rsid w:val="00A05F72"/>
    <w:rsid w:val="00A116D9"/>
    <w:rsid w:val="00A11D8B"/>
    <w:rsid w:val="00A25B00"/>
    <w:rsid w:val="00A36A4A"/>
    <w:rsid w:val="00A378AA"/>
    <w:rsid w:val="00A5683F"/>
    <w:rsid w:val="00A67C82"/>
    <w:rsid w:val="00A901CD"/>
    <w:rsid w:val="00AB2829"/>
    <w:rsid w:val="00AE6ADA"/>
    <w:rsid w:val="00B14B37"/>
    <w:rsid w:val="00B262F1"/>
    <w:rsid w:val="00B733A3"/>
    <w:rsid w:val="00B941CB"/>
    <w:rsid w:val="00BB147C"/>
    <w:rsid w:val="00BC2E11"/>
    <w:rsid w:val="00BE523E"/>
    <w:rsid w:val="00C001CF"/>
    <w:rsid w:val="00C3315F"/>
    <w:rsid w:val="00C57B00"/>
    <w:rsid w:val="00C830D9"/>
    <w:rsid w:val="00C97524"/>
    <w:rsid w:val="00CB0421"/>
    <w:rsid w:val="00CD04FD"/>
    <w:rsid w:val="00CD15AB"/>
    <w:rsid w:val="00CE47AA"/>
    <w:rsid w:val="00CF08A0"/>
    <w:rsid w:val="00CF1C91"/>
    <w:rsid w:val="00D15468"/>
    <w:rsid w:val="00D42BB8"/>
    <w:rsid w:val="00D50D71"/>
    <w:rsid w:val="00D918D4"/>
    <w:rsid w:val="00D95743"/>
    <w:rsid w:val="00DE0B0A"/>
    <w:rsid w:val="00E02B79"/>
    <w:rsid w:val="00E12AF2"/>
    <w:rsid w:val="00E202C0"/>
    <w:rsid w:val="00E24C57"/>
    <w:rsid w:val="00E87578"/>
    <w:rsid w:val="00EA11CC"/>
    <w:rsid w:val="00EA2BD9"/>
    <w:rsid w:val="00EC2201"/>
    <w:rsid w:val="00EF5742"/>
    <w:rsid w:val="00F004FE"/>
    <w:rsid w:val="00F24C59"/>
    <w:rsid w:val="00F46E0A"/>
    <w:rsid w:val="00F52964"/>
    <w:rsid w:val="00F72AFB"/>
    <w:rsid w:val="00F806A4"/>
    <w:rsid w:val="00F92C73"/>
    <w:rsid w:val="00FA7EC6"/>
    <w:rsid w:val="00FC005B"/>
    <w:rsid w:val="00FE51D9"/>
    <w:rsid w:val="00FE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CBE00D"/>
  <w15:chartTrackingRefBased/>
  <w15:docId w15:val="{8E10F825-5112-4AD3-AFB9-AB4DE52E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440"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7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440"/>
    <w:rPr>
      <w:lang w:val="es-ES"/>
    </w:rPr>
  </w:style>
  <w:style w:type="table" w:styleId="Tablaconcuadrcula">
    <w:name w:val="Table Grid"/>
    <w:basedOn w:val="Tablanormal"/>
    <w:uiPriority w:val="59"/>
    <w:rsid w:val="001D7440"/>
    <w:pPr>
      <w:spacing w:beforeAutospacing="1"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 2 IND,Párrafo de Viñeta,Texto,List Paragraph1,Capítulo,Titulo parrafo,List Paragraph,Título 2.,tEXTO,Titulo 1,Lista vistosa - Énfasis 11"/>
    <w:basedOn w:val="Normal"/>
    <w:link w:val="PrrafodelistaCar"/>
    <w:uiPriority w:val="1"/>
    <w:qFormat/>
    <w:rsid w:val="001D7440"/>
    <w:pPr>
      <w:ind w:left="720"/>
      <w:contextualSpacing/>
    </w:pPr>
  </w:style>
  <w:style w:type="character" w:customStyle="1" w:styleId="PrrafodelistaCar">
    <w:name w:val="Párrafo de lista Car"/>
    <w:aliases w:val="TIT 2 IND Car,Párrafo de Viñeta Car,Texto Car,List Paragraph1 Car,Capítulo Car,Titulo parrafo Car,List Paragraph Car,Título 2. Car,tEXTO Car,Titulo 1 Car,Lista vistosa - Énfasis 11 Car"/>
    <w:basedOn w:val="Fuentedeprrafopredeter"/>
    <w:link w:val="Prrafodelista"/>
    <w:uiPriority w:val="34"/>
    <w:rsid w:val="001D7440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D74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440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1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1E1F"/>
    <w:rPr>
      <w:rFonts w:ascii="Segoe UI" w:hAnsi="Segoe UI" w:cs="Segoe UI"/>
      <w:sz w:val="18"/>
      <w:szCs w:val="18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400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4001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40015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001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0015"/>
    <w:rPr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6BC9F03B6C544D81CAAB38E0098887" ma:contentTypeVersion="12" ma:contentTypeDescription="Crear nuevo documento." ma:contentTypeScope="" ma:versionID="b05d93db08c6a02fc167dcabb5cdb724">
  <xsd:schema xmlns:xsd="http://www.w3.org/2001/XMLSchema" xmlns:xs="http://www.w3.org/2001/XMLSchema" xmlns:p="http://schemas.microsoft.com/office/2006/metadata/properties" xmlns:ns2="ce94a3db-480d-4ce7-9910-fdfb7ea55b02" xmlns:ns3="2e82c6ed-4e7f-4790-8032-0cabb5f96db9" targetNamespace="http://schemas.microsoft.com/office/2006/metadata/properties" ma:root="true" ma:fieldsID="bedc1b68e15b2cd3dc0b0251a4d180b0" ns2:_="" ns3:_="">
    <xsd:import namespace="ce94a3db-480d-4ce7-9910-fdfb7ea55b02"/>
    <xsd:import namespace="2e82c6ed-4e7f-4790-8032-0cabb5f96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94a3db-480d-4ce7-9910-fdfb7ea55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2c6ed-4e7f-4790-8032-0cabb5f96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58331F-9AEA-4CD6-8FBA-32CA439106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CC9E75-4675-4D5A-A3F4-919AD035B8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94a3db-480d-4ce7-9910-fdfb7ea55b02"/>
    <ds:schemaRef ds:uri="2e82c6ed-4e7f-4790-8032-0cabb5f96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FCFC6F-A8D9-423C-8A34-41FA740AE6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445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VELEZ GILER HORIO NAVIGIO</cp:lastModifiedBy>
  <cp:revision>75</cp:revision>
  <cp:lastPrinted>2023-11-17T16:15:00Z</cp:lastPrinted>
  <dcterms:created xsi:type="dcterms:W3CDTF">2020-03-03T15:10:00Z</dcterms:created>
  <dcterms:modified xsi:type="dcterms:W3CDTF">2026-08-18T14:54:00Z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0x010100786BC9F03B6C544D81CAAB38E0098887</vt:lpwstr>
  </property>
</Properties>
</file>