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Pr="00C7003D" w:rsidRDefault="006E0BA8" w:rsidP="00AA03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TÉCNICA DE REUNIONES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AA03C0" w:rsidTr="000E4B78">
        <w:trPr>
          <w:trHeight w:val="448"/>
        </w:trPr>
        <w:tc>
          <w:tcPr>
            <w:tcW w:w="2518" w:type="dxa"/>
            <w:vAlign w:val="center"/>
          </w:tcPr>
          <w:p w:rsidR="00AA03C0" w:rsidRPr="00800184" w:rsidRDefault="00AA03C0" w:rsidP="000E4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6521" w:type="dxa"/>
            <w:vAlign w:val="center"/>
          </w:tcPr>
          <w:p w:rsidR="00AA03C0" w:rsidRDefault="00AA03C0" w:rsidP="000E4B78">
            <w:pPr>
              <w:spacing w:after="0"/>
            </w:pPr>
            <w:r>
              <w:t xml:space="preserve"> </w:t>
            </w:r>
            <w:r w:rsidR="002444DD" w:rsidRPr="00037A3E">
              <w:rPr>
                <w:color w:val="A6A6A6" w:themeColor="background1" w:themeShade="A6"/>
              </w:rPr>
              <w:t>( SIGLAS DEPARTAMENTO/NUMERO DE MES/NUMERO DE ACTA)         EJEMPLO OYM-02-001</w:t>
            </w: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492"/>
      </w:tblGrid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Tipo de reunión</w:t>
            </w:r>
          </w:p>
        </w:tc>
        <w:tc>
          <w:tcPr>
            <w:tcW w:w="6492" w:type="dxa"/>
            <w:vAlign w:val="center"/>
          </w:tcPr>
          <w:p w:rsidR="007D60A7" w:rsidRPr="0032761A" w:rsidRDefault="007D60A7" w:rsidP="007E55BF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6E0BA8" w:rsidTr="008613D6">
        <w:trPr>
          <w:trHeight w:val="34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Fecha</w:t>
            </w:r>
          </w:p>
        </w:tc>
        <w:tc>
          <w:tcPr>
            <w:tcW w:w="6492" w:type="dxa"/>
            <w:vAlign w:val="center"/>
          </w:tcPr>
          <w:p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Febrero 1</w:t>
            </w:r>
            <w:r w:rsidR="0052532B" w:rsidRPr="00037A3E">
              <w:rPr>
                <w:color w:val="A6A6A6" w:themeColor="background1" w:themeShade="A6"/>
              </w:rPr>
              <w:t xml:space="preserve"> de 201</w:t>
            </w:r>
            <w:r w:rsidR="007E55BF" w:rsidRPr="00037A3E">
              <w:rPr>
                <w:color w:val="A6A6A6" w:themeColor="background1" w:themeShade="A6"/>
              </w:rPr>
              <w:t>7</w:t>
            </w: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Lugar</w:t>
            </w:r>
          </w:p>
        </w:tc>
        <w:tc>
          <w:tcPr>
            <w:tcW w:w="6492" w:type="dxa"/>
            <w:vAlign w:val="center"/>
          </w:tcPr>
          <w:p w:rsidR="006E0BA8" w:rsidRPr="00037A3E" w:rsidRDefault="0052532B" w:rsidP="00C7636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 xml:space="preserve">Oficina Dpto. </w:t>
            </w:r>
            <w:r w:rsidR="00C76368" w:rsidRPr="00037A3E">
              <w:rPr>
                <w:color w:val="A6A6A6" w:themeColor="background1" w:themeShade="A6"/>
              </w:rPr>
              <w:t>Organización y Métodos</w:t>
            </w: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inicio</w:t>
            </w:r>
          </w:p>
        </w:tc>
        <w:tc>
          <w:tcPr>
            <w:tcW w:w="6492" w:type="dxa"/>
            <w:vAlign w:val="center"/>
          </w:tcPr>
          <w:p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9</w:t>
            </w:r>
            <w:r w:rsidR="0052532B" w:rsidRPr="00037A3E">
              <w:rPr>
                <w:color w:val="A6A6A6" w:themeColor="background1" w:themeShade="A6"/>
              </w:rPr>
              <w:t>h</w:t>
            </w:r>
            <w:r w:rsidRPr="00037A3E">
              <w:rPr>
                <w:color w:val="A6A6A6" w:themeColor="background1" w:themeShade="A6"/>
              </w:rPr>
              <w:t>3</w:t>
            </w:r>
            <w:r w:rsidR="00461FED" w:rsidRPr="00037A3E">
              <w:rPr>
                <w:color w:val="A6A6A6" w:themeColor="background1" w:themeShade="A6"/>
              </w:rPr>
              <w:t>0</w:t>
            </w: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terminación</w:t>
            </w:r>
          </w:p>
        </w:tc>
        <w:tc>
          <w:tcPr>
            <w:tcW w:w="6492" w:type="dxa"/>
            <w:vAlign w:val="center"/>
          </w:tcPr>
          <w:p w:rsidR="006E0BA8" w:rsidRPr="00037A3E" w:rsidRDefault="000E706B" w:rsidP="007E0284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1</w:t>
            </w:r>
            <w:r w:rsidR="007E0284" w:rsidRPr="00037A3E">
              <w:rPr>
                <w:color w:val="A6A6A6" w:themeColor="background1" w:themeShade="A6"/>
              </w:rPr>
              <w:t>1</w:t>
            </w:r>
            <w:r w:rsidRPr="00037A3E">
              <w:rPr>
                <w:color w:val="A6A6A6" w:themeColor="background1" w:themeShade="A6"/>
              </w:rPr>
              <w:t>h</w:t>
            </w:r>
            <w:r w:rsidR="007E0284" w:rsidRPr="00037A3E">
              <w:rPr>
                <w:color w:val="A6A6A6" w:themeColor="background1" w:themeShade="A6"/>
              </w:rPr>
              <w:t>2</w:t>
            </w:r>
            <w:r w:rsidR="00BC04B8" w:rsidRPr="00037A3E">
              <w:rPr>
                <w:color w:val="A6A6A6" w:themeColor="background1" w:themeShade="A6"/>
              </w:rPr>
              <w:t>0</w:t>
            </w:r>
          </w:p>
        </w:tc>
      </w:tr>
      <w:tr w:rsidR="006E0BA8" w:rsidTr="008613D6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Reunión convocada por</w:t>
            </w:r>
          </w:p>
        </w:tc>
        <w:tc>
          <w:tcPr>
            <w:tcW w:w="6492" w:type="dxa"/>
            <w:vAlign w:val="center"/>
          </w:tcPr>
          <w:p w:rsidR="006E0BA8" w:rsidRPr="0052532B" w:rsidRDefault="006E0BA8" w:rsidP="007E55BF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Asistentes</w:t>
            </w:r>
          </w:p>
        </w:tc>
        <w:tc>
          <w:tcPr>
            <w:tcW w:w="6492" w:type="dxa"/>
            <w:vAlign w:val="center"/>
          </w:tcPr>
          <w:p w:rsidR="00461FED" w:rsidRPr="0052532B" w:rsidRDefault="00461FED" w:rsidP="00461FED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:rsidTr="009E3AC4">
        <w:tc>
          <w:tcPr>
            <w:tcW w:w="9039" w:type="dxa"/>
            <w:shd w:val="clear" w:color="auto" w:fill="F2F2F2" w:themeFill="background1" w:themeFillShade="F2"/>
          </w:tcPr>
          <w:p w:rsidR="006E0BA8" w:rsidRPr="00CE5A23" w:rsidRDefault="006E0BA8" w:rsidP="00FD5BDB">
            <w:pPr>
              <w:rPr>
                <w:b/>
              </w:rPr>
            </w:pPr>
            <w:r>
              <w:rPr>
                <w:b/>
              </w:rPr>
              <w:t>Aspectos a tratar</w:t>
            </w:r>
          </w:p>
        </w:tc>
      </w:tr>
      <w:tr w:rsidR="006E0BA8" w:rsidTr="009E3AC4">
        <w:trPr>
          <w:trHeight w:val="624"/>
        </w:trPr>
        <w:tc>
          <w:tcPr>
            <w:tcW w:w="9039" w:type="dxa"/>
          </w:tcPr>
          <w:p w:rsidR="008613D6" w:rsidRDefault="008613D6" w:rsidP="007E55BF">
            <w:pPr>
              <w:spacing w:after="0" w:line="276" w:lineRule="auto"/>
              <w:jc w:val="both"/>
            </w:pP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:rsidTr="009E3AC4">
        <w:tc>
          <w:tcPr>
            <w:tcW w:w="9039" w:type="dxa"/>
            <w:shd w:val="clear" w:color="auto" w:fill="F2F2F2" w:themeFill="background1" w:themeFillShade="F2"/>
          </w:tcPr>
          <w:p w:rsidR="006E0BA8" w:rsidRPr="00CE5A23" w:rsidRDefault="006E0BA8" w:rsidP="00FD5BDB">
            <w:pPr>
              <w:rPr>
                <w:b/>
              </w:rPr>
            </w:pPr>
            <w:r>
              <w:rPr>
                <w:b/>
              </w:rPr>
              <w:t>Desarrollo de la reunión</w:t>
            </w:r>
          </w:p>
        </w:tc>
      </w:tr>
      <w:tr w:rsidR="0091161D" w:rsidTr="009E3AC4">
        <w:trPr>
          <w:trHeight w:val="1474"/>
        </w:trPr>
        <w:tc>
          <w:tcPr>
            <w:tcW w:w="9039" w:type="dxa"/>
          </w:tcPr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Pr="00D84EC1" w:rsidRDefault="002444DD" w:rsidP="00383BEB">
            <w:pPr>
              <w:jc w:val="both"/>
              <w:rPr>
                <w:rFonts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7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83BEB" w:rsidTr="00383BEB">
        <w:tc>
          <w:tcPr>
            <w:tcW w:w="9039" w:type="dxa"/>
            <w:shd w:val="clear" w:color="auto" w:fill="F2F2F2" w:themeFill="background1" w:themeFillShade="F2"/>
          </w:tcPr>
          <w:p w:rsidR="00383BEB" w:rsidRPr="00CE5A23" w:rsidRDefault="00383BEB" w:rsidP="00383BEB">
            <w:pPr>
              <w:rPr>
                <w:b/>
              </w:rPr>
            </w:pPr>
            <w:r>
              <w:rPr>
                <w:b/>
              </w:rPr>
              <w:t xml:space="preserve">Decisiones y compromisos </w:t>
            </w:r>
          </w:p>
        </w:tc>
      </w:tr>
      <w:tr w:rsidR="00383BEB" w:rsidTr="00383BEB">
        <w:trPr>
          <w:trHeight w:val="1247"/>
        </w:trPr>
        <w:tc>
          <w:tcPr>
            <w:tcW w:w="9039" w:type="dxa"/>
          </w:tcPr>
          <w:p w:rsidR="002444DD" w:rsidRDefault="002444DD" w:rsidP="00383BEB">
            <w:pPr>
              <w:jc w:val="both"/>
            </w:pPr>
          </w:p>
          <w:p w:rsidR="002444DD" w:rsidRDefault="002444DD" w:rsidP="00383BEB">
            <w:pPr>
              <w:jc w:val="both"/>
            </w:pPr>
          </w:p>
          <w:p w:rsidR="00383BEB" w:rsidRDefault="00383BEB" w:rsidP="00383BEB">
            <w:pPr>
              <w:jc w:val="both"/>
            </w:pPr>
          </w:p>
          <w:p w:rsidR="003F7B90" w:rsidRDefault="003F7B90" w:rsidP="00383BEB">
            <w:pPr>
              <w:jc w:val="both"/>
            </w:pPr>
          </w:p>
          <w:p w:rsidR="00383BEB" w:rsidRPr="002444DD" w:rsidRDefault="00383BEB" w:rsidP="00383BEB">
            <w:pPr>
              <w:jc w:val="both"/>
            </w:pPr>
          </w:p>
        </w:tc>
      </w:tr>
    </w:tbl>
    <w:p w:rsidR="00383BEB" w:rsidRDefault="00383BEB" w:rsidP="004A39B8">
      <w:pPr>
        <w:spacing w:after="0"/>
      </w:pPr>
    </w:p>
    <w:tbl>
      <w:tblPr>
        <w:tblStyle w:val="Tablaconcuadrcula"/>
        <w:tblpPr w:leftFromText="141" w:rightFromText="141" w:vertAnchor="text" w:horzAnchor="margin" w:tblpY="11"/>
        <w:tblW w:w="9039" w:type="dxa"/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B50055" w:rsidTr="00400EFF">
        <w:trPr>
          <w:trHeight w:val="409"/>
        </w:trPr>
        <w:tc>
          <w:tcPr>
            <w:tcW w:w="3085" w:type="dxa"/>
            <w:shd w:val="clear" w:color="auto" w:fill="F2F2F2" w:themeFill="background1" w:themeFillShade="F2"/>
          </w:tcPr>
          <w:p w:rsidR="00B50055" w:rsidRPr="00D02221" w:rsidRDefault="00B50055" w:rsidP="00400EFF">
            <w:pPr>
              <w:rPr>
                <w:b/>
              </w:rPr>
            </w:pPr>
            <w:r>
              <w:rPr>
                <w:b/>
              </w:rPr>
              <w:t>Fecha próxima de reunión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055" w:rsidRPr="009E05A5" w:rsidRDefault="00B50055" w:rsidP="00400EFF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50055" w:rsidRPr="009E05A5" w:rsidRDefault="00B50055" w:rsidP="00400EFF">
            <w:pPr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B50055" w:rsidTr="00400EFF">
        <w:trPr>
          <w:trHeight w:val="317"/>
        </w:trPr>
        <w:tc>
          <w:tcPr>
            <w:tcW w:w="3085" w:type="dxa"/>
            <w:vAlign w:val="center"/>
          </w:tcPr>
          <w:p w:rsidR="00B50055" w:rsidRPr="000D3D36" w:rsidRDefault="00B50055" w:rsidP="00400EFF">
            <w:pPr>
              <w:jc w:val="center"/>
            </w:pPr>
          </w:p>
        </w:tc>
        <w:tc>
          <w:tcPr>
            <w:tcW w:w="2835" w:type="dxa"/>
            <w:vAlign w:val="center"/>
          </w:tcPr>
          <w:p w:rsidR="00B50055" w:rsidRPr="000D3D36" w:rsidRDefault="00B50055" w:rsidP="00400EFF">
            <w:pPr>
              <w:jc w:val="center"/>
            </w:pPr>
          </w:p>
        </w:tc>
        <w:tc>
          <w:tcPr>
            <w:tcW w:w="3119" w:type="dxa"/>
            <w:vAlign w:val="center"/>
          </w:tcPr>
          <w:p w:rsidR="00B50055" w:rsidRPr="000D3D36" w:rsidRDefault="00B50055" w:rsidP="00400EFF"/>
        </w:tc>
      </w:tr>
    </w:tbl>
    <w:p w:rsidR="00B50055" w:rsidRDefault="00B50055" w:rsidP="004A39B8">
      <w:pPr>
        <w:spacing w:after="0"/>
      </w:pPr>
    </w:p>
    <w:p w:rsidR="00B50055" w:rsidRDefault="00DC55D6" w:rsidP="004A39B8">
      <w:pPr>
        <w:spacing w:after="0"/>
      </w:pPr>
      <w:r>
        <w:t>FIRMAN PARA CONSTANCIA:</w:t>
      </w:r>
    </w:p>
    <w:p w:rsidR="00DC55D6" w:rsidRDefault="00DC55D6" w:rsidP="004A39B8">
      <w:pPr>
        <w:spacing w:after="0"/>
      </w:pPr>
    </w:p>
    <w:p w:rsidR="000E706B" w:rsidRDefault="000E706B" w:rsidP="004A39B8">
      <w:pPr>
        <w:spacing w:after="0"/>
      </w:pPr>
    </w:p>
    <w:p w:rsidR="000E706B" w:rsidRDefault="000E706B" w:rsidP="004A39B8">
      <w:pPr>
        <w:spacing w:after="0"/>
      </w:pPr>
    </w:p>
    <w:p w:rsidR="000E706B" w:rsidRDefault="000E706B" w:rsidP="004A39B8">
      <w:pPr>
        <w:spacing w:after="0"/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5E1F27" w:rsidRPr="005E1F27" w:rsidTr="005E1F27">
        <w:tc>
          <w:tcPr>
            <w:tcW w:w="704" w:type="dxa"/>
          </w:tcPr>
          <w:p w:rsidR="005E1F27" w:rsidRPr="005E1F27" w:rsidRDefault="005E1F27" w:rsidP="00A20C58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5E1F27">
              <w:rPr>
                <w:rFonts w:asciiTheme="minorHAnsi" w:hAnsiTheme="minorHAnsi" w:cstheme="minorHAnsi"/>
                <w:sz w:val="10"/>
                <w:szCs w:val="10"/>
              </w:rPr>
              <w:t>Elaborado por:</w:t>
            </w:r>
          </w:p>
        </w:tc>
        <w:tc>
          <w:tcPr>
            <w:tcW w:w="1134" w:type="dxa"/>
          </w:tcPr>
          <w:p w:rsidR="005E1F27" w:rsidRPr="005E1F27" w:rsidRDefault="005E1F27" w:rsidP="00A20C58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E1F27" w:rsidRDefault="005E1F27" w:rsidP="004A39B8">
      <w:pPr>
        <w:spacing w:after="0"/>
        <w:rPr>
          <w:lang w:val="es-EC"/>
        </w:rPr>
      </w:pPr>
    </w:p>
    <w:sectPr w:rsidR="005E1F27" w:rsidSect="00A06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00" w:rsidRDefault="00717300" w:rsidP="00F70FA9">
      <w:r>
        <w:separator/>
      </w:r>
    </w:p>
  </w:endnote>
  <w:endnote w:type="continuationSeparator" w:id="0">
    <w:p w:rsidR="00717300" w:rsidRDefault="00717300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00" w:rsidRDefault="00717300" w:rsidP="00F70FA9">
      <w:r>
        <w:separator/>
      </w:r>
    </w:p>
  </w:footnote>
  <w:footnote w:type="continuationSeparator" w:id="0">
    <w:p w:rsidR="00717300" w:rsidRDefault="00717300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37A3E" w:rsidRPr="00D706CC" w:rsidTr="0083566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72BEC6" wp14:editId="430D974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PCO-01-F-001</w:t>
          </w: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ACTA TÉCNICA DE REUNIONES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ELABORACIÓN, APROBACIÓN Y CONTROL DE CALIDAD DE DOCUMENTOS INSTITUCIONALES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  <w:bookmarkStart w:id="0" w:name="_GoBack"/>
      <w:bookmarkEnd w:id="0"/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730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730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E4"/>
    <w:rsid w:val="00003E5E"/>
    <w:rsid w:val="00007FCC"/>
    <w:rsid w:val="00023D39"/>
    <w:rsid w:val="00027E49"/>
    <w:rsid w:val="00031D5F"/>
    <w:rsid w:val="00037A3E"/>
    <w:rsid w:val="00040E00"/>
    <w:rsid w:val="00042313"/>
    <w:rsid w:val="00042A95"/>
    <w:rsid w:val="000431A7"/>
    <w:rsid w:val="0006097E"/>
    <w:rsid w:val="000744DE"/>
    <w:rsid w:val="00080DBC"/>
    <w:rsid w:val="000C262D"/>
    <w:rsid w:val="000D3D36"/>
    <w:rsid w:val="000E1B6C"/>
    <w:rsid w:val="000E4B78"/>
    <w:rsid w:val="000E706B"/>
    <w:rsid w:val="000F65BF"/>
    <w:rsid w:val="00106225"/>
    <w:rsid w:val="00107F03"/>
    <w:rsid w:val="001173E2"/>
    <w:rsid w:val="00120EDF"/>
    <w:rsid w:val="001271D7"/>
    <w:rsid w:val="00130F05"/>
    <w:rsid w:val="00132A80"/>
    <w:rsid w:val="00133CB3"/>
    <w:rsid w:val="00152FC0"/>
    <w:rsid w:val="00164233"/>
    <w:rsid w:val="00174472"/>
    <w:rsid w:val="0017737C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75E7"/>
    <w:rsid w:val="0024385B"/>
    <w:rsid w:val="002444DD"/>
    <w:rsid w:val="00253949"/>
    <w:rsid w:val="002548A0"/>
    <w:rsid w:val="002716C4"/>
    <w:rsid w:val="00275713"/>
    <w:rsid w:val="002A16BA"/>
    <w:rsid w:val="002A4957"/>
    <w:rsid w:val="002B3BB6"/>
    <w:rsid w:val="002C0791"/>
    <w:rsid w:val="002D72D1"/>
    <w:rsid w:val="00303EFA"/>
    <w:rsid w:val="003048D2"/>
    <w:rsid w:val="0032761A"/>
    <w:rsid w:val="00335B25"/>
    <w:rsid w:val="00344160"/>
    <w:rsid w:val="003678A7"/>
    <w:rsid w:val="003815AF"/>
    <w:rsid w:val="00383BEB"/>
    <w:rsid w:val="00386CE8"/>
    <w:rsid w:val="00391882"/>
    <w:rsid w:val="00392F39"/>
    <w:rsid w:val="00397280"/>
    <w:rsid w:val="003A6906"/>
    <w:rsid w:val="003B4D82"/>
    <w:rsid w:val="003E382D"/>
    <w:rsid w:val="003E5CD1"/>
    <w:rsid w:val="003F1B93"/>
    <w:rsid w:val="003F4473"/>
    <w:rsid w:val="003F7B90"/>
    <w:rsid w:val="00403BB5"/>
    <w:rsid w:val="004073A5"/>
    <w:rsid w:val="00417851"/>
    <w:rsid w:val="004316D6"/>
    <w:rsid w:val="00434372"/>
    <w:rsid w:val="00445F3A"/>
    <w:rsid w:val="00461FED"/>
    <w:rsid w:val="004A39B8"/>
    <w:rsid w:val="004A73C9"/>
    <w:rsid w:val="004B3ABA"/>
    <w:rsid w:val="004C0A5F"/>
    <w:rsid w:val="004C3393"/>
    <w:rsid w:val="004D5078"/>
    <w:rsid w:val="004F28E2"/>
    <w:rsid w:val="004F3BE7"/>
    <w:rsid w:val="005037BE"/>
    <w:rsid w:val="00521ED2"/>
    <w:rsid w:val="005232B1"/>
    <w:rsid w:val="00524B5B"/>
    <w:rsid w:val="0052503F"/>
    <w:rsid w:val="0052532B"/>
    <w:rsid w:val="0053393D"/>
    <w:rsid w:val="00533FB2"/>
    <w:rsid w:val="00542EBA"/>
    <w:rsid w:val="00544ABA"/>
    <w:rsid w:val="0055787D"/>
    <w:rsid w:val="00560F08"/>
    <w:rsid w:val="00571598"/>
    <w:rsid w:val="00573BED"/>
    <w:rsid w:val="005942E1"/>
    <w:rsid w:val="005A3DC2"/>
    <w:rsid w:val="005B0EBC"/>
    <w:rsid w:val="005B1D17"/>
    <w:rsid w:val="005C710D"/>
    <w:rsid w:val="005E1F27"/>
    <w:rsid w:val="005E605B"/>
    <w:rsid w:val="005F6031"/>
    <w:rsid w:val="005F77BD"/>
    <w:rsid w:val="006009D1"/>
    <w:rsid w:val="00605FAE"/>
    <w:rsid w:val="006075AE"/>
    <w:rsid w:val="0062664C"/>
    <w:rsid w:val="00632846"/>
    <w:rsid w:val="006427AC"/>
    <w:rsid w:val="00650109"/>
    <w:rsid w:val="00680E15"/>
    <w:rsid w:val="00690739"/>
    <w:rsid w:val="00697457"/>
    <w:rsid w:val="006979FF"/>
    <w:rsid w:val="006A629D"/>
    <w:rsid w:val="006B160A"/>
    <w:rsid w:val="006B3201"/>
    <w:rsid w:val="006D4BBC"/>
    <w:rsid w:val="006E07E3"/>
    <w:rsid w:val="006E0BA8"/>
    <w:rsid w:val="006E5B35"/>
    <w:rsid w:val="006F4B16"/>
    <w:rsid w:val="00717300"/>
    <w:rsid w:val="0072037F"/>
    <w:rsid w:val="00723FD2"/>
    <w:rsid w:val="007554C8"/>
    <w:rsid w:val="00762B38"/>
    <w:rsid w:val="00762BBD"/>
    <w:rsid w:val="007707F7"/>
    <w:rsid w:val="007759E8"/>
    <w:rsid w:val="007A6630"/>
    <w:rsid w:val="007B1B0F"/>
    <w:rsid w:val="007B40FC"/>
    <w:rsid w:val="007C4AB0"/>
    <w:rsid w:val="007D3AFE"/>
    <w:rsid w:val="007D60A7"/>
    <w:rsid w:val="007E0284"/>
    <w:rsid w:val="007E2F63"/>
    <w:rsid w:val="007E55BF"/>
    <w:rsid w:val="00817A95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2249"/>
    <w:rsid w:val="00873D32"/>
    <w:rsid w:val="00876B30"/>
    <w:rsid w:val="008A04B4"/>
    <w:rsid w:val="008A3F44"/>
    <w:rsid w:val="008D3AB0"/>
    <w:rsid w:val="008D4019"/>
    <w:rsid w:val="008E1DFD"/>
    <w:rsid w:val="008E50DA"/>
    <w:rsid w:val="008F3608"/>
    <w:rsid w:val="0091161D"/>
    <w:rsid w:val="0092671A"/>
    <w:rsid w:val="00926D18"/>
    <w:rsid w:val="00933A5F"/>
    <w:rsid w:val="00944D15"/>
    <w:rsid w:val="00963044"/>
    <w:rsid w:val="0097602B"/>
    <w:rsid w:val="009A2857"/>
    <w:rsid w:val="009D15BA"/>
    <w:rsid w:val="009E3AC4"/>
    <w:rsid w:val="009F2420"/>
    <w:rsid w:val="009F29EB"/>
    <w:rsid w:val="009F3D52"/>
    <w:rsid w:val="00A00D0A"/>
    <w:rsid w:val="00A0650C"/>
    <w:rsid w:val="00A06D6E"/>
    <w:rsid w:val="00A07855"/>
    <w:rsid w:val="00A10F67"/>
    <w:rsid w:val="00A127AA"/>
    <w:rsid w:val="00A14BD0"/>
    <w:rsid w:val="00A537DD"/>
    <w:rsid w:val="00A74CEB"/>
    <w:rsid w:val="00A74F6C"/>
    <w:rsid w:val="00A75C46"/>
    <w:rsid w:val="00AA03C0"/>
    <w:rsid w:val="00AA3A6C"/>
    <w:rsid w:val="00AB15BD"/>
    <w:rsid w:val="00AB3605"/>
    <w:rsid w:val="00AD1A10"/>
    <w:rsid w:val="00AF3525"/>
    <w:rsid w:val="00AF6461"/>
    <w:rsid w:val="00B0414C"/>
    <w:rsid w:val="00B0414E"/>
    <w:rsid w:val="00B04A21"/>
    <w:rsid w:val="00B50055"/>
    <w:rsid w:val="00B751D2"/>
    <w:rsid w:val="00B76D33"/>
    <w:rsid w:val="00B82435"/>
    <w:rsid w:val="00B85B29"/>
    <w:rsid w:val="00B94715"/>
    <w:rsid w:val="00BB4B40"/>
    <w:rsid w:val="00BC04B8"/>
    <w:rsid w:val="00BF6078"/>
    <w:rsid w:val="00C04F84"/>
    <w:rsid w:val="00C201D5"/>
    <w:rsid w:val="00C23EDB"/>
    <w:rsid w:val="00C31ABD"/>
    <w:rsid w:val="00C4044E"/>
    <w:rsid w:val="00C43EE4"/>
    <w:rsid w:val="00C67A06"/>
    <w:rsid w:val="00C70A76"/>
    <w:rsid w:val="00C76368"/>
    <w:rsid w:val="00C81305"/>
    <w:rsid w:val="00C863E2"/>
    <w:rsid w:val="00CA3B17"/>
    <w:rsid w:val="00CB24E0"/>
    <w:rsid w:val="00CE02F7"/>
    <w:rsid w:val="00CE2F08"/>
    <w:rsid w:val="00D01B54"/>
    <w:rsid w:val="00D03B0B"/>
    <w:rsid w:val="00D12AEF"/>
    <w:rsid w:val="00D21E79"/>
    <w:rsid w:val="00D3365E"/>
    <w:rsid w:val="00D41275"/>
    <w:rsid w:val="00D44A7E"/>
    <w:rsid w:val="00D52A5E"/>
    <w:rsid w:val="00D6694E"/>
    <w:rsid w:val="00D706CC"/>
    <w:rsid w:val="00D809D3"/>
    <w:rsid w:val="00D83372"/>
    <w:rsid w:val="00D8679F"/>
    <w:rsid w:val="00D903AF"/>
    <w:rsid w:val="00D91035"/>
    <w:rsid w:val="00D9297A"/>
    <w:rsid w:val="00D9494D"/>
    <w:rsid w:val="00DA6344"/>
    <w:rsid w:val="00DC55D6"/>
    <w:rsid w:val="00DE1229"/>
    <w:rsid w:val="00DE720F"/>
    <w:rsid w:val="00DF1C94"/>
    <w:rsid w:val="00DF603F"/>
    <w:rsid w:val="00E006AB"/>
    <w:rsid w:val="00E04E64"/>
    <w:rsid w:val="00E31F7A"/>
    <w:rsid w:val="00E63783"/>
    <w:rsid w:val="00E650DC"/>
    <w:rsid w:val="00E8053B"/>
    <w:rsid w:val="00E81772"/>
    <w:rsid w:val="00E95D34"/>
    <w:rsid w:val="00EA3290"/>
    <w:rsid w:val="00EA5371"/>
    <w:rsid w:val="00EB3A21"/>
    <w:rsid w:val="00F07488"/>
    <w:rsid w:val="00F15049"/>
    <w:rsid w:val="00F15645"/>
    <w:rsid w:val="00F41F76"/>
    <w:rsid w:val="00F4451D"/>
    <w:rsid w:val="00F5238A"/>
    <w:rsid w:val="00F70FA9"/>
    <w:rsid w:val="00F74AD6"/>
    <w:rsid w:val="00F7713A"/>
    <w:rsid w:val="00F8158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AE02E-6042-4624-8C57-C3C68C4E6269}"/>
</file>

<file path=customXml/itemProps2.xml><?xml version="1.0" encoding="utf-8"?>
<ds:datastoreItem xmlns:ds="http://schemas.openxmlformats.org/officeDocument/2006/customXml" ds:itemID="{339B5444-4CFC-4F8B-9D52-00B34C93FCAB}"/>
</file>

<file path=customXml/itemProps3.xml><?xml version="1.0" encoding="utf-8"?>
<ds:datastoreItem xmlns:ds="http://schemas.openxmlformats.org/officeDocument/2006/customXml" ds:itemID="{2AD8AB04-CAA2-4F7C-802B-165A4236C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6</cp:revision>
  <cp:lastPrinted>2017-02-01T16:15:00Z</cp:lastPrinted>
  <dcterms:created xsi:type="dcterms:W3CDTF">2017-02-17T21:26:00Z</dcterms:created>
  <dcterms:modified xsi:type="dcterms:W3CDTF">2017-08-25T15:23:00Z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