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X="-147" w:tblpY="2311"/>
        <w:tblW w:w="9141" w:type="dxa"/>
        <w:tblLook w:val="04A0" w:firstRow="1" w:lastRow="0" w:firstColumn="1" w:lastColumn="0" w:noHBand="0" w:noVBand="1"/>
      </w:tblPr>
      <w:tblGrid>
        <w:gridCol w:w="9141"/>
      </w:tblGrid>
      <w:tr w:rsidR="002E4727" w:rsidRPr="00FF5220" w:rsidTr="00C627E3">
        <w:trPr>
          <w:trHeight w:val="276"/>
        </w:trPr>
        <w:tc>
          <w:tcPr>
            <w:tcW w:w="9141" w:type="dxa"/>
            <w:shd w:val="clear" w:color="auto" w:fill="BFBFBF" w:themeFill="background1" w:themeFillShade="BF"/>
          </w:tcPr>
          <w:p w:rsidR="002E4727" w:rsidRPr="005F58E7" w:rsidRDefault="002E4727" w:rsidP="00C627E3">
            <w:pPr>
              <w:pStyle w:val="Prrafodelista"/>
              <w:numPr>
                <w:ilvl w:val="0"/>
                <w:numId w:val="1"/>
              </w:numPr>
              <w:spacing w:before="0" w:beforeAutospacing="0"/>
              <w:ind w:left="72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5F58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 xml:space="preserve">DATOS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GENERALES Y ESPECÍFICOS</w:t>
            </w:r>
          </w:p>
        </w:tc>
      </w:tr>
      <w:tr w:rsidR="002E4727" w:rsidRPr="00EE1FEA" w:rsidTr="00C627E3">
        <w:trPr>
          <w:trHeight w:val="5046"/>
        </w:trPr>
        <w:tc>
          <w:tcPr>
            <w:tcW w:w="9141" w:type="dxa"/>
          </w:tcPr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Nombre de la asignatura o módulo: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  <w:color w:val="D9D9D9" w:themeColor="background1" w:themeShade="D9"/>
              </w:rPr>
            </w:pPr>
            <w:r w:rsidRPr="00EE1FEA">
              <w:rPr>
                <w:rFonts w:ascii="Arial" w:eastAsia="Arial" w:hAnsi="Arial" w:cs="Arial"/>
                <w:b/>
              </w:rPr>
              <w:t xml:space="preserve">Fecha </w:t>
            </w:r>
            <w:r w:rsidR="004B4067" w:rsidRPr="00EE1FEA">
              <w:rPr>
                <w:rFonts w:ascii="Arial" w:eastAsia="Arial" w:hAnsi="Arial" w:cs="Arial"/>
                <w:b/>
              </w:rPr>
              <w:t>de inicio</w:t>
            </w:r>
            <w:r w:rsidRPr="00EE1FEA">
              <w:rPr>
                <w:rFonts w:ascii="Arial" w:eastAsia="Arial" w:hAnsi="Arial" w:cs="Arial"/>
                <w:b/>
              </w:rPr>
              <w:t xml:space="preserve"> de la asignatura o módulo: </w:t>
            </w:r>
            <w:proofErr w:type="spellStart"/>
            <w:r w:rsidRPr="00EE1FEA">
              <w:rPr>
                <w:rFonts w:ascii="Arial" w:eastAsia="Arial" w:hAnsi="Arial" w:cs="Arial"/>
                <w:b/>
                <w:color w:val="D9D9D9" w:themeColor="background1" w:themeShade="D9"/>
              </w:rPr>
              <w:t>dd</w:t>
            </w:r>
            <w:proofErr w:type="spellEnd"/>
            <w:r w:rsidRPr="00EE1FEA">
              <w:rPr>
                <w:rFonts w:ascii="Arial" w:eastAsia="Arial" w:hAnsi="Arial" w:cs="Arial"/>
                <w:b/>
                <w:color w:val="D9D9D9" w:themeColor="background1" w:themeShade="D9"/>
              </w:rPr>
              <w:t>/mm/</w:t>
            </w:r>
            <w:proofErr w:type="spellStart"/>
            <w:r w:rsidRPr="00EE1FEA">
              <w:rPr>
                <w:rFonts w:ascii="Arial" w:eastAsia="Arial" w:hAnsi="Arial" w:cs="Arial"/>
                <w:b/>
                <w:color w:val="D9D9D9" w:themeColor="background1" w:themeShade="D9"/>
              </w:rPr>
              <w:t>aaaa</w:t>
            </w:r>
            <w:proofErr w:type="spellEnd"/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  <w:color w:val="D9D9D9" w:themeColor="background1" w:themeShade="D9"/>
              </w:rPr>
            </w:pPr>
            <w:r w:rsidRPr="00EE1FEA">
              <w:rPr>
                <w:rFonts w:ascii="Arial" w:eastAsia="Arial" w:hAnsi="Arial" w:cs="Arial"/>
                <w:b/>
              </w:rPr>
              <w:t xml:space="preserve">Fecha </w:t>
            </w:r>
            <w:r w:rsidR="004B4067" w:rsidRPr="00EE1FEA">
              <w:rPr>
                <w:rFonts w:ascii="Arial" w:eastAsia="Arial" w:hAnsi="Arial" w:cs="Arial"/>
                <w:b/>
              </w:rPr>
              <w:t>de finalización</w:t>
            </w:r>
            <w:r w:rsidRPr="00EE1FEA">
              <w:rPr>
                <w:rFonts w:ascii="Arial" w:eastAsia="Arial" w:hAnsi="Arial" w:cs="Arial"/>
                <w:b/>
              </w:rPr>
              <w:t xml:space="preserve"> de la asignatura o módulo: </w:t>
            </w:r>
            <w:proofErr w:type="spellStart"/>
            <w:r w:rsidRPr="00EE1FEA">
              <w:rPr>
                <w:rFonts w:ascii="Arial" w:eastAsia="Arial" w:hAnsi="Arial" w:cs="Arial"/>
                <w:b/>
                <w:color w:val="D9D9D9" w:themeColor="background1" w:themeShade="D9"/>
              </w:rPr>
              <w:t>dd</w:t>
            </w:r>
            <w:proofErr w:type="spellEnd"/>
            <w:r w:rsidRPr="00EE1FEA">
              <w:rPr>
                <w:rFonts w:ascii="Arial" w:eastAsia="Arial" w:hAnsi="Arial" w:cs="Arial"/>
                <w:b/>
                <w:color w:val="D9D9D9" w:themeColor="background1" w:themeShade="D9"/>
              </w:rPr>
              <w:t>/mm/</w:t>
            </w:r>
            <w:proofErr w:type="spellStart"/>
            <w:r w:rsidRPr="00EE1FEA">
              <w:rPr>
                <w:rFonts w:ascii="Arial" w:eastAsia="Arial" w:hAnsi="Arial" w:cs="Arial"/>
                <w:b/>
                <w:color w:val="D9D9D9" w:themeColor="background1" w:themeShade="D9"/>
              </w:rPr>
              <w:t>aaaa</w:t>
            </w:r>
            <w:proofErr w:type="spellEnd"/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 xml:space="preserve">Horas de docencia: 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Horas de aprendizaje colaborativo: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Horas de prácticas: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Horas de trabajo autónomo: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Horas totales de la asignatura o módulo: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Pre-requisitos: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Co-requisitos: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Campo de formación: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Cohorte: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EE1FEA">
              <w:rPr>
                <w:rFonts w:ascii="Arial" w:eastAsia="Arial" w:hAnsi="Arial" w:cs="Arial"/>
                <w:b/>
              </w:rPr>
              <w:t>Docente:</w:t>
            </w:r>
          </w:p>
        </w:tc>
      </w:tr>
    </w:tbl>
    <w:p w:rsidR="002E4727" w:rsidRDefault="00AC03B8" w:rsidP="00AC03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  <w:r w:rsidRPr="00EE1FEA">
        <w:rPr>
          <w:rFonts w:ascii="Arial" w:eastAsia="Arial" w:hAnsi="Arial" w:cs="Arial"/>
          <w:b/>
          <w:color w:val="000000"/>
        </w:rPr>
        <w:t>INFORME DE CONTROL DE ACTIVIDADES ACADÉMICAS</w:t>
      </w:r>
    </w:p>
    <w:p w:rsidR="00EE1FEA" w:rsidRPr="00EE1FEA" w:rsidRDefault="00EE1FEA" w:rsidP="00AC03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9079" w:type="dxa"/>
        <w:jc w:val="center"/>
        <w:tblLayout w:type="fixed"/>
        <w:tblLook w:val="04A0" w:firstRow="1" w:lastRow="0" w:firstColumn="1" w:lastColumn="0" w:noHBand="0" w:noVBand="1"/>
      </w:tblPr>
      <w:tblGrid>
        <w:gridCol w:w="1173"/>
        <w:gridCol w:w="1021"/>
        <w:gridCol w:w="1021"/>
        <w:gridCol w:w="1022"/>
        <w:gridCol w:w="1022"/>
        <w:gridCol w:w="1022"/>
        <w:gridCol w:w="1023"/>
        <w:gridCol w:w="1022"/>
        <w:gridCol w:w="753"/>
      </w:tblGrid>
      <w:tr w:rsidR="002E4727" w:rsidRPr="005D1366" w:rsidTr="008C6E20">
        <w:trPr>
          <w:trHeight w:val="430"/>
          <w:jc w:val="center"/>
        </w:trPr>
        <w:tc>
          <w:tcPr>
            <w:tcW w:w="1173" w:type="dxa"/>
            <w:vMerge w:val="restart"/>
            <w:textDirection w:val="btLr"/>
          </w:tcPr>
          <w:p w:rsidR="002E4727" w:rsidRPr="005D1366" w:rsidRDefault="002E4727" w:rsidP="009F6B75">
            <w:pPr>
              <w:spacing w:after="160" w:line="259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Período  académico/módulo</w:t>
            </w:r>
          </w:p>
        </w:tc>
        <w:tc>
          <w:tcPr>
            <w:tcW w:w="3064" w:type="dxa"/>
            <w:gridSpan w:val="3"/>
          </w:tcPr>
          <w:p w:rsidR="002E4727" w:rsidRPr="005D1366" w:rsidRDefault="002E4727" w:rsidP="009F6B75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Componente de  docencia</w:t>
            </w:r>
          </w:p>
        </w:tc>
        <w:tc>
          <w:tcPr>
            <w:tcW w:w="3067" w:type="dxa"/>
            <w:gridSpan w:val="3"/>
          </w:tcPr>
          <w:p w:rsidR="002E4727" w:rsidRPr="005D1366" w:rsidRDefault="002E4727" w:rsidP="009F6B75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componentes</w:t>
            </w:r>
          </w:p>
        </w:tc>
        <w:tc>
          <w:tcPr>
            <w:tcW w:w="1022" w:type="dxa"/>
            <w:vMerge w:val="restart"/>
            <w:textDirection w:val="btLr"/>
          </w:tcPr>
          <w:p w:rsidR="002E4727" w:rsidRPr="005D1366" w:rsidRDefault="002E4727" w:rsidP="009F6B75">
            <w:pPr>
              <w:spacing w:after="160" w:line="259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 horas de dedicación del estudiante</w:t>
            </w:r>
          </w:p>
        </w:tc>
        <w:tc>
          <w:tcPr>
            <w:tcW w:w="753" w:type="dxa"/>
            <w:vMerge w:val="restart"/>
            <w:textDirection w:val="btLr"/>
          </w:tcPr>
          <w:p w:rsidR="002E4727" w:rsidRPr="005D1366" w:rsidRDefault="002E4727" w:rsidP="009F6B75">
            <w:pPr>
              <w:spacing w:after="160" w:line="259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semanas</w:t>
            </w:r>
          </w:p>
        </w:tc>
      </w:tr>
      <w:tr w:rsidR="002E4727" w:rsidRPr="005D1366" w:rsidTr="008C6E20">
        <w:trPr>
          <w:cantSplit/>
          <w:trHeight w:val="1781"/>
          <w:jc w:val="center"/>
        </w:trPr>
        <w:tc>
          <w:tcPr>
            <w:tcW w:w="1173" w:type="dxa"/>
            <w:vMerge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extDirection w:val="btLr"/>
          </w:tcPr>
          <w:p w:rsidR="002E4727" w:rsidRPr="005D1366" w:rsidRDefault="002E4727" w:rsidP="009F6B75">
            <w:pPr>
              <w:spacing w:beforeAutospacing="0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Aprendizaje asistido por el profesor</w:t>
            </w:r>
          </w:p>
        </w:tc>
        <w:tc>
          <w:tcPr>
            <w:tcW w:w="1021" w:type="dxa"/>
            <w:textDirection w:val="btLr"/>
          </w:tcPr>
          <w:p w:rsidR="002E4727" w:rsidRPr="005D1366" w:rsidRDefault="002E4727" w:rsidP="009F6B75">
            <w:pPr>
              <w:spacing w:beforeAutospacing="0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Aprendizaje colaborativo</w:t>
            </w:r>
          </w:p>
        </w:tc>
        <w:tc>
          <w:tcPr>
            <w:tcW w:w="1022" w:type="dxa"/>
            <w:textDirection w:val="btLr"/>
          </w:tcPr>
          <w:p w:rsidR="002E4727" w:rsidRPr="005D1366" w:rsidRDefault="002E4727" w:rsidP="009F6B75">
            <w:pPr>
              <w:spacing w:beforeAutospacing="0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horas del componente de docencia</w:t>
            </w:r>
          </w:p>
        </w:tc>
        <w:tc>
          <w:tcPr>
            <w:tcW w:w="1022" w:type="dxa"/>
            <w:textDirection w:val="btLr"/>
          </w:tcPr>
          <w:p w:rsidR="002E4727" w:rsidRPr="005D1366" w:rsidRDefault="002E4727" w:rsidP="009F6B75">
            <w:pPr>
              <w:spacing w:beforeAutospacing="0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Aprendizaje de prácticas de aplicación y/o experiencia</w:t>
            </w:r>
          </w:p>
        </w:tc>
        <w:tc>
          <w:tcPr>
            <w:tcW w:w="1022" w:type="dxa"/>
            <w:textDirection w:val="btLr"/>
          </w:tcPr>
          <w:p w:rsidR="002E4727" w:rsidRPr="005D1366" w:rsidRDefault="002E4727" w:rsidP="009F6B75">
            <w:pPr>
              <w:spacing w:beforeAutospacing="0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Aprendizaje autónomo</w:t>
            </w:r>
          </w:p>
        </w:tc>
        <w:tc>
          <w:tcPr>
            <w:tcW w:w="1023" w:type="dxa"/>
            <w:textDirection w:val="btLr"/>
          </w:tcPr>
          <w:p w:rsidR="002E4727" w:rsidRPr="005D1366" w:rsidRDefault="002E4727" w:rsidP="009F6B75">
            <w:pPr>
              <w:spacing w:beforeAutospacing="0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136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  horas otros componentes</w:t>
            </w:r>
          </w:p>
        </w:tc>
        <w:tc>
          <w:tcPr>
            <w:tcW w:w="1022" w:type="dxa"/>
            <w:vMerge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4727" w:rsidRPr="005D1366" w:rsidTr="008C6E20">
        <w:trPr>
          <w:trHeight w:val="482"/>
          <w:jc w:val="center"/>
        </w:trPr>
        <w:tc>
          <w:tcPr>
            <w:tcW w:w="1173" w:type="dxa"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2E4727" w:rsidRPr="005D1366" w:rsidRDefault="002E4727" w:rsidP="009F6B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E4727" w:rsidRDefault="002E4727" w:rsidP="002E472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 Narrow" w:eastAsia="Arial" w:hAnsi="Arial Narrow" w:cs="Arial"/>
          <w:b/>
          <w:color w:val="000000"/>
          <w:sz w:val="24"/>
        </w:rPr>
      </w:pPr>
    </w:p>
    <w:p w:rsidR="002E4727" w:rsidRDefault="002E4727" w:rsidP="002E4727">
      <w:pPr>
        <w:rPr>
          <w:rFonts w:ascii="Arial Narrow" w:eastAsia="Arial" w:hAnsi="Arial Narrow" w:cs="Arial"/>
          <w:b/>
          <w:color w:val="000000"/>
          <w:sz w:val="24"/>
        </w:rPr>
      </w:pPr>
      <w:r>
        <w:rPr>
          <w:rFonts w:ascii="Arial Narrow" w:eastAsia="Arial" w:hAnsi="Arial Narrow" w:cs="Arial"/>
          <w:b/>
          <w:color w:val="000000"/>
          <w:sz w:val="24"/>
        </w:rPr>
        <w:br w:type="page"/>
      </w:r>
    </w:p>
    <w:tbl>
      <w:tblPr>
        <w:tblStyle w:val="Tablaconcuadrcula"/>
        <w:tblW w:w="9052" w:type="dxa"/>
        <w:tblInd w:w="-147" w:type="dxa"/>
        <w:tblLook w:val="04A0" w:firstRow="1" w:lastRow="0" w:firstColumn="1" w:lastColumn="0" w:noHBand="0" w:noVBand="1"/>
      </w:tblPr>
      <w:tblGrid>
        <w:gridCol w:w="9052"/>
      </w:tblGrid>
      <w:tr w:rsidR="002E4727" w:rsidRPr="00FF5220" w:rsidTr="008C6E20">
        <w:trPr>
          <w:trHeight w:val="279"/>
        </w:trPr>
        <w:tc>
          <w:tcPr>
            <w:tcW w:w="9052" w:type="dxa"/>
            <w:shd w:val="clear" w:color="auto" w:fill="BFBFBF" w:themeFill="background1" w:themeFillShade="BF"/>
          </w:tcPr>
          <w:p w:rsidR="002E4727" w:rsidRPr="005F58E7" w:rsidRDefault="002E4727" w:rsidP="009F6B7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left="72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lastRenderedPageBreak/>
              <w:t>ASISTENCIA DEL GRUPO</w:t>
            </w:r>
          </w:p>
        </w:tc>
      </w:tr>
      <w:tr w:rsidR="002E4727" w:rsidRPr="00FF5220" w:rsidTr="008C6E20">
        <w:trPr>
          <w:trHeight w:val="948"/>
        </w:trPr>
        <w:tc>
          <w:tcPr>
            <w:tcW w:w="9052" w:type="dxa"/>
          </w:tcPr>
          <w:p w:rsidR="002E4727" w:rsidRPr="00FF5220" w:rsidRDefault="002E4727" w:rsidP="00F52BD5">
            <w:pPr>
              <w:spacing w:beforeAutospacing="0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Se tiene que presentar gráficas estadísticas con la asistencia final de la asignatura o módulo y un análisis de los resultados.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</w:t>
            </w:r>
            <w:proofErr w:type="gramStart"/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la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proofErr w:type="gramEnd"/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deberá velar durante todo el tiempo en que transcurra la asignatura o módulo </w:t>
            </w:r>
            <w:r w:rsidR="005D0243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por el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cumplimiento de la asistencia de todos los maestrantes, para </w:t>
            </w:r>
            <w:r w:rsidR="003636B2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esto tendrá la plataforma informática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que le permite evidenciar que estudiantes faltaron en esa clase o por medio de una visita in situ. Si se observa inasistencias,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(a) deberá reunirse con el maestrante con el fin de tratar las causas de la inasistencia y proceder en su competencia a justificar o no al maestrante.</w:t>
            </w:r>
            <w:r>
              <w:rPr>
                <w:rFonts w:ascii="Arial Narrow" w:eastAsia="Arial" w:hAnsi="Arial Narrow" w:cs="Arial"/>
                <w:b/>
                <w:color w:val="000000"/>
                <w:sz w:val="24"/>
              </w:rPr>
              <w:tab/>
              <w:t xml:space="preserve"> </w:t>
            </w:r>
          </w:p>
        </w:tc>
      </w:tr>
    </w:tbl>
    <w:p w:rsidR="002E4727" w:rsidRPr="00FF5220" w:rsidRDefault="002E4727" w:rsidP="002E4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Style w:val="Tablaconcuadrcula"/>
        <w:tblW w:w="8981" w:type="dxa"/>
        <w:tblInd w:w="-147" w:type="dxa"/>
        <w:tblLook w:val="04A0" w:firstRow="1" w:lastRow="0" w:firstColumn="1" w:lastColumn="0" w:noHBand="0" w:noVBand="1"/>
      </w:tblPr>
      <w:tblGrid>
        <w:gridCol w:w="8981"/>
      </w:tblGrid>
      <w:tr w:rsidR="002E4727" w:rsidRPr="005F58E7" w:rsidTr="003958E2">
        <w:trPr>
          <w:trHeight w:val="272"/>
        </w:trPr>
        <w:tc>
          <w:tcPr>
            <w:tcW w:w="8981" w:type="dxa"/>
            <w:shd w:val="clear" w:color="auto" w:fill="BFBFBF" w:themeFill="background1" w:themeFillShade="BF"/>
          </w:tcPr>
          <w:p w:rsidR="002E4727" w:rsidRPr="005F58E7" w:rsidRDefault="002E4727" w:rsidP="009F6B75">
            <w:pPr>
              <w:pStyle w:val="Prrafodelista"/>
              <w:numPr>
                <w:ilvl w:val="0"/>
                <w:numId w:val="1"/>
              </w:numPr>
              <w:spacing w:before="0" w:beforeAutospacing="0"/>
              <w:ind w:left="72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RENDIMIENTO ACADÉMICO DEL GRUPO</w:t>
            </w:r>
          </w:p>
        </w:tc>
      </w:tr>
      <w:tr w:rsidR="002E4727" w:rsidRPr="00FF5220" w:rsidTr="003958E2">
        <w:trPr>
          <w:trHeight w:val="1753"/>
        </w:trPr>
        <w:tc>
          <w:tcPr>
            <w:tcW w:w="8981" w:type="dxa"/>
          </w:tcPr>
          <w:p w:rsidR="002E4727" w:rsidRDefault="002E4727" w:rsidP="009F6B75">
            <w:pPr>
              <w:spacing w:after="160" w:line="259" w:lineRule="auto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</w:rPr>
              <w:t>Actividades asistidas por el docente y aprendizaje colaborativo</w:t>
            </w:r>
          </w:p>
          <w:p w:rsidR="002E4727" w:rsidRPr="00FF5220" w:rsidRDefault="002E4727" w:rsidP="00F52BD5">
            <w:pPr>
              <w:spacing w:beforeAutospacing="0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Se tiene que presentar gráficas estadísticas de las a</w:t>
            </w:r>
            <w:r w:rsidRPr="005D2FA3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ctividades asistidas por el docente y aprendizaje colaborativo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de la asignatura o módulo y un análisis de los resultados.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deberá velar durante todo el tiempo en que transcurra la asignatura o módulo por las notas obtenidas por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</w:t>
            </w:r>
            <w:proofErr w:type="gramStart"/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maestrante</w:t>
            </w:r>
            <w:proofErr w:type="gramEnd"/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en las actividades asistidas por el docente y el aprendizaje colaborativo, para esto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(a) tendrá acceso a la</w:t>
            </w:r>
            <w:r w:rsidR="003636B2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plataforma informática 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que le permite evidenciar las calificaciones. Si se observa que un(a) maestrante o grupo de maestrantes tienen una nota menor o igual al mínimo para aprobar la asignatura o módulo,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(a) deberá elaborar un acta de reunión tanto con el docente como con el o los maestrantes dónde se explique el motivo de las notas y proponer acciones de recuperación, acorde a lo establecido en el Reglamento Reformatorio y Sustitutivo de los Programas de Postgrado.</w:t>
            </w:r>
          </w:p>
        </w:tc>
      </w:tr>
      <w:tr w:rsidR="002E4727" w:rsidRPr="00FF5220" w:rsidTr="003958E2">
        <w:trPr>
          <w:trHeight w:val="1813"/>
        </w:trPr>
        <w:tc>
          <w:tcPr>
            <w:tcW w:w="8981" w:type="dxa"/>
          </w:tcPr>
          <w:p w:rsidR="002E4727" w:rsidRPr="00FF5220" w:rsidRDefault="002E4727" w:rsidP="009F6B75">
            <w:pPr>
              <w:spacing w:beforeAutospacing="0" w:after="160" w:line="259" w:lineRule="auto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</w:rPr>
              <w:t>Prácticas y trabajo autónomo</w:t>
            </w:r>
          </w:p>
          <w:p w:rsidR="002E4727" w:rsidRPr="00FF5220" w:rsidRDefault="002E4727" w:rsidP="009F6B75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Se tiene que presentar gráficas estadísticas de las prácticas y trabajo autónomo de la asignatura o módulo y un análisis de los resultados.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deberá velar durante todo el tiempo en que transcurra la asignatura o módulo por las notas obtenidas por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</w:t>
            </w:r>
            <w:proofErr w:type="gramStart"/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maestrante</w:t>
            </w:r>
            <w:proofErr w:type="gramEnd"/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en las prácticas y trabajo autónomo, para esto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(a) tend</w:t>
            </w:r>
            <w:r w:rsidR="003636B2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rá acceso a la plataforma informática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que le permite evidenciar las calificaciones. Si se observa que un(a) maestrante o grupo de maestrantes tienen una nota menor o igual al mínimo para aprobar la asignatura o módulo,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(a) deberá elaborar un acta de reunión tanto con el docente como con el o los maestrantes dónde se explique el motivo de las notas y proponer acciones de recuperación, acorde a lo establecido en el Reglamento Reformatorio y Sustitutivo de los Programas de Postgrado.</w:t>
            </w:r>
          </w:p>
        </w:tc>
      </w:tr>
      <w:tr w:rsidR="002E4727" w:rsidRPr="00FF5220" w:rsidTr="003958E2">
        <w:trPr>
          <w:trHeight w:val="1318"/>
        </w:trPr>
        <w:tc>
          <w:tcPr>
            <w:tcW w:w="8981" w:type="dxa"/>
          </w:tcPr>
          <w:p w:rsidR="002E4727" w:rsidRDefault="002E4727" w:rsidP="00F52BD5">
            <w:pPr>
              <w:spacing w:beforeAutospacing="0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</w:rPr>
              <w:t>Evaluación final</w:t>
            </w:r>
          </w:p>
          <w:p w:rsidR="002E4727" w:rsidRPr="00FF5220" w:rsidRDefault="002E4727" w:rsidP="00F5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4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Se tiene que presentar gráficas estadísticas con la evaluación final de las notas de la asignatura o módulo y un análisis de los resultados.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deberá presentar un informe final de asignatura o módulo por las notas obtenidas por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</w:t>
            </w:r>
            <w:proofErr w:type="gramStart"/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maestrante</w:t>
            </w:r>
            <w:proofErr w:type="gramEnd"/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, para esto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</w:t>
            </w:r>
            <w:r w:rsidR="003636B2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) tendrá acceso a la plataforma informática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que le permite evidenciar las calificaciones. En el caso de existir estudiantes que pierdan la asignatura o módulo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(a) deberán presentar las actas de reunión de las acciones tomadas para evitar esta situación, acorde a lo establecido en el Reglamento de Postgrado Reformatorio y Sustitutivo de los Programas de Postgrado.</w:t>
            </w:r>
          </w:p>
        </w:tc>
      </w:tr>
      <w:tr w:rsidR="002E4727" w:rsidRPr="00FF5220" w:rsidTr="003958E2">
        <w:trPr>
          <w:trHeight w:val="634"/>
        </w:trPr>
        <w:tc>
          <w:tcPr>
            <w:tcW w:w="8981" w:type="dxa"/>
          </w:tcPr>
          <w:p w:rsidR="0017280E" w:rsidRDefault="002E4727" w:rsidP="0017280E">
            <w:pPr>
              <w:spacing w:beforeAutospacing="0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</w:rPr>
              <w:t>Promedio parcial</w:t>
            </w:r>
          </w:p>
          <w:p w:rsidR="002E4727" w:rsidRPr="00FF5220" w:rsidRDefault="00422098" w:rsidP="0017280E">
            <w:pPr>
              <w:spacing w:beforeAutospacing="0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(a) tiene que presentar gráficas estadísticas con el promedio final de la asignatura o módulo y un análisis de los resultados del procedimiento integral académico del maestrante.</w:t>
            </w:r>
          </w:p>
        </w:tc>
      </w:tr>
    </w:tbl>
    <w:p w:rsidR="002E4727" w:rsidRDefault="002E4727" w:rsidP="002E4727"/>
    <w:tbl>
      <w:tblPr>
        <w:tblStyle w:val="Tablaconcuadrcula"/>
        <w:tblW w:w="9012" w:type="dxa"/>
        <w:tblInd w:w="-147" w:type="dxa"/>
        <w:tblLook w:val="04A0" w:firstRow="1" w:lastRow="0" w:firstColumn="1" w:lastColumn="0" w:noHBand="0" w:noVBand="1"/>
      </w:tblPr>
      <w:tblGrid>
        <w:gridCol w:w="9012"/>
      </w:tblGrid>
      <w:tr w:rsidR="002E4727" w:rsidRPr="005F58E7" w:rsidTr="003958E2">
        <w:trPr>
          <w:trHeight w:val="279"/>
        </w:trPr>
        <w:tc>
          <w:tcPr>
            <w:tcW w:w="9012" w:type="dxa"/>
            <w:shd w:val="clear" w:color="auto" w:fill="BFBFBF" w:themeFill="background1" w:themeFillShade="BF"/>
          </w:tcPr>
          <w:p w:rsidR="002E4727" w:rsidRPr="00693A79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METODOLOGÍA DE TRABAJO DE LA ASIGNATURA O MÓDULO</w:t>
            </w:r>
          </w:p>
        </w:tc>
      </w:tr>
      <w:tr w:rsidR="002E4727" w:rsidRPr="00FF5220" w:rsidTr="003958E2">
        <w:trPr>
          <w:trHeight w:val="559"/>
        </w:trPr>
        <w:tc>
          <w:tcPr>
            <w:tcW w:w="9012" w:type="dxa"/>
          </w:tcPr>
          <w:p w:rsidR="002E4727" w:rsidRPr="00FF5220" w:rsidRDefault="00422098" w:rsidP="0017280E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deberá indicar si los métodos fueron apropiados en concordancia con el sílabo entregado al docente, para esto 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podrá revisar el cumplimiento dentro de la plataforma </w:t>
            </w:r>
            <w:r w:rsidR="00087919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informática</w:t>
            </w:r>
            <w:r w:rsidR="0017280E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.</w:t>
            </w:r>
          </w:p>
        </w:tc>
      </w:tr>
    </w:tbl>
    <w:p w:rsidR="002E4727" w:rsidRDefault="002E4727" w:rsidP="002E4727"/>
    <w:tbl>
      <w:tblPr>
        <w:tblStyle w:val="Tablaconcuadrcula"/>
        <w:tblW w:w="8997" w:type="dxa"/>
        <w:tblInd w:w="-147" w:type="dxa"/>
        <w:tblLook w:val="04A0" w:firstRow="1" w:lastRow="0" w:firstColumn="1" w:lastColumn="0" w:noHBand="0" w:noVBand="1"/>
      </w:tblPr>
      <w:tblGrid>
        <w:gridCol w:w="8997"/>
      </w:tblGrid>
      <w:tr w:rsidR="002E4727" w:rsidRPr="005F58E7" w:rsidTr="003958E2">
        <w:trPr>
          <w:trHeight w:val="561"/>
        </w:trPr>
        <w:tc>
          <w:tcPr>
            <w:tcW w:w="8997" w:type="dxa"/>
            <w:shd w:val="clear" w:color="auto" w:fill="BFBFBF" w:themeFill="background1" w:themeFillShade="BF"/>
          </w:tcPr>
          <w:p w:rsidR="002E4727" w:rsidRPr="00693A79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CUMPLIMIENTO DE LOS TEMAS: CONTENIDO DE LA ASIGNATURA O MÓDULO Y HORAS CLASE</w:t>
            </w:r>
          </w:p>
        </w:tc>
      </w:tr>
      <w:tr w:rsidR="002E4727" w:rsidRPr="00FF5220" w:rsidTr="003958E2">
        <w:trPr>
          <w:trHeight w:val="982"/>
        </w:trPr>
        <w:tc>
          <w:tcPr>
            <w:tcW w:w="8997" w:type="dxa"/>
          </w:tcPr>
          <w:p w:rsidR="002E4727" w:rsidRPr="00FF5220" w:rsidRDefault="00422098" w:rsidP="003636B2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deberá indicar si los temas abordados estuvieron en concordancia con el sílabo entregado al docente, para verificarlo hará uso de la plataforma </w:t>
            </w:r>
            <w:r w:rsidR="003636B2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informática en uso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. Además, se indicará si las cumplió con todas las horas propuestas para la asignatura o módulo. En caso de no haber sido así, 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de la maestría deberá reunirse con el docente y preparar un acta para explicar los problemas que sucedieron en el incumplimiento con lo planificado, que deberá ser adjuntada a este informe.</w:t>
            </w:r>
          </w:p>
        </w:tc>
      </w:tr>
    </w:tbl>
    <w:p w:rsidR="002E4727" w:rsidRDefault="002E4727" w:rsidP="002E4727"/>
    <w:tbl>
      <w:tblPr>
        <w:tblStyle w:val="Tablaconcuadrcula"/>
        <w:tblW w:w="9012" w:type="dxa"/>
        <w:tblInd w:w="-147" w:type="dxa"/>
        <w:tblLook w:val="04A0" w:firstRow="1" w:lastRow="0" w:firstColumn="1" w:lastColumn="0" w:noHBand="0" w:noVBand="1"/>
      </w:tblPr>
      <w:tblGrid>
        <w:gridCol w:w="9012"/>
      </w:tblGrid>
      <w:tr w:rsidR="002E4727" w:rsidRPr="005F58E7" w:rsidTr="003958E2">
        <w:trPr>
          <w:trHeight w:val="590"/>
        </w:trPr>
        <w:tc>
          <w:tcPr>
            <w:tcW w:w="9012" w:type="dxa"/>
            <w:shd w:val="clear" w:color="auto" w:fill="BFBFBF" w:themeFill="background1" w:themeFillShade="BF"/>
          </w:tcPr>
          <w:p w:rsidR="002E4727" w:rsidRPr="00F506EC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</w:rPr>
            </w:pPr>
            <w:r w:rsidRPr="00AF69CE">
              <w:rPr>
                <w:b/>
                <w:i/>
              </w:rPr>
              <w:br w:type="page"/>
            </w:r>
            <w:r>
              <w:rPr>
                <w:rFonts w:ascii="Arial Narrow" w:hAnsi="Arial Narrow"/>
                <w:b/>
                <w:sz w:val="24"/>
              </w:rPr>
              <w:t>APORTE DE LA ASIGNATURA A LA LÍNEA DE INVESTIGACIÓN, AL PROYECTO  DE INVESTIGACIÓN Y AL PLAN DE  TITULACIÓN</w:t>
            </w:r>
          </w:p>
        </w:tc>
      </w:tr>
      <w:tr w:rsidR="002E4727" w:rsidRPr="00FF5220" w:rsidTr="003958E2">
        <w:trPr>
          <w:trHeight w:val="606"/>
        </w:trPr>
        <w:tc>
          <w:tcPr>
            <w:tcW w:w="9012" w:type="dxa"/>
          </w:tcPr>
          <w:p w:rsidR="002E4727" w:rsidRPr="00206641" w:rsidRDefault="00422098" w:rsidP="0017280E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deberá indicar </w:t>
            </w:r>
            <w:r w:rsidR="003225E3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que herramientas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o actividades utilizó el docente para aportar desde su asignatura hacia </w:t>
            </w:r>
            <w:r w:rsidR="002E4727" w:rsidRPr="0079440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la línea de investigación, al </w:t>
            </w:r>
            <w:r w:rsidR="00507771" w:rsidRPr="0079440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proyecto de</w:t>
            </w:r>
            <w:r w:rsidR="002E4727" w:rsidRPr="0079440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invest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igación y al plan </w:t>
            </w:r>
            <w:r w:rsidR="00F52BD5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de titulación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, </w:t>
            </w:r>
            <w:r w:rsidR="00F52BD5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para </w:t>
            </w:r>
            <w:r w:rsidR="00385465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ello el</w:t>
            </w:r>
            <w:r w:rsidR="00F52BD5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/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la 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(a) aplicará la verificación  como crea conveniente.</w:t>
            </w:r>
          </w:p>
        </w:tc>
      </w:tr>
    </w:tbl>
    <w:p w:rsidR="002E4727" w:rsidRDefault="002E4727" w:rsidP="002E4727"/>
    <w:tbl>
      <w:tblPr>
        <w:tblStyle w:val="Tablaconcuadrcula"/>
        <w:tblW w:w="9192" w:type="dxa"/>
        <w:tblInd w:w="-147" w:type="dxa"/>
        <w:tblLook w:val="04A0" w:firstRow="1" w:lastRow="0" w:firstColumn="1" w:lastColumn="0" w:noHBand="0" w:noVBand="1"/>
      </w:tblPr>
      <w:tblGrid>
        <w:gridCol w:w="9192"/>
      </w:tblGrid>
      <w:tr w:rsidR="002E4727" w:rsidRPr="005F58E7" w:rsidTr="003958E2">
        <w:trPr>
          <w:trHeight w:val="298"/>
        </w:trPr>
        <w:tc>
          <w:tcPr>
            <w:tcW w:w="9192" w:type="dxa"/>
            <w:shd w:val="clear" w:color="auto" w:fill="BFBFBF" w:themeFill="background1" w:themeFillShade="BF"/>
          </w:tcPr>
          <w:p w:rsidR="002E4727" w:rsidRPr="00F506EC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sz w:val="24"/>
              </w:rPr>
            </w:pPr>
            <w:r w:rsidRPr="00F506EC">
              <w:rPr>
                <w:rFonts w:ascii="Arial Narrow" w:hAnsi="Arial Narrow"/>
                <w:b/>
                <w:sz w:val="24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4"/>
              </w:rPr>
              <w:t>APORTE DE LA ASIGNATURA A LA VINCULACIÓN</w:t>
            </w:r>
          </w:p>
        </w:tc>
      </w:tr>
      <w:tr w:rsidR="002E4727" w:rsidRPr="00FF5220" w:rsidTr="003958E2">
        <w:trPr>
          <w:trHeight w:val="597"/>
        </w:trPr>
        <w:tc>
          <w:tcPr>
            <w:tcW w:w="9192" w:type="dxa"/>
          </w:tcPr>
          <w:p w:rsidR="002E4727" w:rsidRPr="00206641" w:rsidRDefault="00422098" w:rsidP="0017280E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deberá indicar </w:t>
            </w:r>
            <w:r w:rsidR="003225E3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que herramientas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o actividades utilizó el docente para aportar desde su asignatura hacia la vinculación, para </w:t>
            </w:r>
            <w:r w:rsidR="003225E3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ello el/</w:t>
            </w:r>
            <w:r w:rsidR="00385465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la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aplicará la </w:t>
            </w:r>
            <w:r w:rsidR="0017280E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verificación como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crea conveniente.</w:t>
            </w:r>
          </w:p>
        </w:tc>
      </w:tr>
    </w:tbl>
    <w:p w:rsidR="002E4727" w:rsidRDefault="002E4727" w:rsidP="002E4727"/>
    <w:tbl>
      <w:tblPr>
        <w:tblStyle w:val="Tablaconcuadrcula"/>
        <w:tblW w:w="9147" w:type="dxa"/>
        <w:tblInd w:w="-147" w:type="dxa"/>
        <w:tblLook w:val="04A0" w:firstRow="1" w:lastRow="0" w:firstColumn="1" w:lastColumn="0" w:noHBand="0" w:noVBand="1"/>
      </w:tblPr>
      <w:tblGrid>
        <w:gridCol w:w="9147"/>
      </w:tblGrid>
      <w:tr w:rsidR="002E4727" w:rsidRPr="005F58E7" w:rsidTr="003958E2">
        <w:trPr>
          <w:trHeight w:val="293"/>
        </w:trPr>
        <w:tc>
          <w:tcPr>
            <w:tcW w:w="9147" w:type="dxa"/>
            <w:shd w:val="clear" w:color="auto" w:fill="BFBFBF" w:themeFill="background1" w:themeFillShade="BF"/>
          </w:tcPr>
          <w:p w:rsidR="002E4727" w:rsidRPr="002C4308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sz w:val="24"/>
              </w:rPr>
            </w:pPr>
            <w:r w:rsidRPr="002C4308">
              <w:rPr>
                <w:rFonts w:ascii="Arial Narrow" w:hAnsi="Arial Narrow"/>
                <w:b/>
                <w:sz w:val="24"/>
              </w:rPr>
              <w:br w:type="page"/>
              <w:t>ACTIVIDADES ACADÉMICAS COMPLEMENTARIAS</w:t>
            </w:r>
          </w:p>
        </w:tc>
      </w:tr>
      <w:tr w:rsidR="002E4727" w:rsidRPr="00FF5220" w:rsidTr="003958E2">
        <w:trPr>
          <w:trHeight w:val="814"/>
        </w:trPr>
        <w:tc>
          <w:tcPr>
            <w:tcW w:w="9147" w:type="dxa"/>
          </w:tcPr>
          <w:p w:rsidR="002E4727" w:rsidRPr="00AF69CE" w:rsidRDefault="002E4727" w:rsidP="0017280E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i/>
                <w:color w:val="000000"/>
                <w:sz w:val="24"/>
              </w:rPr>
            </w:pPr>
            <w:r w:rsidRPr="00AF69CE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En caso de existir algún   tipo de actividad complementaría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Pr="00AF69CE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Pr="00AF69CE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 la maestría tendrá que indicar en que consistieron estas actividades y si se cumplió el objetivo planificado. En caso de incumplimiento, </w:t>
            </w:r>
            <w:r w:rsidR="00422098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Pr="00AF69CE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Pr="00AF69CE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(a) elaborará un acta de reunión con el docente para explicar los motivos del incumplimiento y las acciones tomadas para el cumplimiento.</w:t>
            </w:r>
          </w:p>
        </w:tc>
      </w:tr>
    </w:tbl>
    <w:p w:rsidR="002E4727" w:rsidRDefault="002E4727" w:rsidP="002E4727"/>
    <w:tbl>
      <w:tblPr>
        <w:tblStyle w:val="Tablaconcuadrcula"/>
        <w:tblW w:w="9147" w:type="dxa"/>
        <w:tblInd w:w="-147" w:type="dxa"/>
        <w:tblLook w:val="04A0" w:firstRow="1" w:lastRow="0" w:firstColumn="1" w:lastColumn="0" w:noHBand="0" w:noVBand="1"/>
      </w:tblPr>
      <w:tblGrid>
        <w:gridCol w:w="9147"/>
      </w:tblGrid>
      <w:tr w:rsidR="002E4727" w:rsidRPr="005F58E7" w:rsidTr="003958E2">
        <w:trPr>
          <w:trHeight w:val="277"/>
        </w:trPr>
        <w:tc>
          <w:tcPr>
            <w:tcW w:w="9147" w:type="dxa"/>
            <w:shd w:val="clear" w:color="auto" w:fill="BFBFBF" w:themeFill="background1" w:themeFillShade="BF"/>
          </w:tcPr>
          <w:p w:rsidR="002E4727" w:rsidRPr="00693A79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COMPORTAMIENTO ESTUDIANTIL</w:t>
            </w:r>
          </w:p>
        </w:tc>
      </w:tr>
      <w:tr w:rsidR="002E4727" w:rsidRPr="00FF5220" w:rsidTr="003958E2">
        <w:trPr>
          <w:trHeight w:val="771"/>
        </w:trPr>
        <w:tc>
          <w:tcPr>
            <w:tcW w:w="9147" w:type="dxa"/>
          </w:tcPr>
          <w:p w:rsidR="002E4727" w:rsidRPr="00FF5220" w:rsidRDefault="00422098" w:rsidP="0017280E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deberá indicar si el comportamiento de los maestrantes fue el adecuado, en caso de la existencia de algún tipo de problema ocurrido durante el desarrollo de la asignatura o módulo tendrá que declararlo e indicar mediante un informe que diga cuales fueron las soluciones propuestas y </w:t>
            </w:r>
            <w:r w:rsidR="0017280E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si se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cumplieron.</w:t>
            </w:r>
          </w:p>
        </w:tc>
      </w:tr>
    </w:tbl>
    <w:p w:rsidR="002E4727" w:rsidRDefault="002E4727" w:rsidP="002E4727"/>
    <w:tbl>
      <w:tblPr>
        <w:tblStyle w:val="Tablaconcuadrcula"/>
        <w:tblW w:w="9155" w:type="dxa"/>
        <w:tblInd w:w="-147" w:type="dxa"/>
        <w:tblLook w:val="04A0" w:firstRow="1" w:lastRow="0" w:firstColumn="1" w:lastColumn="0" w:noHBand="0" w:noVBand="1"/>
      </w:tblPr>
      <w:tblGrid>
        <w:gridCol w:w="9155"/>
      </w:tblGrid>
      <w:tr w:rsidR="002E4727" w:rsidRPr="005F58E7" w:rsidTr="00CE49A9">
        <w:trPr>
          <w:trHeight w:val="289"/>
        </w:trPr>
        <w:tc>
          <w:tcPr>
            <w:tcW w:w="9155" w:type="dxa"/>
            <w:shd w:val="clear" w:color="auto" w:fill="BFBFBF" w:themeFill="background1" w:themeFillShade="BF"/>
          </w:tcPr>
          <w:p w:rsidR="002E4727" w:rsidRPr="00693A79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RECOMENDACIONES</w:t>
            </w:r>
          </w:p>
        </w:tc>
      </w:tr>
      <w:tr w:rsidR="002E4727" w:rsidRPr="00FF5220" w:rsidTr="00CE49A9">
        <w:trPr>
          <w:trHeight w:val="578"/>
        </w:trPr>
        <w:tc>
          <w:tcPr>
            <w:tcW w:w="9155" w:type="dxa"/>
          </w:tcPr>
          <w:p w:rsidR="002E4727" w:rsidRPr="00FF5220" w:rsidRDefault="00422098" w:rsidP="0017280E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El/la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Coordinador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(a) podrá mencionar las recomendaciones que considere que aportan a la mejora continua </w:t>
            </w:r>
            <w:r w:rsidR="003225E3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de las</w:t>
            </w:r>
            <w:r w:rsidR="002E4727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 asignaturas o módulos de su programa de maestría.</w:t>
            </w:r>
          </w:p>
        </w:tc>
      </w:tr>
    </w:tbl>
    <w:p w:rsidR="002E4727" w:rsidRDefault="002E4727" w:rsidP="002E4727"/>
    <w:tbl>
      <w:tblPr>
        <w:tblStyle w:val="Tablaconcuadrcula"/>
        <w:tblW w:w="9140" w:type="dxa"/>
        <w:tblInd w:w="-147" w:type="dxa"/>
        <w:tblLook w:val="04A0" w:firstRow="1" w:lastRow="0" w:firstColumn="1" w:lastColumn="0" w:noHBand="0" w:noVBand="1"/>
      </w:tblPr>
      <w:tblGrid>
        <w:gridCol w:w="9140"/>
      </w:tblGrid>
      <w:tr w:rsidR="002E4727" w:rsidRPr="005F58E7" w:rsidTr="00CE49A9">
        <w:trPr>
          <w:trHeight w:val="612"/>
        </w:trPr>
        <w:tc>
          <w:tcPr>
            <w:tcW w:w="9140" w:type="dxa"/>
            <w:shd w:val="clear" w:color="auto" w:fill="BFBFBF" w:themeFill="background1" w:themeFillShade="BF"/>
          </w:tcPr>
          <w:p w:rsidR="002E4727" w:rsidRPr="00693A79" w:rsidRDefault="002E4727" w:rsidP="009F6B7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 xml:space="preserve">RESPONSABLE </w:t>
            </w:r>
            <w:r w:rsidR="003225E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DE LA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 xml:space="preserve"> ELABORACIÓN DEL INFORME FINAL DE LA </w:t>
            </w:r>
            <w:r w:rsidR="003225E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ASIGNATURA O MÓDULO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. FECHA DE ELABORACIÓN</w:t>
            </w:r>
          </w:p>
        </w:tc>
      </w:tr>
    </w:tbl>
    <w:p w:rsidR="002E4727" w:rsidRDefault="002E4727" w:rsidP="002E4727"/>
    <w:tbl>
      <w:tblPr>
        <w:tblW w:w="5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9"/>
      </w:tblGrid>
      <w:tr w:rsidR="002E4727" w:rsidRPr="00FF5220" w:rsidTr="00CE49A9">
        <w:trPr>
          <w:trHeight w:val="722"/>
          <w:jc w:val="center"/>
        </w:trPr>
        <w:tc>
          <w:tcPr>
            <w:tcW w:w="5769" w:type="dxa"/>
          </w:tcPr>
          <w:p w:rsidR="002E4727" w:rsidRDefault="002E4727" w:rsidP="009F6B75">
            <w:pPr>
              <w:spacing w:after="0" w:line="36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FF5220">
              <w:rPr>
                <w:rFonts w:ascii="Arial Narrow" w:eastAsia="Arial" w:hAnsi="Arial Narrow" w:cs="Arial"/>
                <w:sz w:val="20"/>
                <w:szCs w:val="20"/>
              </w:rPr>
              <w:t>Elaborado por:</w:t>
            </w:r>
            <w:r w:rsidRPr="00FF5220">
              <w:rPr>
                <w:rFonts w:ascii="Arial Narrow" w:eastAsia="Arial" w:hAnsi="Arial Narrow" w:cs="Arial"/>
                <w:sz w:val="16"/>
                <w:szCs w:val="16"/>
              </w:rPr>
              <w:t xml:space="preserve"> </w:t>
            </w:r>
            <w:r w:rsidRPr="00C72FA7">
              <w:rPr>
                <w:rFonts w:ascii="Arial Narrow" w:eastAsia="Arial" w:hAnsi="Arial Narrow" w:cs="Arial"/>
                <w:color w:val="D9D9D9" w:themeColor="background1" w:themeShade="D9"/>
                <w:sz w:val="16"/>
                <w:szCs w:val="16"/>
              </w:rPr>
              <w:t>(nombre d</w:t>
            </w:r>
            <w:r w:rsidR="00422098">
              <w:rPr>
                <w:rFonts w:ascii="Arial Narrow" w:eastAsia="Arial" w:hAnsi="Arial Narrow" w:cs="Arial"/>
                <w:color w:val="D9D9D9" w:themeColor="background1" w:themeShade="D9"/>
                <w:sz w:val="16"/>
                <w:szCs w:val="16"/>
              </w:rPr>
              <w:t>el/la</w:t>
            </w:r>
            <w:r w:rsidRPr="00C72FA7">
              <w:rPr>
                <w:rFonts w:ascii="Arial Narrow" w:eastAsia="Arial" w:hAnsi="Arial Narrow" w:cs="Arial"/>
                <w:color w:val="D9D9D9" w:themeColor="background1" w:themeShade="D9"/>
                <w:sz w:val="16"/>
                <w:szCs w:val="16"/>
              </w:rPr>
              <w:t xml:space="preserve"> </w:t>
            </w:r>
            <w:r w:rsidR="0066680A">
              <w:rPr>
                <w:rFonts w:ascii="Arial Narrow" w:eastAsia="Arial" w:hAnsi="Arial Narrow" w:cs="Arial"/>
                <w:color w:val="D9D9D9" w:themeColor="background1" w:themeShade="D9"/>
                <w:sz w:val="16"/>
                <w:szCs w:val="16"/>
              </w:rPr>
              <w:t>Coordinador</w:t>
            </w:r>
            <w:r w:rsidRPr="00C72FA7">
              <w:rPr>
                <w:rFonts w:ascii="Arial Narrow" w:eastAsia="Arial" w:hAnsi="Arial Narrow" w:cs="Arial"/>
                <w:color w:val="D9D9D9" w:themeColor="background1" w:themeShade="D9"/>
                <w:sz w:val="16"/>
                <w:szCs w:val="16"/>
              </w:rPr>
              <w:t>/a)</w:t>
            </w:r>
          </w:p>
          <w:p w:rsidR="002E4727" w:rsidRPr="00FF5220" w:rsidRDefault="002E4727" w:rsidP="009F6B75">
            <w:pPr>
              <w:spacing w:after="0" w:line="36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B11545">
              <w:rPr>
                <w:rFonts w:ascii="Arial Narrow" w:eastAsia="Arial" w:hAnsi="Arial Narrow" w:cs="Arial"/>
                <w:sz w:val="20"/>
                <w:szCs w:val="20"/>
              </w:rPr>
              <w:t>Fecha de elaboración:</w:t>
            </w:r>
            <w:r>
              <w:rPr>
                <w:rFonts w:ascii="Arial Narrow" w:eastAsia="Arial" w:hAnsi="Arial Narrow" w:cs="Arial"/>
                <w:sz w:val="16"/>
                <w:szCs w:val="16"/>
              </w:rPr>
              <w:t xml:space="preserve"> </w:t>
            </w:r>
            <w:proofErr w:type="spellStart"/>
            <w:r w:rsidRPr="00C72FA7">
              <w:rPr>
                <w:rFonts w:ascii="Arial Narrow" w:eastAsia="Arial" w:hAnsi="Arial Narrow" w:cs="Arial"/>
                <w:color w:val="D9D9D9" w:themeColor="background1" w:themeShade="D9"/>
                <w:sz w:val="16"/>
                <w:szCs w:val="16"/>
              </w:rPr>
              <w:t>dd</w:t>
            </w:r>
            <w:proofErr w:type="spellEnd"/>
            <w:r w:rsidRPr="00C72FA7">
              <w:rPr>
                <w:rFonts w:ascii="Arial Narrow" w:eastAsia="Arial" w:hAnsi="Arial Narrow" w:cs="Arial"/>
                <w:color w:val="D9D9D9" w:themeColor="background1" w:themeShade="D9"/>
                <w:sz w:val="16"/>
                <w:szCs w:val="16"/>
              </w:rPr>
              <w:t>/mm/</w:t>
            </w:r>
            <w:proofErr w:type="spellStart"/>
            <w:r w:rsidRPr="00C72FA7">
              <w:rPr>
                <w:rFonts w:ascii="Arial Narrow" w:eastAsia="Arial" w:hAnsi="Arial Narrow" w:cs="Arial"/>
                <w:color w:val="D9D9D9" w:themeColor="background1" w:themeShade="D9"/>
                <w:sz w:val="16"/>
                <w:szCs w:val="16"/>
              </w:rPr>
              <w:t>aaaa</w:t>
            </w:r>
            <w:proofErr w:type="spellEnd"/>
          </w:p>
        </w:tc>
      </w:tr>
      <w:tr w:rsidR="002E4727" w:rsidRPr="00FF5220" w:rsidTr="00CE49A9">
        <w:trPr>
          <w:trHeight w:val="2261"/>
          <w:jc w:val="center"/>
        </w:trPr>
        <w:tc>
          <w:tcPr>
            <w:tcW w:w="5769" w:type="dxa"/>
          </w:tcPr>
          <w:p w:rsidR="002E4727" w:rsidRPr="00FF5220" w:rsidRDefault="002E4727" w:rsidP="009F6B75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2E4727" w:rsidRPr="00FF5220" w:rsidRDefault="002E4727" w:rsidP="009F6B75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2E4727" w:rsidRPr="00FF5220" w:rsidRDefault="002E4727" w:rsidP="009F6B75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bookmarkStart w:id="0" w:name="_GoBack"/>
            <w:bookmarkEnd w:id="0"/>
          </w:p>
          <w:p w:rsidR="002E4727" w:rsidRPr="00FF5220" w:rsidRDefault="002E4727" w:rsidP="009F6B75">
            <w:pPr>
              <w:spacing w:after="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F5220">
              <w:rPr>
                <w:rFonts w:ascii="Arial Narrow" w:eastAsia="Arial" w:hAnsi="Arial Narrow" w:cs="Arial"/>
                <w:sz w:val="20"/>
                <w:szCs w:val="20"/>
              </w:rPr>
              <w:t>______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___________________</w:t>
            </w:r>
            <w:r w:rsidRPr="00FF5220">
              <w:rPr>
                <w:rFonts w:ascii="Arial Narrow" w:eastAsia="Arial" w:hAnsi="Arial Narrow" w:cs="Arial"/>
                <w:sz w:val="20"/>
                <w:szCs w:val="20"/>
              </w:rPr>
              <w:t>_____________</w:t>
            </w:r>
          </w:p>
          <w:p w:rsidR="002E4727" w:rsidRDefault="002E4727" w:rsidP="009F6B75">
            <w:pPr>
              <w:spacing w:after="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Firma </w:t>
            </w:r>
            <w:r w:rsidR="0066680A">
              <w:rPr>
                <w:rFonts w:ascii="Arial Narrow" w:eastAsia="Arial" w:hAnsi="Arial Narrow" w:cs="Arial"/>
                <w:sz w:val="20"/>
                <w:szCs w:val="20"/>
              </w:rPr>
              <w:t>Coordinador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(a) </w:t>
            </w:r>
          </w:p>
          <w:p w:rsidR="002E4727" w:rsidRPr="00FF5220" w:rsidRDefault="002E4727" w:rsidP="009F6B75">
            <w:pPr>
              <w:spacing w:after="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del Programa de Postgrado</w:t>
            </w:r>
          </w:p>
        </w:tc>
      </w:tr>
    </w:tbl>
    <w:p w:rsidR="002E4727" w:rsidRDefault="002E4727" w:rsidP="002E4727"/>
    <w:p w:rsidR="00202185" w:rsidRDefault="00202185" w:rsidP="00ED1C34"/>
    <w:sectPr w:rsidR="00202185" w:rsidSect="00380209">
      <w:headerReference w:type="default" r:id="rId10"/>
      <w:pgSz w:w="12240" w:h="15840"/>
      <w:pgMar w:top="1417" w:right="1701" w:bottom="709" w:left="1701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7A" w:rsidRDefault="00646B7A" w:rsidP="005208F3">
      <w:pPr>
        <w:spacing w:after="0" w:line="240" w:lineRule="auto"/>
      </w:pPr>
      <w:r>
        <w:separator/>
      </w:r>
    </w:p>
  </w:endnote>
  <w:endnote w:type="continuationSeparator" w:id="0">
    <w:p w:rsidR="00646B7A" w:rsidRDefault="00646B7A" w:rsidP="0052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7A" w:rsidRDefault="00646B7A" w:rsidP="005208F3">
      <w:pPr>
        <w:spacing w:after="0" w:line="240" w:lineRule="auto"/>
      </w:pPr>
      <w:r>
        <w:separator/>
      </w:r>
    </w:p>
  </w:footnote>
  <w:footnote w:type="continuationSeparator" w:id="0">
    <w:p w:rsidR="00646B7A" w:rsidRDefault="00646B7A" w:rsidP="0052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4"/>
      <w:gridCol w:w="5487"/>
      <w:gridCol w:w="2410"/>
    </w:tblGrid>
    <w:tr w:rsidR="001E2ACB" w:rsidTr="00C627E3">
      <w:trPr>
        <w:trHeight w:val="217"/>
        <w:jc w:val="center"/>
      </w:trPr>
      <w:tc>
        <w:tcPr>
          <w:tcW w:w="1454" w:type="dxa"/>
          <w:vMerge w:val="restart"/>
          <w:tcBorders>
            <w:right w:val="single" w:sz="4" w:space="0" w:color="auto"/>
          </w:tcBorders>
          <w:vAlign w:val="center"/>
        </w:tcPr>
        <w:p w:rsidR="001E2ACB" w:rsidRPr="001A6F3D" w:rsidRDefault="001E2ACB" w:rsidP="001E2ACB">
          <w:pPr>
            <w:rPr>
              <w:lang w:val="es-ES"/>
            </w:rPr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2D5A1EC6" wp14:editId="755B6B7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9" name="Imagen 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E2ACB" w:rsidRPr="00FC697B" w:rsidRDefault="001E2ACB" w:rsidP="001342E9">
          <w:pPr>
            <w:spacing w:after="0" w:line="240" w:lineRule="auto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  <w:vAlign w:val="center"/>
        </w:tcPr>
        <w:p w:rsidR="001E2ACB" w:rsidRPr="001106BA" w:rsidRDefault="001E2ACB" w:rsidP="001E2ACB">
          <w:pPr>
            <w:ind w:left="-57" w:right="-57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D63A2B">
            <w:rPr>
              <w:rFonts w:cs="Arial"/>
              <w:b/>
              <w:sz w:val="18"/>
              <w:szCs w:val="18"/>
              <w:lang w:val="es-ES"/>
            </w:rPr>
            <w:t>PAA-04-G-001-F</w:t>
          </w:r>
          <w:r w:rsidR="00C627E3">
            <w:rPr>
              <w:rFonts w:cs="Arial"/>
              <w:b/>
              <w:sz w:val="18"/>
              <w:szCs w:val="18"/>
              <w:lang w:val="es-ES"/>
            </w:rPr>
            <w:t>-</w:t>
          </w:r>
          <w:r w:rsidR="006A216A">
            <w:rPr>
              <w:rFonts w:cs="Arial"/>
              <w:b/>
              <w:sz w:val="18"/>
              <w:szCs w:val="18"/>
              <w:lang w:val="es-ES"/>
            </w:rPr>
            <w:t>002</w:t>
          </w:r>
        </w:p>
      </w:tc>
    </w:tr>
    <w:tr w:rsidR="001E2ACB" w:rsidRPr="00C627E3" w:rsidTr="00C627E3">
      <w:trPr>
        <w:trHeight w:val="217"/>
        <w:jc w:val="center"/>
      </w:trPr>
      <w:tc>
        <w:tcPr>
          <w:tcW w:w="1454" w:type="dxa"/>
          <w:vMerge/>
          <w:tcBorders>
            <w:right w:val="single" w:sz="4" w:space="0" w:color="auto"/>
          </w:tcBorders>
        </w:tcPr>
        <w:p w:rsidR="001E2ACB" w:rsidRPr="001A6F3D" w:rsidRDefault="001E2ACB" w:rsidP="001E2ACB">
          <w:pPr>
            <w:rPr>
              <w:lang w:val="es-ES"/>
            </w:rPr>
          </w:pPr>
        </w:p>
      </w:tc>
      <w:tc>
        <w:tcPr>
          <w:tcW w:w="54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2ACB" w:rsidRPr="00FC697B" w:rsidRDefault="001E2ACB" w:rsidP="004B4067">
          <w:pPr>
            <w:spacing w:after="0" w:line="240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INFORME </w:t>
          </w:r>
          <w:r w:rsidR="004B4067">
            <w:rPr>
              <w:b/>
              <w:sz w:val="18"/>
              <w:szCs w:val="18"/>
              <w:lang w:val="es-ES"/>
            </w:rPr>
            <w:t>DE CONTROL DE ACTIVIDADES ACADÉMICAS</w:t>
          </w:r>
        </w:p>
      </w:tc>
      <w:tc>
        <w:tcPr>
          <w:tcW w:w="2410" w:type="dxa"/>
          <w:vMerge/>
          <w:tcBorders>
            <w:left w:val="single" w:sz="4" w:space="0" w:color="auto"/>
          </w:tcBorders>
          <w:vAlign w:val="center"/>
        </w:tcPr>
        <w:p w:rsidR="001E2ACB" w:rsidRPr="001106BA" w:rsidRDefault="001E2ACB" w:rsidP="001E2ACB">
          <w:pPr>
            <w:rPr>
              <w:b/>
              <w:sz w:val="18"/>
              <w:szCs w:val="18"/>
              <w:lang w:val="es-ES"/>
            </w:rPr>
          </w:pPr>
        </w:p>
      </w:tc>
    </w:tr>
    <w:tr w:rsidR="001E2ACB" w:rsidTr="00C627E3">
      <w:trPr>
        <w:trHeight w:val="217"/>
        <w:jc w:val="center"/>
      </w:trPr>
      <w:tc>
        <w:tcPr>
          <w:tcW w:w="1454" w:type="dxa"/>
          <w:vMerge/>
          <w:tcBorders>
            <w:right w:val="single" w:sz="4" w:space="0" w:color="auto"/>
          </w:tcBorders>
        </w:tcPr>
        <w:p w:rsidR="001E2ACB" w:rsidRPr="001A6F3D" w:rsidRDefault="001E2ACB" w:rsidP="001E2ACB">
          <w:pPr>
            <w:rPr>
              <w:lang w:val="es-ES"/>
            </w:rPr>
          </w:pPr>
        </w:p>
      </w:tc>
      <w:tc>
        <w:tcPr>
          <w:tcW w:w="54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E2ACB" w:rsidRPr="00135003" w:rsidRDefault="001342E9" w:rsidP="00D63A2B">
          <w:pPr>
            <w:spacing w:after="0" w:line="240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PROCEDIMIENTO: GUÍA DE TRABAJO PARA </w:t>
          </w:r>
          <w:r w:rsidR="00D63A2B">
            <w:rPr>
              <w:b/>
              <w:sz w:val="18"/>
              <w:szCs w:val="18"/>
              <w:lang w:val="es-ES"/>
            </w:rPr>
            <w:t>COORDINADORES</w:t>
          </w:r>
          <w:r>
            <w:rPr>
              <w:b/>
              <w:sz w:val="18"/>
              <w:szCs w:val="18"/>
              <w:lang w:val="es-ES"/>
            </w:rPr>
            <w:t xml:space="preserve"> DE</w:t>
          </w:r>
          <w:r w:rsidR="00D63A2B">
            <w:rPr>
              <w:b/>
              <w:sz w:val="18"/>
              <w:szCs w:val="18"/>
              <w:lang w:val="es-ES"/>
            </w:rPr>
            <w:t xml:space="preserve"> PROGRAMAS DE </w:t>
          </w:r>
          <w:r>
            <w:rPr>
              <w:b/>
              <w:sz w:val="18"/>
              <w:szCs w:val="18"/>
              <w:lang w:val="es-ES"/>
            </w:rPr>
            <w:t xml:space="preserve"> POSTGRADO 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:rsidR="001E2ACB" w:rsidRPr="001106BA" w:rsidRDefault="001E2ACB" w:rsidP="001E2ACB">
          <w:pPr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2270F3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1E2ACB" w:rsidTr="00C627E3">
      <w:trPr>
        <w:trHeight w:val="217"/>
        <w:jc w:val="center"/>
      </w:trPr>
      <w:tc>
        <w:tcPr>
          <w:tcW w:w="1454" w:type="dxa"/>
          <w:vMerge/>
          <w:tcBorders>
            <w:right w:val="single" w:sz="4" w:space="0" w:color="auto"/>
          </w:tcBorders>
        </w:tcPr>
        <w:p w:rsidR="001E2ACB" w:rsidRPr="001A6F3D" w:rsidRDefault="001E2ACB" w:rsidP="001E2ACB">
          <w:pPr>
            <w:rPr>
              <w:lang w:val="es-ES"/>
            </w:rPr>
          </w:pPr>
        </w:p>
      </w:tc>
      <w:tc>
        <w:tcPr>
          <w:tcW w:w="54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E2ACB" w:rsidRPr="00FC697B" w:rsidRDefault="001E2ACB" w:rsidP="001E2ACB">
          <w:pPr>
            <w:rPr>
              <w:sz w:val="18"/>
              <w:szCs w:val="18"/>
              <w:lang w:val="es-ES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-155000591"/>
            <w:docPartObj>
              <w:docPartGallery w:val="Page Numbers (Top of Page)"/>
              <w:docPartUnique/>
            </w:docPartObj>
          </w:sdtPr>
          <w:sdtEndPr/>
          <w:sdtContent>
            <w:p w:rsidR="001E2ACB" w:rsidRPr="001106BA" w:rsidRDefault="001E2ACB" w:rsidP="001E2ACB">
              <w:pPr>
                <w:rPr>
                  <w:sz w:val="18"/>
                  <w:szCs w:val="18"/>
                  <w:lang w:val="es-ES"/>
                </w:rPr>
              </w:pPr>
              <w:r w:rsidRPr="001106BA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6A216A">
                <w:rPr>
                  <w:b/>
                  <w:bCs/>
                  <w:noProof/>
                  <w:sz w:val="18"/>
                  <w:szCs w:val="18"/>
                  <w:lang w:val="es-ES"/>
                </w:rPr>
                <w:t>3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106BA">
                <w:rPr>
                  <w:sz w:val="18"/>
                  <w:szCs w:val="18"/>
                  <w:lang w:val="es-ES"/>
                </w:rPr>
                <w:t xml:space="preserve"> de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6A216A">
                <w:rPr>
                  <w:b/>
                  <w:bCs/>
                  <w:noProof/>
                  <w:sz w:val="18"/>
                  <w:szCs w:val="18"/>
                  <w:lang w:val="es-ES"/>
                </w:rPr>
                <w:t>3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1E2ACB" w:rsidRDefault="001E2A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53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EB7A63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8A4FEB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C31943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54F65FF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00E20AC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49A7BF8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C2F7A6A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5196569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A111259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88"/>
    <w:rsid w:val="00002488"/>
    <w:rsid w:val="00017A51"/>
    <w:rsid w:val="0004432A"/>
    <w:rsid w:val="00050319"/>
    <w:rsid w:val="00070868"/>
    <w:rsid w:val="00087919"/>
    <w:rsid w:val="000A3912"/>
    <w:rsid w:val="000C286B"/>
    <w:rsid w:val="000D1FEB"/>
    <w:rsid w:val="000D5E8C"/>
    <w:rsid w:val="000E2B1D"/>
    <w:rsid w:val="000E561A"/>
    <w:rsid w:val="000E7AE9"/>
    <w:rsid w:val="000F3332"/>
    <w:rsid w:val="001342E9"/>
    <w:rsid w:val="00140581"/>
    <w:rsid w:val="0017280E"/>
    <w:rsid w:val="001948D2"/>
    <w:rsid w:val="00196E70"/>
    <w:rsid w:val="001D4071"/>
    <w:rsid w:val="001E2ACB"/>
    <w:rsid w:val="001E7D5F"/>
    <w:rsid w:val="00202185"/>
    <w:rsid w:val="00210B47"/>
    <w:rsid w:val="00214176"/>
    <w:rsid w:val="002270F3"/>
    <w:rsid w:val="00233804"/>
    <w:rsid w:val="00257D3D"/>
    <w:rsid w:val="00262041"/>
    <w:rsid w:val="002735E1"/>
    <w:rsid w:val="002B2E9E"/>
    <w:rsid w:val="002E4727"/>
    <w:rsid w:val="003225E3"/>
    <w:rsid w:val="00352FF9"/>
    <w:rsid w:val="003636B2"/>
    <w:rsid w:val="00380209"/>
    <w:rsid w:val="0038541F"/>
    <w:rsid w:val="00385465"/>
    <w:rsid w:val="003958E2"/>
    <w:rsid w:val="003C0B66"/>
    <w:rsid w:val="003C2471"/>
    <w:rsid w:val="003D5E11"/>
    <w:rsid w:val="003E6BEF"/>
    <w:rsid w:val="0040475E"/>
    <w:rsid w:val="0041131A"/>
    <w:rsid w:val="00414598"/>
    <w:rsid w:val="0041467A"/>
    <w:rsid w:val="00422098"/>
    <w:rsid w:val="00422999"/>
    <w:rsid w:val="0043683E"/>
    <w:rsid w:val="00470CB2"/>
    <w:rsid w:val="00493BA8"/>
    <w:rsid w:val="004B4067"/>
    <w:rsid w:val="004D3A2D"/>
    <w:rsid w:val="00507771"/>
    <w:rsid w:val="005208F3"/>
    <w:rsid w:val="00522C58"/>
    <w:rsid w:val="00526F68"/>
    <w:rsid w:val="00583AB1"/>
    <w:rsid w:val="005A427E"/>
    <w:rsid w:val="005C2018"/>
    <w:rsid w:val="005D0243"/>
    <w:rsid w:val="005D1366"/>
    <w:rsid w:val="005D2FA3"/>
    <w:rsid w:val="005D35D5"/>
    <w:rsid w:val="005D722E"/>
    <w:rsid w:val="005E2003"/>
    <w:rsid w:val="005F1CCA"/>
    <w:rsid w:val="006411DE"/>
    <w:rsid w:val="00643586"/>
    <w:rsid w:val="00646B7A"/>
    <w:rsid w:val="00661DD6"/>
    <w:rsid w:val="0066680A"/>
    <w:rsid w:val="006872F3"/>
    <w:rsid w:val="00693A79"/>
    <w:rsid w:val="006A00DD"/>
    <w:rsid w:val="006A216A"/>
    <w:rsid w:val="006B5EC0"/>
    <w:rsid w:val="006C4196"/>
    <w:rsid w:val="00702C39"/>
    <w:rsid w:val="00710F50"/>
    <w:rsid w:val="00714A0A"/>
    <w:rsid w:val="007A25E6"/>
    <w:rsid w:val="007A3A2B"/>
    <w:rsid w:val="007E61D3"/>
    <w:rsid w:val="007E73FC"/>
    <w:rsid w:val="007F0F9B"/>
    <w:rsid w:val="007F1533"/>
    <w:rsid w:val="00805BDF"/>
    <w:rsid w:val="008109FD"/>
    <w:rsid w:val="008406D4"/>
    <w:rsid w:val="00846EDD"/>
    <w:rsid w:val="00861182"/>
    <w:rsid w:val="00861AE2"/>
    <w:rsid w:val="00890AD3"/>
    <w:rsid w:val="0089674D"/>
    <w:rsid w:val="008A6914"/>
    <w:rsid w:val="008B050B"/>
    <w:rsid w:val="008B2384"/>
    <w:rsid w:val="008C6E20"/>
    <w:rsid w:val="008E311F"/>
    <w:rsid w:val="00902BD3"/>
    <w:rsid w:val="00914ED9"/>
    <w:rsid w:val="00941BD9"/>
    <w:rsid w:val="00981CAD"/>
    <w:rsid w:val="009B55E6"/>
    <w:rsid w:val="009D6ECF"/>
    <w:rsid w:val="009D794F"/>
    <w:rsid w:val="00A57D43"/>
    <w:rsid w:val="00A64EBE"/>
    <w:rsid w:val="00A65010"/>
    <w:rsid w:val="00A857F8"/>
    <w:rsid w:val="00AA277F"/>
    <w:rsid w:val="00AB0D93"/>
    <w:rsid w:val="00AC03B8"/>
    <w:rsid w:val="00AC51C4"/>
    <w:rsid w:val="00AD5FE5"/>
    <w:rsid w:val="00AE10C1"/>
    <w:rsid w:val="00B11545"/>
    <w:rsid w:val="00B12927"/>
    <w:rsid w:val="00B150B0"/>
    <w:rsid w:val="00B33813"/>
    <w:rsid w:val="00B528B6"/>
    <w:rsid w:val="00B801A5"/>
    <w:rsid w:val="00BA4801"/>
    <w:rsid w:val="00BD369E"/>
    <w:rsid w:val="00BE47FE"/>
    <w:rsid w:val="00BE6FD8"/>
    <w:rsid w:val="00C20388"/>
    <w:rsid w:val="00C53036"/>
    <w:rsid w:val="00C627E3"/>
    <w:rsid w:val="00C76D28"/>
    <w:rsid w:val="00C80A0B"/>
    <w:rsid w:val="00C86B81"/>
    <w:rsid w:val="00CE49A9"/>
    <w:rsid w:val="00CF7D11"/>
    <w:rsid w:val="00D003E0"/>
    <w:rsid w:val="00D068A0"/>
    <w:rsid w:val="00D100B3"/>
    <w:rsid w:val="00D469E2"/>
    <w:rsid w:val="00D63A2B"/>
    <w:rsid w:val="00D97AE3"/>
    <w:rsid w:val="00DD31E6"/>
    <w:rsid w:val="00DD78C2"/>
    <w:rsid w:val="00DF1E3D"/>
    <w:rsid w:val="00DF77F5"/>
    <w:rsid w:val="00E44584"/>
    <w:rsid w:val="00E534B8"/>
    <w:rsid w:val="00E61486"/>
    <w:rsid w:val="00E859CE"/>
    <w:rsid w:val="00E8762D"/>
    <w:rsid w:val="00E93FD2"/>
    <w:rsid w:val="00ED1C34"/>
    <w:rsid w:val="00EE1FEA"/>
    <w:rsid w:val="00F112FD"/>
    <w:rsid w:val="00F26976"/>
    <w:rsid w:val="00F52BD5"/>
    <w:rsid w:val="00F54BF0"/>
    <w:rsid w:val="00F66A71"/>
    <w:rsid w:val="00F753DE"/>
    <w:rsid w:val="00F81F0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B8C06"/>
  <w15:docId w15:val="{47FBE77D-8CF4-4562-B5DB-F120C7D8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B5EC0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5EC0"/>
    <w:rPr>
      <w:rFonts w:ascii="Arial" w:hAnsi="Arial"/>
    </w:rPr>
  </w:style>
  <w:style w:type="table" w:styleId="Tablaconcuadrcula">
    <w:name w:val="Table Grid"/>
    <w:basedOn w:val="Tablanormal"/>
    <w:uiPriority w:val="59"/>
    <w:rsid w:val="006B5EC0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F3"/>
  </w:style>
  <w:style w:type="paragraph" w:styleId="Piedepgina">
    <w:name w:val="footer"/>
    <w:basedOn w:val="Normal"/>
    <w:link w:val="PiedepginaCar"/>
    <w:uiPriority w:val="99"/>
    <w:unhideWhenUsed/>
    <w:rsid w:val="0052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F3"/>
  </w:style>
  <w:style w:type="paragraph" w:styleId="Textodeglobo">
    <w:name w:val="Balloon Text"/>
    <w:basedOn w:val="Normal"/>
    <w:link w:val="TextodegloboCar"/>
    <w:uiPriority w:val="99"/>
    <w:semiHidden/>
    <w:unhideWhenUsed/>
    <w:rsid w:val="006A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FD3D2-3C28-482A-8804-372A5AEA1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87BE5-714E-4432-9576-425D4C067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05E5E-5024-41B8-BF01-9C4771775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ALMEIDA MACIAS TERESA GERTRUDIS</cp:lastModifiedBy>
  <cp:revision>22</cp:revision>
  <cp:lastPrinted>2019-11-11T21:20:00Z</cp:lastPrinted>
  <dcterms:created xsi:type="dcterms:W3CDTF">2019-10-28T17:45:00Z</dcterms:created>
  <dcterms:modified xsi:type="dcterms:W3CDTF">2019-11-11T21:22:00Z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