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DD3BC" w14:textId="77777777" w:rsidR="00D913BD" w:rsidRDefault="00D913BD" w:rsidP="00D913BD">
      <w:pPr>
        <w:spacing w:after="0"/>
        <w:jc w:val="center"/>
        <w:rPr>
          <w:rFonts w:eastAsia="Times New Roman" w:cs="Arial"/>
          <w:lang w:val="es" w:eastAsia="es-EC"/>
        </w:rPr>
      </w:pPr>
      <w:r w:rsidRPr="00FE76E9">
        <w:rPr>
          <w:rFonts w:eastAsia="Times New Roman" w:cs="Arial"/>
          <w:b/>
          <w:bCs/>
          <w:lang w:val="es" w:eastAsia="es-EC"/>
        </w:rPr>
        <w:t>INFORME DE TRABAJO</w:t>
      </w:r>
      <w:r>
        <w:rPr>
          <w:rFonts w:eastAsia="Times New Roman" w:cs="Arial"/>
          <w:lang w:val="es" w:eastAsia="es-EC"/>
        </w:rPr>
        <w:t xml:space="preserve"> </w:t>
      </w:r>
    </w:p>
    <w:p w14:paraId="5EE099CE" w14:textId="77777777" w:rsidR="00D913BD" w:rsidRDefault="00D913BD" w:rsidP="00D913BD">
      <w:pPr>
        <w:spacing w:after="0"/>
        <w:jc w:val="center"/>
        <w:rPr>
          <w:rFonts w:eastAsia="Times New Roman" w:cs="Arial"/>
          <w:lang w:val="es" w:eastAsia="es-EC"/>
        </w:rPr>
      </w:pPr>
      <w:r>
        <w:rPr>
          <w:rFonts w:eastAsia="Times New Roman" w:cs="Arial"/>
          <w:lang w:val="es" w:eastAsia="es-EC"/>
        </w:rPr>
        <w:t>A</w:t>
      </w:r>
      <w:r w:rsidRPr="009B5163">
        <w:rPr>
          <w:rFonts w:eastAsia="Times New Roman" w:cs="Arial"/>
          <w:lang w:val="es" w:eastAsia="es-EC"/>
        </w:rPr>
        <w:t>nálisis y valoración de los referentes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521"/>
      </w:tblGrid>
      <w:tr w:rsidR="00D913BD" w:rsidRPr="003C68AA" w14:paraId="3CC420F8" w14:textId="77777777" w:rsidTr="00D60FC0">
        <w:trPr>
          <w:trHeight w:val="448"/>
        </w:trPr>
        <w:tc>
          <w:tcPr>
            <w:tcW w:w="2518" w:type="dxa"/>
            <w:vAlign w:val="center"/>
          </w:tcPr>
          <w:p w14:paraId="69794AC0" w14:textId="77777777" w:rsidR="00D913BD" w:rsidRPr="003C68AA" w:rsidRDefault="00D913BD" w:rsidP="00D60FC0">
            <w:pPr>
              <w:rPr>
                <w:b/>
              </w:rPr>
            </w:pPr>
            <w:r w:rsidRPr="003C68AA">
              <w:rPr>
                <w:b/>
              </w:rPr>
              <w:t xml:space="preserve">Número de </w:t>
            </w:r>
            <w:r>
              <w:rPr>
                <w:b/>
              </w:rPr>
              <w:t>Informe</w:t>
            </w:r>
          </w:p>
        </w:tc>
        <w:tc>
          <w:tcPr>
            <w:tcW w:w="6521" w:type="dxa"/>
            <w:vAlign w:val="center"/>
          </w:tcPr>
          <w:p w14:paraId="6D359C90" w14:textId="730D3F79" w:rsidR="00D913BD" w:rsidRPr="003C68AA" w:rsidRDefault="00D913BD" w:rsidP="00F21AD5">
            <w:r>
              <w:t>INF.TRABAJO 00</w:t>
            </w:r>
            <w:r w:rsidR="00B00F84">
              <w:t>6</w:t>
            </w:r>
            <w:r>
              <w:t>-202</w:t>
            </w:r>
            <w:r w:rsidR="0010715A">
              <w:t>X</w:t>
            </w:r>
          </w:p>
        </w:tc>
      </w:tr>
    </w:tbl>
    <w:p w14:paraId="328F636A" w14:textId="77777777" w:rsidR="00D913BD" w:rsidRDefault="00D913BD" w:rsidP="005D467F">
      <w:pPr>
        <w:pStyle w:val="Ttulo1"/>
        <w:ind w:left="0"/>
        <w:rPr>
          <w:rFonts w:asciiTheme="minorHAnsi" w:hAnsiTheme="minorHAnsi"/>
          <w:sz w:val="20"/>
          <w:szCs w:val="20"/>
          <w:lang w:val="es-EC"/>
        </w:rPr>
      </w:pPr>
    </w:p>
    <w:p w14:paraId="2E4FB9D4" w14:textId="77777777" w:rsidR="00D913BD" w:rsidRDefault="00D913BD" w:rsidP="005D467F">
      <w:pPr>
        <w:pStyle w:val="Ttulo1"/>
        <w:ind w:left="0"/>
        <w:rPr>
          <w:rFonts w:asciiTheme="minorHAnsi" w:hAnsiTheme="minorHAnsi"/>
          <w:sz w:val="20"/>
          <w:szCs w:val="20"/>
          <w:lang w:val="es-E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716"/>
        <w:gridCol w:w="6344"/>
      </w:tblGrid>
      <w:tr w:rsidR="00D913BD" w:rsidRPr="00DD68DD" w14:paraId="3889CAF5" w14:textId="77777777" w:rsidTr="00D60FC0">
        <w:tc>
          <w:tcPr>
            <w:tcW w:w="1499" w:type="pct"/>
            <w:shd w:val="clear" w:color="auto" w:fill="F2F2F2" w:themeFill="background1" w:themeFillShade="F2"/>
            <w:vAlign w:val="center"/>
          </w:tcPr>
          <w:p w14:paraId="2986D219" w14:textId="77777777" w:rsidR="00D913BD" w:rsidRPr="008F6278" w:rsidRDefault="00D913BD" w:rsidP="00D60FC0">
            <w:pPr>
              <w:rPr>
                <w:rFonts w:cs="Times New Roman"/>
                <w:b/>
                <w:sz w:val="20"/>
                <w:szCs w:val="20"/>
              </w:rPr>
            </w:pPr>
            <w:r w:rsidRPr="008F6278">
              <w:rPr>
                <w:rFonts w:cs="Times New Roman"/>
                <w:b/>
                <w:sz w:val="20"/>
                <w:szCs w:val="20"/>
              </w:rPr>
              <w:t xml:space="preserve">Proceso </w:t>
            </w:r>
          </w:p>
        </w:tc>
        <w:tc>
          <w:tcPr>
            <w:tcW w:w="3501" w:type="pct"/>
            <w:vAlign w:val="center"/>
          </w:tcPr>
          <w:p w14:paraId="3436E206" w14:textId="2DF6BA14" w:rsidR="00D913BD" w:rsidRPr="00DD68DD" w:rsidRDefault="00D913BD" w:rsidP="00D60FC0">
            <w:pPr>
              <w:rPr>
                <w:rFonts w:cs="Times New Roman"/>
                <w:sz w:val="20"/>
              </w:rPr>
            </w:pPr>
            <w:r w:rsidRPr="00DD68DD">
              <w:rPr>
                <w:rFonts w:cs="Times New Roman"/>
                <w:sz w:val="20"/>
              </w:rPr>
              <w:t>Autoevaluación</w:t>
            </w:r>
            <w:r w:rsidR="00D45D7F">
              <w:rPr>
                <w:rFonts w:cs="Times New Roman"/>
                <w:sz w:val="20"/>
              </w:rPr>
              <w:t xml:space="preserve"> </w:t>
            </w:r>
            <w:r w:rsidR="000153B1" w:rsidRPr="000153B1">
              <w:rPr>
                <w:rFonts w:cs="Times New Roman"/>
                <w:sz w:val="20"/>
              </w:rPr>
              <w:t xml:space="preserve">de </w:t>
            </w:r>
            <w:r w:rsidR="00F21AD5" w:rsidRPr="00575C5B">
              <w:rPr>
                <w:rFonts w:cs="Times New Roman"/>
                <w:sz w:val="20"/>
              </w:rPr>
              <w:t>Sedes</w:t>
            </w:r>
            <w:r w:rsidR="00F21AD5" w:rsidRPr="00575C5B">
              <w:rPr>
                <w:rFonts w:cs="Times New Roman"/>
                <w:color w:val="A6A6A6" w:themeColor="background1" w:themeShade="A6"/>
                <w:sz w:val="20"/>
              </w:rPr>
              <w:t>/ Extensiones</w:t>
            </w:r>
          </w:p>
        </w:tc>
      </w:tr>
      <w:tr w:rsidR="001E0F6B" w:rsidRPr="00DD68DD" w14:paraId="2274D256" w14:textId="77777777" w:rsidTr="00D60FC0">
        <w:tc>
          <w:tcPr>
            <w:tcW w:w="1499" w:type="pct"/>
            <w:shd w:val="clear" w:color="auto" w:fill="F2F2F2" w:themeFill="background1" w:themeFillShade="F2"/>
            <w:vAlign w:val="center"/>
          </w:tcPr>
          <w:p w14:paraId="3E1B91C8" w14:textId="78BAE8B1" w:rsidR="001E0F6B" w:rsidRPr="008F6278" w:rsidRDefault="001E0F6B" w:rsidP="00D60FC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Año del proceso</w:t>
            </w:r>
          </w:p>
        </w:tc>
        <w:tc>
          <w:tcPr>
            <w:tcW w:w="3501" w:type="pct"/>
            <w:vAlign w:val="center"/>
          </w:tcPr>
          <w:p w14:paraId="42B48591" w14:textId="05169392" w:rsidR="001E0F6B" w:rsidRPr="00DD68DD" w:rsidRDefault="001E0F6B" w:rsidP="00D60FC0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202</w:t>
            </w:r>
            <w:r w:rsidR="0010715A">
              <w:rPr>
                <w:rFonts w:cs="Times New Roman"/>
                <w:sz w:val="20"/>
              </w:rPr>
              <w:t>X</w:t>
            </w:r>
          </w:p>
        </w:tc>
      </w:tr>
      <w:tr w:rsidR="00D913BD" w:rsidRPr="00DD68DD" w14:paraId="7A666CF0" w14:textId="77777777" w:rsidTr="00D60FC0">
        <w:tc>
          <w:tcPr>
            <w:tcW w:w="1499" w:type="pct"/>
            <w:shd w:val="clear" w:color="auto" w:fill="F2F2F2" w:themeFill="background1" w:themeFillShade="F2"/>
            <w:vAlign w:val="center"/>
          </w:tcPr>
          <w:p w14:paraId="193BFD7C" w14:textId="28BB4648" w:rsidR="00D913BD" w:rsidRPr="008F6278" w:rsidRDefault="001E0F6B" w:rsidP="00D60FC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Matriz</w:t>
            </w:r>
          </w:p>
        </w:tc>
        <w:tc>
          <w:tcPr>
            <w:tcW w:w="3501" w:type="pct"/>
            <w:vAlign w:val="center"/>
          </w:tcPr>
          <w:p w14:paraId="2D7847C7" w14:textId="1E3CF1E8" w:rsidR="00D913BD" w:rsidRPr="00DD68DD" w:rsidRDefault="001E0F6B" w:rsidP="00D60FC0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Universidad Laica Eloy Alfaro de Manabí </w:t>
            </w:r>
          </w:p>
        </w:tc>
      </w:tr>
      <w:tr w:rsidR="00D913BD" w:rsidRPr="00DD68DD" w14:paraId="4FC1436E" w14:textId="77777777" w:rsidTr="00D60FC0">
        <w:tc>
          <w:tcPr>
            <w:tcW w:w="1499" w:type="pct"/>
            <w:shd w:val="clear" w:color="auto" w:fill="F2F2F2" w:themeFill="background1" w:themeFillShade="F2"/>
            <w:vAlign w:val="center"/>
          </w:tcPr>
          <w:p w14:paraId="466E369D" w14:textId="77777777" w:rsidR="00D913BD" w:rsidRPr="008F6278" w:rsidRDefault="00D913BD" w:rsidP="00D60FC0">
            <w:pPr>
              <w:rPr>
                <w:rFonts w:cs="Times New Roman"/>
                <w:b/>
                <w:sz w:val="20"/>
                <w:szCs w:val="20"/>
              </w:rPr>
            </w:pPr>
            <w:r w:rsidRPr="008F6278">
              <w:rPr>
                <w:rFonts w:cs="Times New Roman"/>
                <w:b/>
                <w:sz w:val="20"/>
                <w:szCs w:val="20"/>
              </w:rPr>
              <w:t xml:space="preserve">Fecha de las jornadas </w:t>
            </w:r>
          </w:p>
        </w:tc>
        <w:tc>
          <w:tcPr>
            <w:tcW w:w="3501" w:type="pct"/>
            <w:vAlign w:val="center"/>
          </w:tcPr>
          <w:p w14:paraId="0D31EF98" w14:textId="77777777" w:rsidR="00D913BD" w:rsidRPr="00DD68DD" w:rsidRDefault="00D913BD" w:rsidP="00D60FC0">
            <w:pPr>
              <w:rPr>
                <w:rFonts w:cs="Times New Roman"/>
                <w:sz w:val="20"/>
              </w:rPr>
            </w:pPr>
          </w:p>
        </w:tc>
      </w:tr>
      <w:tr w:rsidR="00D913BD" w:rsidRPr="00DD68DD" w14:paraId="3755D711" w14:textId="77777777" w:rsidTr="00D60FC0">
        <w:tc>
          <w:tcPr>
            <w:tcW w:w="1499" w:type="pct"/>
            <w:shd w:val="clear" w:color="auto" w:fill="F2F2F2" w:themeFill="background1" w:themeFillShade="F2"/>
            <w:vAlign w:val="center"/>
          </w:tcPr>
          <w:p w14:paraId="36941977" w14:textId="77777777" w:rsidR="00D913BD" w:rsidRPr="008F6278" w:rsidRDefault="00D913BD" w:rsidP="00D60FC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Integrantes del </w:t>
            </w:r>
            <w:r w:rsidRPr="008F6278">
              <w:rPr>
                <w:rFonts w:cs="Times New Roman"/>
                <w:b/>
                <w:sz w:val="20"/>
                <w:szCs w:val="20"/>
              </w:rPr>
              <w:t xml:space="preserve">Equipo </w:t>
            </w:r>
            <w:r>
              <w:rPr>
                <w:rFonts w:cs="Times New Roman"/>
                <w:b/>
                <w:sz w:val="20"/>
                <w:szCs w:val="20"/>
              </w:rPr>
              <w:t>evaluador</w:t>
            </w:r>
          </w:p>
        </w:tc>
        <w:tc>
          <w:tcPr>
            <w:tcW w:w="3501" w:type="pct"/>
            <w:vAlign w:val="center"/>
          </w:tcPr>
          <w:p w14:paraId="6AA1CC9C" w14:textId="77777777" w:rsidR="00D913BD" w:rsidRPr="00DD68DD" w:rsidRDefault="00D913BD" w:rsidP="00D60FC0">
            <w:pPr>
              <w:rPr>
                <w:rFonts w:cs="Times New Roman"/>
                <w:sz w:val="20"/>
              </w:rPr>
            </w:pPr>
          </w:p>
          <w:p w14:paraId="5C336977" w14:textId="77777777" w:rsidR="00D913BD" w:rsidRPr="00DD68DD" w:rsidRDefault="00D913BD" w:rsidP="00D60FC0">
            <w:pPr>
              <w:rPr>
                <w:rFonts w:cs="Times New Roman"/>
                <w:sz w:val="20"/>
              </w:rPr>
            </w:pPr>
          </w:p>
          <w:p w14:paraId="3B61F08B" w14:textId="77777777" w:rsidR="00D913BD" w:rsidRPr="00DD68DD" w:rsidRDefault="00D913BD" w:rsidP="00D60FC0">
            <w:pPr>
              <w:rPr>
                <w:rFonts w:cs="Times New Roman"/>
                <w:b/>
                <w:sz w:val="20"/>
              </w:rPr>
            </w:pPr>
            <w:r w:rsidRPr="00DD68DD">
              <w:rPr>
                <w:rFonts w:cs="Times New Roman"/>
                <w:b/>
                <w:sz w:val="20"/>
              </w:rPr>
              <w:t xml:space="preserve"> </w:t>
            </w:r>
          </w:p>
        </w:tc>
      </w:tr>
    </w:tbl>
    <w:p w14:paraId="57F056A5" w14:textId="77777777" w:rsidR="00D913BD" w:rsidRDefault="00D913BD" w:rsidP="005D467F">
      <w:pPr>
        <w:pStyle w:val="Ttulo1"/>
        <w:ind w:left="0"/>
        <w:rPr>
          <w:rFonts w:asciiTheme="minorHAnsi" w:hAnsiTheme="minorHAnsi"/>
          <w:sz w:val="20"/>
          <w:szCs w:val="20"/>
          <w:lang w:val="es-E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13BD" w:rsidRPr="00DD68DD" w14:paraId="2FF7ED7E" w14:textId="77777777" w:rsidTr="00D60FC0">
        <w:tc>
          <w:tcPr>
            <w:tcW w:w="5000" w:type="pct"/>
            <w:shd w:val="clear" w:color="auto" w:fill="F2F2F2" w:themeFill="background1" w:themeFillShade="F2"/>
          </w:tcPr>
          <w:p w14:paraId="66F3BF1F" w14:textId="77777777" w:rsidR="00D913BD" w:rsidRPr="00DD68DD" w:rsidRDefault="00D913BD" w:rsidP="00D60FC0">
            <w:pPr>
              <w:rPr>
                <w:rFonts w:cs="Times New Roman"/>
                <w:b/>
                <w:sz w:val="20"/>
              </w:rPr>
            </w:pPr>
            <w:r w:rsidRPr="00DD68DD">
              <w:rPr>
                <w:rFonts w:cs="Times New Roman"/>
                <w:b/>
                <w:sz w:val="20"/>
              </w:rPr>
              <w:t>Actividades</w:t>
            </w:r>
          </w:p>
        </w:tc>
      </w:tr>
      <w:tr w:rsidR="00D913BD" w:rsidRPr="00DD68DD" w14:paraId="2E9724AC" w14:textId="77777777" w:rsidTr="00D60FC0">
        <w:trPr>
          <w:trHeight w:val="471"/>
        </w:trPr>
        <w:tc>
          <w:tcPr>
            <w:tcW w:w="5000" w:type="pct"/>
            <w:vAlign w:val="center"/>
          </w:tcPr>
          <w:p w14:paraId="555EBD75" w14:textId="4560056F" w:rsidR="00D913BD" w:rsidRPr="00DD68DD" w:rsidRDefault="00D913BD" w:rsidP="00D60FC0">
            <w:pPr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Actividades establecidas en la agenda de trabajo de las Jornadas de Autoevaluación </w:t>
            </w:r>
            <w:r w:rsidR="000153B1" w:rsidRPr="000153B1">
              <w:rPr>
                <w:rFonts w:cs="Times New Roman"/>
                <w:sz w:val="20"/>
              </w:rPr>
              <w:t xml:space="preserve">de </w:t>
            </w:r>
            <w:r w:rsidR="00F21AD5" w:rsidRPr="00575C5B">
              <w:rPr>
                <w:rFonts w:cs="Times New Roman"/>
                <w:sz w:val="20"/>
              </w:rPr>
              <w:t>Sedes</w:t>
            </w:r>
            <w:r w:rsidR="00F21AD5" w:rsidRPr="00575C5B">
              <w:rPr>
                <w:rFonts w:cs="Times New Roman"/>
                <w:color w:val="A6A6A6" w:themeColor="background1" w:themeShade="A6"/>
                <w:sz w:val="20"/>
              </w:rPr>
              <w:t>/ Extensiones</w:t>
            </w:r>
            <w:r w:rsidR="00F21AD5">
              <w:rPr>
                <w:rFonts w:cs="Times New Roman"/>
                <w:sz w:val="20"/>
              </w:rPr>
              <w:t xml:space="preserve"> </w:t>
            </w:r>
            <w:r>
              <w:rPr>
                <w:rFonts w:cs="Times New Roman"/>
                <w:sz w:val="20"/>
              </w:rPr>
              <w:t>202</w:t>
            </w:r>
            <w:r w:rsidR="004973E9">
              <w:rPr>
                <w:rFonts w:cs="Times New Roman"/>
                <w:sz w:val="20"/>
              </w:rPr>
              <w:t>X</w:t>
            </w:r>
          </w:p>
        </w:tc>
      </w:tr>
    </w:tbl>
    <w:p w14:paraId="74E17D00" w14:textId="77777777" w:rsidR="00D913BD" w:rsidRDefault="00D913BD" w:rsidP="00816ABB">
      <w:pPr>
        <w:rPr>
          <w:sz w:val="20"/>
          <w:szCs w:val="20"/>
          <w:lang w:val="es-EC"/>
        </w:rPr>
      </w:pPr>
    </w:p>
    <w:p w14:paraId="3D8E4F61" w14:textId="38324AC8" w:rsidR="005D467F" w:rsidRPr="00DD68DD" w:rsidRDefault="00E1376E" w:rsidP="005D467F">
      <w:pPr>
        <w:pStyle w:val="Ttulo1"/>
        <w:ind w:left="0"/>
        <w:rPr>
          <w:rFonts w:asciiTheme="minorHAnsi" w:hAnsiTheme="minorHAnsi"/>
          <w:sz w:val="20"/>
          <w:szCs w:val="20"/>
          <w:lang w:val="es-EC"/>
        </w:rPr>
      </w:pPr>
      <w:r w:rsidRPr="00723CD5">
        <w:rPr>
          <w:rFonts w:asciiTheme="minorHAnsi" w:hAnsiTheme="minorHAnsi"/>
          <w:sz w:val="22"/>
          <w:szCs w:val="20"/>
          <w:lang w:val="es-EC"/>
        </w:rPr>
        <w:t>DETALLE DE LOS RESULTADOS</w:t>
      </w:r>
      <w:r w:rsidR="0026193B">
        <w:rPr>
          <w:rFonts w:asciiTheme="minorHAnsi" w:hAnsiTheme="minorHAnsi"/>
          <w:sz w:val="22"/>
          <w:szCs w:val="20"/>
          <w:lang w:val="es-EC"/>
        </w:rPr>
        <w:t xml:space="preserve"> DEL CRITERIO</w:t>
      </w:r>
      <w:r w:rsidR="001E0F6B">
        <w:rPr>
          <w:rFonts w:asciiTheme="minorHAnsi" w:hAnsiTheme="minorHAnsi"/>
          <w:sz w:val="22"/>
          <w:szCs w:val="20"/>
          <w:lang w:val="es-EC"/>
        </w:rPr>
        <w:t xml:space="preserve"> </w:t>
      </w:r>
      <w:r w:rsidR="00B00F84">
        <w:rPr>
          <w:rFonts w:asciiTheme="minorHAnsi" w:hAnsiTheme="minorHAnsi"/>
          <w:sz w:val="22"/>
          <w:szCs w:val="20"/>
          <w:lang w:val="es-EC"/>
        </w:rPr>
        <w:t>SISTEMA DE GESTIÓN DE LA CALIDAD</w:t>
      </w:r>
      <w:r w:rsidR="0048241E">
        <w:rPr>
          <w:rFonts w:asciiTheme="minorHAnsi" w:hAnsiTheme="minorHAnsi"/>
          <w:sz w:val="22"/>
          <w:szCs w:val="20"/>
          <w:lang w:val="es-EC"/>
        </w:rPr>
        <w:t>.</w:t>
      </w:r>
    </w:p>
    <w:p w14:paraId="1788139C" w14:textId="77777777" w:rsidR="005D467F" w:rsidRDefault="005D467F" w:rsidP="005B3833">
      <w:pPr>
        <w:rPr>
          <w:sz w:val="20"/>
          <w:szCs w:val="20"/>
          <w:lang w:val="es-EC"/>
        </w:rPr>
      </w:pPr>
    </w:p>
    <w:p w14:paraId="7AF2D1AF" w14:textId="59AB1728" w:rsidR="008C2088" w:rsidRDefault="00B00F84" w:rsidP="00564CAE">
      <w:pPr>
        <w:jc w:val="both"/>
        <w:rPr>
          <w:b/>
          <w:szCs w:val="20"/>
          <w:lang w:val="es-EC"/>
        </w:rPr>
      </w:pPr>
      <w:r>
        <w:rPr>
          <w:b/>
          <w:szCs w:val="20"/>
          <w:lang w:val="es-EC"/>
        </w:rPr>
        <w:t>Aseguramiento de la Calidad Institucional</w:t>
      </w:r>
      <w:r w:rsidR="0048241E">
        <w:rPr>
          <w:b/>
          <w:szCs w:val="20"/>
          <w:lang w:val="es-EC"/>
        </w:rPr>
        <w:t>.</w:t>
      </w:r>
      <w:r w:rsidR="00564CAE">
        <w:rPr>
          <w:b/>
          <w:szCs w:val="20"/>
          <w:lang w:val="es-EC"/>
        </w:rPr>
        <w:t xml:space="preserve"> </w:t>
      </w:r>
      <w:r w:rsidR="00564CAE" w:rsidRPr="00564CAE">
        <w:rPr>
          <w:bCs/>
          <w:color w:val="A6A6A6" w:themeColor="background1" w:themeShade="A6"/>
          <w:szCs w:val="20"/>
          <w:lang w:val="es-EC"/>
        </w:rPr>
        <w:t>(Periodo de evaluación: Los periodos académicos concluidos en los últimos dos años y seis meses previo al inicio del proceso de evaluación)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81"/>
        <w:gridCol w:w="940"/>
        <w:gridCol w:w="3510"/>
        <w:gridCol w:w="2229"/>
      </w:tblGrid>
      <w:tr w:rsidR="00963649" w14:paraId="35094AE2" w14:textId="77777777" w:rsidTr="003F42FD">
        <w:tc>
          <w:tcPr>
            <w:tcW w:w="1314" w:type="pct"/>
            <w:shd w:val="clear" w:color="auto" w:fill="F2F2F2" w:themeFill="background1" w:themeFillShade="F2"/>
            <w:vAlign w:val="center"/>
          </w:tcPr>
          <w:p w14:paraId="5806452A" w14:textId="61A7862B" w:rsidR="00963649" w:rsidRPr="00963649" w:rsidRDefault="00963649" w:rsidP="00963649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Indicador</w:t>
            </w:r>
          </w:p>
        </w:tc>
        <w:tc>
          <w:tcPr>
            <w:tcW w:w="2456" w:type="pct"/>
            <w:gridSpan w:val="2"/>
            <w:shd w:val="clear" w:color="auto" w:fill="F2F2F2" w:themeFill="background1" w:themeFillShade="F2"/>
            <w:vAlign w:val="center"/>
          </w:tcPr>
          <w:p w14:paraId="05682054" w14:textId="6F76B28B" w:rsidR="00963649" w:rsidRPr="00963649" w:rsidRDefault="00963649" w:rsidP="00963649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elemento fundamental</w:t>
            </w:r>
          </w:p>
        </w:tc>
        <w:tc>
          <w:tcPr>
            <w:tcW w:w="1230" w:type="pct"/>
            <w:shd w:val="clear" w:color="auto" w:fill="F2F2F2" w:themeFill="background1" w:themeFillShade="F2"/>
            <w:vAlign w:val="center"/>
          </w:tcPr>
          <w:p w14:paraId="06ACFA41" w14:textId="16434FC4" w:rsidR="00963649" w:rsidRPr="00963649" w:rsidRDefault="00963649" w:rsidP="00963649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indicador</w:t>
            </w:r>
          </w:p>
        </w:tc>
      </w:tr>
      <w:tr w:rsidR="00113E27" w14:paraId="788E059C" w14:textId="77777777" w:rsidTr="003F42FD">
        <w:tc>
          <w:tcPr>
            <w:tcW w:w="1314" w:type="pct"/>
            <w:vMerge w:val="restart"/>
            <w:vAlign w:val="center"/>
          </w:tcPr>
          <w:p w14:paraId="767ACCD4" w14:textId="178437F9" w:rsidR="00113E27" w:rsidRDefault="00B00F84" w:rsidP="00BB581F">
            <w:pPr>
              <w:jc w:val="center"/>
              <w:rPr>
                <w:b/>
                <w:szCs w:val="20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6</w:t>
            </w:r>
            <w:r w:rsidR="00113E27">
              <w:rPr>
                <w:b/>
                <w:sz w:val="20"/>
                <w:szCs w:val="18"/>
                <w:lang w:val="es-EC"/>
              </w:rPr>
              <w:t>.</w:t>
            </w:r>
            <w:r>
              <w:rPr>
                <w:b/>
                <w:sz w:val="20"/>
                <w:szCs w:val="18"/>
                <w:lang w:val="es-EC"/>
              </w:rPr>
              <w:t>30</w:t>
            </w:r>
            <w:r w:rsidR="00113E27">
              <w:rPr>
                <w:b/>
                <w:sz w:val="20"/>
                <w:szCs w:val="18"/>
                <w:lang w:val="es-EC"/>
              </w:rPr>
              <w:t xml:space="preserve">. </w:t>
            </w:r>
            <w:r>
              <w:rPr>
                <w:b/>
                <w:sz w:val="20"/>
                <w:szCs w:val="20"/>
                <w:lang w:val="es-EC"/>
              </w:rPr>
              <w:t>Aseguramiento de la Calidad Institucional</w:t>
            </w:r>
          </w:p>
          <w:p w14:paraId="3C715307" w14:textId="6010E184" w:rsidR="00113E27" w:rsidRPr="00963649" w:rsidRDefault="00113E27" w:rsidP="004118B3">
            <w:pPr>
              <w:jc w:val="center"/>
              <w:rPr>
                <w:b/>
                <w:sz w:val="20"/>
                <w:szCs w:val="18"/>
                <w:lang w:val="es-EC"/>
              </w:rPr>
            </w:pPr>
          </w:p>
        </w:tc>
        <w:tc>
          <w:tcPr>
            <w:tcW w:w="519" w:type="pct"/>
            <w:vAlign w:val="center"/>
          </w:tcPr>
          <w:p w14:paraId="628B1001" w14:textId="5B2DDC67" w:rsidR="00113E27" w:rsidRPr="00963649" w:rsidRDefault="00113E27" w:rsidP="00963649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N°</w:t>
            </w:r>
          </w:p>
        </w:tc>
        <w:tc>
          <w:tcPr>
            <w:tcW w:w="1937" w:type="pct"/>
            <w:vAlign w:val="center"/>
          </w:tcPr>
          <w:p w14:paraId="0BF1D5C0" w14:textId="0380431B" w:rsidR="00113E27" w:rsidRPr="00963649" w:rsidRDefault="00113E27" w:rsidP="00963649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</w:t>
            </w:r>
          </w:p>
        </w:tc>
        <w:tc>
          <w:tcPr>
            <w:tcW w:w="1230" w:type="pct"/>
            <w:vMerge w:val="restart"/>
            <w:vAlign w:val="center"/>
          </w:tcPr>
          <w:p w14:paraId="57A1E2FE" w14:textId="77777777" w:rsidR="00113E27" w:rsidRPr="00963649" w:rsidRDefault="00113E27" w:rsidP="004118B3">
            <w:pPr>
              <w:jc w:val="center"/>
              <w:rPr>
                <w:b/>
                <w:sz w:val="20"/>
                <w:szCs w:val="18"/>
                <w:lang w:val="es-EC"/>
              </w:rPr>
            </w:pPr>
          </w:p>
        </w:tc>
      </w:tr>
      <w:tr w:rsidR="00113E27" w14:paraId="1E612392" w14:textId="77777777" w:rsidTr="003F42FD">
        <w:tc>
          <w:tcPr>
            <w:tcW w:w="1314" w:type="pct"/>
            <w:vMerge/>
          </w:tcPr>
          <w:p w14:paraId="408A8D94" w14:textId="77777777" w:rsidR="00113E27" w:rsidRDefault="00113E27" w:rsidP="005B3833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1E663990" w14:textId="3E2F54C9" w:rsidR="00113E27" w:rsidRPr="00A228AB" w:rsidRDefault="00B00F84" w:rsidP="00A228AB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6</w:t>
            </w:r>
            <w:r w:rsidR="00113E27" w:rsidRPr="00A228AB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30</w:t>
            </w:r>
            <w:r w:rsidR="00113E27" w:rsidRPr="00A228AB">
              <w:rPr>
                <w:bCs/>
                <w:szCs w:val="20"/>
                <w:lang w:val="es-EC"/>
              </w:rPr>
              <w:t>.</w:t>
            </w:r>
            <w:r w:rsidR="00113E27">
              <w:rPr>
                <w:bCs/>
                <w:szCs w:val="20"/>
                <w:lang w:val="es-EC"/>
              </w:rPr>
              <w:t>1.</w:t>
            </w:r>
          </w:p>
        </w:tc>
        <w:tc>
          <w:tcPr>
            <w:tcW w:w="1937" w:type="pct"/>
          </w:tcPr>
          <w:p w14:paraId="52BB1823" w14:textId="77777777" w:rsidR="00113E27" w:rsidRDefault="00113E27" w:rsidP="005B3833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6E99D3D9" w14:textId="77777777" w:rsidR="00113E27" w:rsidRDefault="00113E27" w:rsidP="005B3833">
            <w:pPr>
              <w:rPr>
                <w:b/>
                <w:szCs w:val="20"/>
                <w:lang w:val="es-EC"/>
              </w:rPr>
            </w:pPr>
          </w:p>
        </w:tc>
      </w:tr>
      <w:tr w:rsidR="00B00F84" w14:paraId="28E47BA6" w14:textId="77777777" w:rsidTr="003F42FD">
        <w:tc>
          <w:tcPr>
            <w:tcW w:w="1314" w:type="pct"/>
            <w:vMerge/>
          </w:tcPr>
          <w:p w14:paraId="0F9E55B5" w14:textId="77777777" w:rsidR="00B00F84" w:rsidRDefault="00B00F84" w:rsidP="00B00F84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484AC709" w14:textId="1F09DC0D" w:rsidR="00B00F84" w:rsidRPr="00A228AB" w:rsidRDefault="00B00F84" w:rsidP="00B00F84">
            <w:pPr>
              <w:jc w:val="center"/>
              <w:rPr>
                <w:bCs/>
                <w:szCs w:val="20"/>
                <w:lang w:val="es-EC"/>
              </w:rPr>
            </w:pPr>
            <w:r w:rsidRPr="008D3E6B">
              <w:rPr>
                <w:bCs/>
                <w:szCs w:val="20"/>
                <w:lang w:val="es-EC"/>
              </w:rPr>
              <w:t>6.30.</w:t>
            </w:r>
            <w:r>
              <w:rPr>
                <w:bCs/>
                <w:szCs w:val="20"/>
                <w:lang w:val="es-EC"/>
              </w:rPr>
              <w:t>2</w:t>
            </w:r>
            <w:r w:rsidRPr="008D3E6B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37" w:type="pct"/>
          </w:tcPr>
          <w:p w14:paraId="77C28CA4" w14:textId="77777777" w:rsidR="00B00F84" w:rsidRDefault="00B00F84" w:rsidP="00B00F84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7D9A70C0" w14:textId="77777777" w:rsidR="00B00F84" w:rsidRDefault="00B00F84" w:rsidP="00B00F84">
            <w:pPr>
              <w:rPr>
                <w:b/>
                <w:szCs w:val="20"/>
                <w:lang w:val="es-EC"/>
              </w:rPr>
            </w:pPr>
          </w:p>
        </w:tc>
      </w:tr>
      <w:tr w:rsidR="00B00F84" w14:paraId="05CE699C" w14:textId="77777777" w:rsidTr="003F42FD">
        <w:tc>
          <w:tcPr>
            <w:tcW w:w="1314" w:type="pct"/>
            <w:vMerge/>
          </w:tcPr>
          <w:p w14:paraId="41F2D29E" w14:textId="77777777" w:rsidR="00B00F84" w:rsidRDefault="00B00F84" w:rsidP="00B00F84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1B86D716" w14:textId="675F72BF" w:rsidR="00B00F84" w:rsidRPr="00A228AB" w:rsidRDefault="00B00F84" w:rsidP="00B00F84">
            <w:pPr>
              <w:jc w:val="center"/>
              <w:rPr>
                <w:bCs/>
                <w:szCs w:val="20"/>
                <w:lang w:val="es-EC"/>
              </w:rPr>
            </w:pPr>
            <w:r w:rsidRPr="008D3E6B">
              <w:rPr>
                <w:bCs/>
                <w:szCs w:val="20"/>
                <w:lang w:val="es-EC"/>
              </w:rPr>
              <w:t>6.30.</w:t>
            </w:r>
            <w:r>
              <w:rPr>
                <w:bCs/>
                <w:szCs w:val="20"/>
                <w:lang w:val="es-EC"/>
              </w:rPr>
              <w:t>3</w:t>
            </w:r>
            <w:r w:rsidRPr="008D3E6B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37" w:type="pct"/>
          </w:tcPr>
          <w:p w14:paraId="1EF618BF" w14:textId="77777777" w:rsidR="00B00F84" w:rsidRDefault="00B00F84" w:rsidP="00B00F84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6220223D" w14:textId="77777777" w:rsidR="00B00F84" w:rsidRDefault="00B00F84" w:rsidP="00B00F84">
            <w:pPr>
              <w:rPr>
                <w:b/>
                <w:szCs w:val="20"/>
                <w:lang w:val="es-EC"/>
              </w:rPr>
            </w:pPr>
          </w:p>
        </w:tc>
      </w:tr>
      <w:tr w:rsidR="00B00F84" w14:paraId="663199B4" w14:textId="77777777" w:rsidTr="003F42FD">
        <w:tc>
          <w:tcPr>
            <w:tcW w:w="1314" w:type="pct"/>
            <w:vMerge/>
          </w:tcPr>
          <w:p w14:paraId="62974784" w14:textId="77777777" w:rsidR="00B00F84" w:rsidRDefault="00B00F84" w:rsidP="00B00F84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609F80CC" w14:textId="54E883AF" w:rsidR="00B00F84" w:rsidRPr="00A228AB" w:rsidRDefault="00B00F84" w:rsidP="00B00F84">
            <w:pPr>
              <w:jc w:val="center"/>
              <w:rPr>
                <w:bCs/>
                <w:szCs w:val="20"/>
                <w:lang w:val="es-EC"/>
              </w:rPr>
            </w:pPr>
            <w:r w:rsidRPr="008D3E6B">
              <w:rPr>
                <w:bCs/>
                <w:szCs w:val="20"/>
                <w:lang w:val="es-EC"/>
              </w:rPr>
              <w:t>6.30.</w:t>
            </w:r>
            <w:r>
              <w:rPr>
                <w:bCs/>
                <w:szCs w:val="20"/>
                <w:lang w:val="es-EC"/>
              </w:rPr>
              <w:t>4</w:t>
            </w:r>
            <w:r w:rsidRPr="008D3E6B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37" w:type="pct"/>
          </w:tcPr>
          <w:p w14:paraId="621CF6E3" w14:textId="77777777" w:rsidR="00B00F84" w:rsidRDefault="00B00F84" w:rsidP="00B00F84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0C384812" w14:textId="77777777" w:rsidR="00B00F84" w:rsidRDefault="00B00F84" w:rsidP="00B00F84">
            <w:pPr>
              <w:rPr>
                <w:b/>
                <w:szCs w:val="20"/>
                <w:lang w:val="es-EC"/>
              </w:rPr>
            </w:pPr>
          </w:p>
        </w:tc>
      </w:tr>
      <w:tr w:rsidR="00B00F84" w14:paraId="64EE87FC" w14:textId="77777777" w:rsidTr="003F42FD">
        <w:tc>
          <w:tcPr>
            <w:tcW w:w="1314" w:type="pct"/>
            <w:vMerge/>
          </w:tcPr>
          <w:p w14:paraId="65884E21" w14:textId="77777777" w:rsidR="00B00F84" w:rsidRDefault="00B00F84" w:rsidP="00B00F84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392A2307" w14:textId="55E4F07D" w:rsidR="00B00F84" w:rsidRPr="00A228AB" w:rsidRDefault="00B00F84" w:rsidP="00B00F84">
            <w:pPr>
              <w:jc w:val="center"/>
              <w:rPr>
                <w:bCs/>
                <w:szCs w:val="20"/>
                <w:lang w:val="es-EC"/>
              </w:rPr>
            </w:pPr>
            <w:r w:rsidRPr="008D3E6B">
              <w:rPr>
                <w:bCs/>
                <w:szCs w:val="20"/>
                <w:lang w:val="es-EC"/>
              </w:rPr>
              <w:t>6.30.</w:t>
            </w:r>
            <w:r>
              <w:rPr>
                <w:bCs/>
                <w:szCs w:val="20"/>
                <w:lang w:val="es-EC"/>
              </w:rPr>
              <w:t>5</w:t>
            </w:r>
            <w:r w:rsidRPr="008D3E6B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37" w:type="pct"/>
          </w:tcPr>
          <w:p w14:paraId="208E919F" w14:textId="77777777" w:rsidR="00B00F84" w:rsidRDefault="00B00F84" w:rsidP="00B00F84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18753E95" w14:textId="77777777" w:rsidR="00B00F84" w:rsidRDefault="00B00F84" w:rsidP="00B00F84">
            <w:pPr>
              <w:rPr>
                <w:b/>
                <w:szCs w:val="20"/>
                <w:lang w:val="es-EC"/>
              </w:rPr>
            </w:pPr>
          </w:p>
        </w:tc>
      </w:tr>
      <w:tr w:rsidR="00B00F84" w14:paraId="2D0D3788" w14:textId="77777777" w:rsidTr="003F42FD">
        <w:tc>
          <w:tcPr>
            <w:tcW w:w="1314" w:type="pct"/>
            <w:vMerge/>
          </w:tcPr>
          <w:p w14:paraId="5C495B04" w14:textId="77777777" w:rsidR="00B00F84" w:rsidRDefault="00B00F84" w:rsidP="00B00F84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0535855E" w14:textId="2D24E856" w:rsidR="00B00F84" w:rsidRPr="00A228AB" w:rsidRDefault="00B00F84" w:rsidP="00B00F84">
            <w:pPr>
              <w:jc w:val="center"/>
              <w:rPr>
                <w:bCs/>
                <w:szCs w:val="20"/>
                <w:lang w:val="es-EC"/>
              </w:rPr>
            </w:pPr>
            <w:r w:rsidRPr="008D3E6B">
              <w:rPr>
                <w:bCs/>
                <w:szCs w:val="20"/>
                <w:lang w:val="es-EC"/>
              </w:rPr>
              <w:t>6.30.</w:t>
            </w:r>
            <w:r>
              <w:rPr>
                <w:bCs/>
                <w:szCs w:val="20"/>
                <w:lang w:val="es-EC"/>
              </w:rPr>
              <w:t>6</w:t>
            </w:r>
            <w:r w:rsidRPr="008D3E6B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37" w:type="pct"/>
          </w:tcPr>
          <w:p w14:paraId="714A239D" w14:textId="77777777" w:rsidR="00B00F84" w:rsidRDefault="00B00F84" w:rsidP="00B00F84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44452E47" w14:textId="77777777" w:rsidR="00B00F84" w:rsidRDefault="00B00F84" w:rsidP="00B00F84">
            <w:pPr>
              <w:rPr>
                <w:b/>
                <w:szCs w:val="20"/>
                <w:lang w:val="es-EC"/>
              </w:rPr>
            </w:pPr>
          </w:p>
        </w:tc>
      </w:tr>
      <w:tr w:rsidR="00B00F84" w14:paraId="36048F40" w14:textId="77777777" w:rsidTr="003F42FD">
        <w:tc>
          <w:tcPr>
            <w:tcW w:w="1314" w:type="pct"/>
            <w:vMerge/>
          </w:tcPr>
          <w:p w14:paraId="0C782656" w14:textId="77777777" w:rsidR="00B00F84" w:rsidRDefault="00B00F84" w:rsidP="00B00F84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78635787" w14:textId="0B27B16E" w:rsidR="00B00F84" w:rsidRPr="00522AC2" w:rsidRDefault="00B00F84" w:rsidP="00B00F84">
            <w:pPr>
              <w:jc w:val="center"/>
              <w:rPr>
                <w:bCs/>
                <w:szCs w:val="20"/>
                <w:lang w:val="es-EC"/>
              </w:rPr>
            </w:pPr>
            <w:r w:rsidRPr="008D3E6B">
              <w:rPr>
                <w:bCs/>
                <w:szCs w:val="20"/>
                <w:lang w:val="es-EC"/>
              </w:rPr>
              <w:t>6.30.</w:t>
            </w:r>
            <w:r>
              <w:rPr>
                <w:bCs/>
                <w:szCs w:val="20"/>
                <w:lang w:val="es-EC"/>
              </w:rPr>
              <w:t>7</w:t>
            </w:r>
            <w:r w:rsidRPr="008D3E6B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37" w:type="pct"/>
          </w:tcPr>
          <w:p w14:paraId="1621CF48" w14:textId="77777777" w:rsidR="00B00F84" w:rsidRDefault="00B00F84" w:rsidP="00B00F84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2A19ACBD" w14:textId="77777777" w:rsidR="00B00F84" w:rsidRDefault="00B00F84" w:rsidP="00B00F84">
            <w:pPr>
              <w:rPr>
                <w:b/>
                <w:szCs w:val="20"/>
                <w:lang w:val="es-EC"/>
              </w:rPr>
            </w:pPr>
          </w:p>
        </w:tc>
      </w:tr>
      <w:tr w:rsidR="00B00F84" w14:paraId="33634CAB" w14:textId="77777777" w:rsidTr="003F42FD">
        <w:tc>
          <w:tcPr>
            <w:tcW w:w="1314" w:type="pct"/>
            <w:vMerge/>
          </w:tcPr>
          <w:p w14:paraId="0223B814" w14:textId="77777777" w:rsidR="00B00F84" w:rsidRDefault="00B00F84" w:rsidP="00B00F84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2F5991C9" w14:textId="69631C87" w:rsidR="00B00F84" w:rsidRPr="00522AC2" w:rsidRDefault="00B00F84" w:rsidP="00B00F84">
            <w:pPr>
              <w:jc w:val="center"/>
              <w:rPr>
                <w:bCs/>
                <w:szCs w:val="20"/>
                <w:lang w:val="es-EC"/>
              </w:rPr>
            </w:pPr>
            <w:r w:rsidRPr="008D3E6B">
              <w:rPr>
                <w:bCs/>
                <w:szCs w:val="20"/>
                <w:lang w:val="es-EC"/>
              </w:rPr>
              <w:t>6.30.</w:t>
            </w:r>
            <w:r>
              <w:rPr>
                <w:bCs/>
                <w:szCs w:val="20"/>
                <w:lang w:val="es-EC"/>
              </w:rPr>
              <w:t>8</w:t>
            </w:r>
            <w:r w:rsidRPr="008D3E6B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37" w:type="pct"/>
          </w:tcPr>
          <w:p w14:paraId="1A3AA08B" w14:textId="77777777" w:rsidR="00B00F84" w:rsidRDefault="00B00F84" w:rsidP="00B00F84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562DBAC7" w14:textId="77777777" w:rsidR="00B00F84" w:rsidRDefault="00B00F84" w:rsidP="00B00F84">
            <w:pPr>
              <w:rPr>
                <w:b/>
                <w:szCs w:val="20"/>
                <w:lang w:val="es-EC"/>
              </w:rPr>
            </w:pPr>
          </w:p>
        </w:tc>
      </w:tr>
      <w:tr w:rsidR="00B00F84" w14:paraId="3CD4E6CF" w14:textId="77777777" w:rsidTr="003F42FD">
        <w:tc>
          <w:tcPr>
            <w:tcW w:w="1314" w:type="pct"/>
            <w:vMerge/>
          </w:tcPr>
          <w:p w14:paraId="60751AD1" w14:textId="77777777" w:rsidR="00B00F84" w:rsidRDefault="00B00F84" w:rsidP="00B00F84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0792BDB0" w14:textId="3264F933" w:rsidR="00B00F84" w:rsidRPr="007829C7" w:rsidRDefault="00B00F84" w:rsidP="00B00F84">
            <w:pPr>
              <w:jc w:val="center"/>
              <w:rPr>
                <w:bCs/>
                <w:szCs w:val="20"/>
                <w:lang w:val="es-EC"/>
              </w:rPr>
            </w:pPr>
            <w:r w:rsidRPr="008D3E6B">
              <w:rPr>
                <w:bCs/>
                <w:szCs w:val="20"/>
                <w:lang w:val="es-EC"/>
              </w:rPr>
              <w:t>6.30.</w:t>
            </w:r>
            <w:r>
              <w:rPr>
                <w:bCs/>
                <w:szCs w:val="20"/>
                <w:lang w:val="es-EC"/>
              </w:rPr>
              <w:t>9</w:t>
            </w:r>
            <w:r w:rsidRPr="008D3E6B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37" w:type="pct"/>
          </w:tcPr>
          <w:p w14:paraId="2383C2C9" w14:textId="77777777" w:rsidR="00B00F84" w:rsidRDefault="00B00F84" w:rsidP="00B00F84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10D45531" w14:textId="77777777" w:rsidR="00B00F84" w:rsidRDefault="00B00F84" w:rsidP="00B00F84">
            <w:pPr>
              <w:rPr>
                <w:b/>
                <w:szCs w:val="20"/>
                <w:lang w:val="es-EC"/>
              </w:rPr>
            </w:pPr>
          </w:p>
        </w:tc>
      </w:tr>
      <w:tr w:rsidR="00963649" w14:paraId="7E353860" w14:textId="77777777" w:rsidTr="00B10391">
        <w:tc>
          <w:tcPr>
            <w:tcW w:w="5000" w:type="pct"/>
            <w:gridSpan w:val="4"/>
            <w:shd w:val="clear" w:color="auto" w:fill="F2F2F2" w:themeFill="background1" w:themeFillShade="F2"/>
          </w:tcPr>
          <w:p w14:paraId="2F342326" w14:textId="2C325C12" w:rsidR="00963649" w:rsidRDefault="00963649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 xml:space="preserve">Análisis del cumplimiento del </w:t>
            </w:r>
            <w:r w:rsidR="004B48BC">
              <w:rPr>
                <w:b/>
                <w:szCs w:val="20"/>
                <w:lang w:val="es-EC"/>
              </w:rPr>
              <w:t>indicador/estándar</w:t>
            </w:r>
          </w:p>
        </w:tc>
      </w:tr>
      <w:tr w:rsidR="00963649" w14:paraId="41E10A04" w14:textId="77777777" w:rsidTr="00B10391">
        <w:tc>
          <w:tcPr>
            <w:tcW w:w="5000" w:type="pct"/>
            <w:gridSpan w:val="4"/>
          </w:tcPr>
          <w:p w14:paraId="5573F871" w14:textId="77777777" w:rsidR="00963649" w:rsidRDefault="00963649" w:rsidP="005B3833">
            <w:pPr>
              <w:rPr>
                <w:b/>
                <w:szCs w:val="20"/>
                <w:lang w:val="es-EC"/>
              </w:rPr>
            </w:pPr>
          </w:p>
          <w:p w14:paraId="2109C328" w14:textId="34E2BFD6" w:rsidR="004B48BC" w:rsidRPr="00E7581A" w:rsidRDefault="009D68D6" w:rsidP="005B3833">
            <w:pPr>
              <w:rPr>
                <w:bCs/>
                <w:i/>
                <w:iCs/>
                <w:color w:val="808080" w:themeColor="background1" w:themeShade="80"/>
                <w:szCs w:val="20"/>
                <w:lang w:val="es-EC"/>
              </w:rPr>
            </w:pPr>
            <w:r w:rsidRPr="00E7581A">
              <w:rPr>
                <w:bCs/>
                <w:i/>
                <w:iCs/>
                <w:color w:val="808080" w:themeColor="background1" w:themeShade="80"/>
                <w:szCs w:val="20"/>
                <w:lang w:val="es-EC"/>
              </w:rPr>
              <w:t xml:space="preserve">El análisis deberá ser de máximo xxxx caracteres </w:t>
            </w:r>
          </w:p>
          <w:p w14:paraId="598327CB" w14:textId="77777777" w:rsidR="004B48BC" w:rsidRDefault="004B48BC" w:rsidP="005B3833">
            <w:pPr>
              <w:rPr>
                <w:b/>
                <w:szCs w:val="20"/>
                <w:lang w:val="es-EC"/>
              </w:rPr>
            </w:pPr>
          </w:p>
          <w:p w14:paraId="1E8CD1BF" w14:textId="77777777" w:rsidR="004B48BC" w:rsidRDefault="004B48BC" w:rsidP="005B3833">
            <w:pPr>
              <w:rPr>
                <w:b/>
                <w:szCs w:val="20"/>
                <w:lang w:val="es-EC"/>
              </w:rPr>
            </w:pPr>
          </w:p>
          <w:p w14:paraId="018F610B" w14:textId="77777777" w:rsidR="004B48BC" w:rsidRDefault="004B48BC" w:rsidP="005B3833">
            <w:pPr>
              <w:rPr>
                <w:b/>
                <w:szCs w:val="20"/>
                <w:lang w:val="es-EC"/>
              </w:rPr>
            </w:pPr>
          </w:p>
          <w:p w14:paraId="69E99AB5" w14:textId="77777777" w:rsidR="004B48BC" w:rsidRDefault="004B48BC" w:rsidP="005B3833">
            <w:pPr>
              <w:rPr>
                <w:b/>
                <w:szCs w:val="20"/>
                <w:lang w:val="es-EC"/>
              </w:rPr>
            </w:pPr>
          </w:p>
        </w:tc>
      </w:tr>
    </w:tbl>
    <w:p w14:paraId="1CDDBA7D" w14:textId="77777777" w:rsidR="00564CAE" w:rsidRDefault="00564CAE" w:rsidP="000E7496">
      <w:pPr>
        <w:rPr>
          <w:b/>
          <w:szCs w:val="20"/>
          <w:lang w:val="es-EC"/>
        </w:rPr>
      </w:pPr>
    </w:p>
    <w:p w14:paraId="12200DCB" w14:textId="0E871307" w:rsidR="000E7496" w:rsidRDefault="000E7496" w:rsidP="00564CAE">
      <w:pPr>
        <w:jc w:val="both"/>
        <w:rPr>
          <w:b/>
          <w:szCs w:val="20"/>
          <w:lang w:val="es-EC"/>
        </w:rPr>
      </w:pPr>
      <w:r>
        <w:rPr>
          <w:b/>
          <w:szCs w:val="20"/>
          <w:lang w:val="es-EC"/>
        </w:rPr>
        <w:t>Autoevaluación Institucional</w:t>
      </w:r>
      <w:r w:rsidR="0048241E">
        <w:rPr>
          <w:b/>
          <w:szCs w:val="20"/>
          <w:lang w:val="es-EC"/>
        </w:rPr>
        <w:t>.</w:t>
      </w:r>
      <w:r w:rsidR="00564CAE" w:rsidRPr="00564CAE">
        <w:rPr>
          <w:bCs/>
          <w:color w:val="A6A6A6" w:themeColor="background1" w:themeShade="A6"/>
          <w:szCs w:val="20"/>
          <w:lang w:val="es-EC"/>
        </w:rPr>
        <w:t xml:space="preserve"> (Periodo de evaluación: Los periodos académicos concluidos en los últimos dos años y seis meses previo al inicio del proceso de evaluación</w:t>
      </w:r>
      <w:r w:rsidR="00564CAE">
        <w:rPr>
          <w:bCs/>
          <w:color w:val="A6A6A6" w:themeColor="background1" w:themeShade="A6"/>
          <w:szCs w:val="20"/>
          <w:lang w:val="es-EC"/>
        </w:rPr>
        <w:t>.</w:t>
      </w:r>
      <w:r w:rsidR="00564CAE" w:rsidRPr="00564CAE">
        <w:rPr>
          <w:bCs/>
          <w:color w:val="A6A6A6" w:themeColor="background1" w:themeShade="A6"/>
          <w:szCs w:val="20"/>
          <w:lang w:val="es-EC"/>
        </w:rPr>
        <w:t>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81"/>
        <w:gridCol w:w="940"/>
        <w:gridCol w:w="3510"/>
        <w:gridCol w:w="2229"/>
      </w:tblGrid>
      <w:tr w:rsidR="000E7496" w14:paraId="16F74166" w14:textId="77777777" w:rsidTr="00920D26">
        <w:tc>
          <w:tcPr>
            <w:tcW w:w="1314" w:type="pct"/>
            <w:shd w:val="clear" w:color="auto" w:fill="F2F2F2" w:themeFill="background1" w:themeFillShade="F2"/>
            <w:vAlign w:val="center"/>
          </w:tcPr>
          <w:p w14:paraId="72BDDA04" w14:textId="77777777" w:rsidR="000E7496" w:rsidRPr="00963649" w:rsidRDefault="000E7496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Indicador</w:t>
            </w:r>
          </w:p>
        </w:tc>
        <w:tc>
          <w:tcPr>
            <w:tcW w:w="2456" w:type="pct"/>
            <w:gridSpan w:val="2"/>
            <w:shd w:val="clear" w:color="auto" w:fill="F2F2F2" w:themeFill="background1" w:themeFillShade="F2"/>
            <w:vAlign w:val="center"/>
          </w:tcPr>
          <w:p w14:paraId="7861D146" w14:textId="77777777" w:rsidR="000E7496" w:rsidRPr="00963649" w:rsidRDefault="000E7496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elemento fundamental</w:t>
            </w:r>
          </w:p>
        </w:tc>
        <w:tc>
          <w:tcPr>
            <w:tcW w:w="1230" w:type="pct"/>
            <w:shd w:val="clear" w:color="auto" w:fill="F2F2F2" w:themeFill="background1" w:themeFillShade="F2"/>
            <w:vAlign w:val="center"/>
          </w:tcPr>
          <w:p w14:paraId="5BA65427" w14:textId="77777777" w:rsidR="000E7496" w:rsidRPr="00963649" w:rsidRDefault="000E7496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indicador</w:t>
            </w:r>
          </w:p>
        </w:tc>
      </w:tr>
      <w:tr w:rsidR="000E7496" w14:paraId="0137E5CB" w14:textId="77777777" w:rsidTr="00920D26">
        <w:tc>
          <w:tcPr>
            <w:tcW w:w="1314" w:type="pct"/>
            <w:vMerge w:val="restart"/>
            <w:vAlign w:val="center"/>
          </w:tcPr>
          <w:p w14:paraId="2694A8BE" w14:textId="01905DC0" w:rsidR="000E7496" w:rsidRDefault="000E7496" w:rsidP="00920D26">
            <w:pPr>
              <w:jc w:val="center"/>
              <w:rPr>
                <w:b/>
                <w:szCs w:val="20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lastRenderedPageBreak/>
              <w:t xml:space="preserve">6.31. </w:t>
            </w:r>
            <w:r>
              <w:rPr>
                <w:b/>
                <w:sz w:val="20"/>
                <w:szCs w:val="20"/>
                <w:lang w:val="es-EC"/>
              </w:rPr>
              <w:t>Autoevaluación Institucional</w:t>
            </w:r>
          </w:p>
          <w:p w14:paraId="301A4DD4" w14:textId="77777777" w:rsidR="000E7496" w:rsidRPr="00963649" w:rsidRDefault="000E7496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</w:p>
        </w:tc>
        <w:tc>
          <w:tcPr>
            <w:tcW w:w="519" w:type="pct"/>
            <w:vAlign w:val="center"/>
          </w:tcPr>
          <w:p w14:paraId="7C287875" w14:textId="77777777" w:rsidR="000E7496" w:rsidRPr="00963649" w:rsidRDefault="000E7496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N°</w:t>
            </w:r>
          </w:p>
        </w:tc>
        <w:tc>
          <w:tcPr>
            <w:tcW w:w="1937" w:type="pct"/>
            <w:vAlign w:val="center"/>
          </w:tcPr>
          <w:p w14:paraId="37A2146B" w14:textId="77777777" w:rsidR="000E7496" w:rsidRPr="00963649" w:rsidRDefault="000E7496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</w:t>
            </w:r>
          </w:p>
        </w:tc>
        <w:tc>
          <w:tcPr>
            <w:tcW w:w="1230" w:type="pct"/>
            <w:vMerge w:val="restart"/>
            <w:vAlign w:val="center"/>
          </w:tcPr>
          <w:p w14:paraId="5FF626B5" w14:textId="77777777" w:rsidR="000E7496" w:rsidRPr="00963649" w:rsidRDefault="000E7496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</w:p>
        </w:tc>
      </w:tr>
      <w:tr w:rsidR="000E7496" w14:paraId="16F3F94B" w14:textId="77777777" w:rsidTr="00920D26">
        <w:tc>
          <w:tcPr>
            <w:tcW w:w="1314" w:type="pct"/>
            <w:vMerge/>
          </w:tcPr>
          <w:p w14:paraId="58774FC5" w14:textId="77777777" w:rsidR="000E7496" w:rsidRDefault="000E7496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743C2D27" w14:textId="500DC00C" w:rsidR="000E7496" w:rsidRPr="00A228AB" w:rsidRDefault="000E7496" w:rsidP="00920D26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6</w:t>
            </w:r>
            <w:r w:rsidRPr="00A228AB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31</w:t>
            </w:r>
            <w:r w:rsidRPr="00A228AB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1.</w:t>
            </w:r>
          </w:p>
        </w:tc>
        <w:tc>
          <w:tcPr>
            <w:tcW w:w="1937" w:type="pct"/>
          </w:tcPr>
          <w:p w14:paraId="439D2EBF" w14:textId="77777777" w:rsidR="000E7496" w:rsidRDefault="000E7496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00173FB7" w14:textId="77777777" w:rsidR="000E7496" w:rsidRDefault="000E7496" w:rsidP="00920D26">
            <w:pPr>
              <w:rPr>
                <w:b/>
                <w:szCs w:val="20"/>
                <w:lang w:val="es-EC"/>
              </w:rPr>
            </w:pPr>
          </w:p>
        </w:tc>
      </w:tr>
      <w:tr w:rsidR="000E7496" w14:paraId="68EF655F" w14:textId="77777777" w:rsidTr="00920D26">
        <w:tc>
          <w:tcPr>
            <w:tcW w:w="1314" w:type="pct"/>
            <w:vMerge/>
          </w:tcPr>
          <w:p w14:paraId="28AF735D" w14:textId="77777777" w:rsidR="000E7496" w:rsidRDefault="000E7496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6DE971FF" w14:textId="611E8B7D" w:rsidR="000E7496" w:rsidRPr="00A228AB" w:rsidRDefault="000E7496" w:rsidP="00920D26">
            <w:pPr>
              <w:jc w:val="center"/>
              <w:rPr>
                <w:bCs/>
                <w:szCs w:val="20"/>
                <w:lang w:val="es-EC"/>
              </w:rPr>
            </w:pPr>
            <w:r w:rsidRPr="008D3E6B">
              <w:rPr>
                <w:bCs/>
                <w:szCs w:val="20"/>
                <w:lang w:val="es-EC"/>
              </w:rPr>
              <w:t>6.3</w:t>
            </w:r>
            <w:r>
              <w:rPr>
                <w:bCs/>
                <w:szCs w:val="20"/>
                <w:lang w:val="es-EC"/>
              </w:rPr>
              <w:t>1</w:t>
            </w:r>
            <w:r w:rsidRPr="008D3E6B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2</w:t>
            </w:r>
            <w:r w:rsidRPr="008D3E6B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37" w:type="pct"/>
          </w:tcPr>
          <w:p w14:paraId="2FC728A4" w14:textId="77777777" w:rsidR="000E7496" w:rsidRDefault="000E7496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066EEFBA" w14:textId="77777777" w:rsidR="000E7496" w:rsidRDefault="000E7496" w:rsidP="00920D26">
            <w:pPr>
              <w:rPr>
                <w:b/>
                <w:szCs w:val="20"/>
                <w:lang w:val="es-EC"/>
              </w:rPr>
            </w:pPr>
          </w:p>
        </w:tc>
      </w:tr>
      <w:tr w:rsidR="000E7496" w14:paraId="2E80C3E7" w14:textId="77777777" w:rsidTr="00920D26">
        <w:tc>
          <w:tcPr>
            <w:tcW w:w="1314" w:type="pct"/>
            <w:vMerge/>
          </w:tcPr>
          <w:p w14:paraId="4310CD32" w14:textId="77777777" w:rsidR="000E7496" w:rsidRDefault="000E7496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769CCF47" w14:textId="28EE656C" w:rsidR="000E7496" w:rsidRPr="00A228AB" w:rsidRDefault="000E7496" w:rsidP="00920D26">
            <w:pPr>
              <w:jc w:val="center"/>
              <w:rPr>
                <w:bCs/>
                <w:szCs w:val="20"/>
                <w:lang w:val="es-EC"/>
              </w:rPr>
            </w:pPr>
            <w:r w:rsidRPr="008D3E6B">
              <w:rPr>
                <w:bCs/>
                <w:szCs w:val="20"/>
                <w:lang w:val="es-EC"/>
              </w:rPr>
              <w:t>6.3</w:t>
            </w:r>
            <w:r>
              <w:rPr>
                <w:bCs/>
                <w:szCs w:val="20"/>
                <w:lang w:val="es-EC"/>
              </w:rPr>
              <w:t>1</w:t>
            </w:r>
            <w:r w:rsidRPr="008D3E6B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3</w:t>
            </w:r>
            <w:r w:rsidRPr="008D3E6B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37" w:type="pct"/>
          </w:tcPr>
          <w:p w14:paraId="78C8C802" w14:textId="77777777" w:rsidR="000E7496" w:rsidRDefault="000E7496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49ADE040" w14:textId="77777777" w:rsidR="000E7496" w:rsidRDefault="000E7496" w:rsidP="00920D26">
            <w:pPr>
              <w:rPr>
                <w:b/>
                <w:szCs w:val="20"/>
                <w:lang w:val="es-EC"/>
              </w:rPr>
            </w:pPr>
          </w:p>
        </w:tc>
      </w:tr>
      <w:tr w:rsidR="000E7496" w14:paraId="327E6BC4" w14:textId="77777777" w:rsidTr="00920D26">
        <w:tc>
          <w:tcPr>
            <w:tcW w:w="1314" w:type="pct"/>
            <w:vMerge/>
          </w:tcPr>
          <w:p w14:paraId="1CE847CB" w14:textId="77777777" w:rsidR="000E7496" w:rsidRDefault="000E7496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1616E62E" w14:textId="414BCC9C" w:rsidR="000E7496" w:rsidRPr="00A228AB" w:rsidRDefault="000E7496" w:rsidP="00920D26">
            <w:pPr>
              <w:jc w:val="center"/>
              <w:rPr>
                <w:bCs/>
                <w:szCs w:val="20"/>
                <w:lang w:val="es-EC"/>
              </w:rPr>
            </w:pPr>
            <w:r w:rsidRPr="008D3E6B">
              <w:rPr>
                <w:bCs/>
                <w:szCs w:val="20"/>
                <w:lang w:val="es-EC"/>
              </w:rPr>
              <w:t>6.3</w:t>
            </w:r>
            <w:r>
              <w:rPr>
                <w:bCs/>
                <w:szCs w:val="20"/>
                <w:lang w:val="es-EC"/>
              </w:rPr>
              <w:t>1</w:t>
            </w:r>
            <w:r w:rsidRPr="008D3E6B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4</w:t>
            </w:r>
            <w:r w:rsidRPr="008D3E6B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37" w:type="pct"/>
          </w:tcPr>
          <w:p w14:paraId="0789255E" w14:textId="77777777" w:rsidR="000E7496" w:rsidRDefault="000E7496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336B3288" w14:textId="77777777" w:rsidR="000E7496" w:rsidRDefault="000E7496" w:rsidP="00920D26">
            <w:pPr>
              <w:rPr>
                <w:b/>
                <w:szCs w:val="20"/>
                <w:lang w:val="es-EC"/>
              </w:rPr>
            </w:pPr>
          </w:p>
        </w:tc>
      </w:tr>
      <w:tr w:rsidR="000E7496" w14:paraId="594CB130" w14:textId="77777777" w:rsidTr="00920D26">
        <w:tc>
          <w:tcPr>
            <w:tcW w:w="1314" w:type="pct"/>
            <w:vMerge/>
          </w:tcPr>
          <w:p w14:paraId="36F9084F" w14:textId="77777777" w:rsidR="000E7496" w:rsidRDefault="000E7496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0AC08AD4" w14:textId="47CADCD4" w:rsidR="000E7496" w:rsidRPr="00A228AB" w:rsidRDefault="000E7496" w:rsidP="00920D26">
            <w:pPr>
              <w:jc w:val="center"/>
              <w:rPr>
                <w:bCs/>
                <w:szCs w:val="20"/>
                <w:lang w:val="es-EC"/>
              </w:rPr>
            </w:pPr>
            <w:r w:rsidRPr="008D3E6B">
              <w:rPr>
                <w:bCs/>
                <w:szCs w:val="20"/>
                <w:lang w:val="es-EC"/>
              </w:rPr>
              <w:t>6.3</w:t>
            </w:r>
            <w:r>
              <w:rPr>
                <w:bCs/>
                <w:szCs w:val="20"/>
                <w:lang w:val="es-EC"/>
              </w:rPr>
              <w:t>1</w:t>
            </w:r>
            <w:r w:rsidRPr="008D3E6B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5</w:t>
            </w:r>
            <w:r w:rsidRPr="008D3E6B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37" w:type="pct"/>
          </w:tcPr>
          <w:p w14:paraId="179AAF79" w14:textId="77777777" w:rsidR="000E7496" w:rsidRDefault="000E7496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244A813C" w14:textId="77777777" w:rsidR="000E7496" w:rsidRDefault="000E7496" w:rsidP="00920D26">
            <w:pPr>
              <w:rPr>
                <w:b/>
                <w:szCs w:val="20"/>
                <w:lang w:val="es-EC"/>
              </w:rPr>
            </w:pPr>
          </w:p>
        </w:tc>
      </w:tr>
      <w:tr w:rsidR="000E7496" w14:paraId="73B74840" w14:textId="77777777" w:rsidTr="00920D26">
        <w:tc>
          <w:tcPr>
            <w:tcW w:w="1314" w:type="pct"/>
            <w:vMerge/>
          </w:tcPr>
          <w:p w14:paraId="6E3668D5" w14:textId="77777777" w:rsidR="000E7496" w:rsidRDefault="000E7496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3860B0E2" w14:textId="60A0C432" w:rsidR="000E7496" w:rsidRPr="00A228AB" w:rsidRDefault="000E7496" w:rsidP="00920D26">
            <w:pPr>
              <w:jc w:val="center"/>
              <w:rPr>
                <w:bCs/>
                <w:szCs w:val="20"/>
                <w:lang w:val="es-EC"/>
              </w:rPr>
            </w:pPr>
            <w:r w:rsidRPr="008D3E6B">
              <w:rPr>
                <w:bCs/>
                <w:szCs w:val="20"/>
                <w:lang w:val="es-EC"/>
              </w:rPr>
              <w:t>6.3</w:t>
            </w:r>
            <w:r>
              <w:rPr>
                <w:bCs/>
                <w:szCs w:val="20"/>
                <w:lang w:val="es-EC"/>
              </w:rPr>
              <w:t>1</w:t>
            </w:r>
            <w:r w:rsidRPr="008D3E6B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6</w:t>
            </w:r>
            <w:r w:rsidRPr="008D3E6B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37" w:type="pct"/>
          </w:tcPr>
          <w:p w14:paraId="706EB187" w14:textId="77777777" w:rsidR="000E7496" w:rsidRDefault="000E7496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619D89AB" w14:textId="77777777" w:rsidR="000E7496" w:rsidRDefault="000E7496" w:rsidP="00920D26">
            <w:pPr>
              <w:rPr>
                <w:b/>
                <w:szCs w:val="20"/>
                <w:lang w:val="es-EC"/>
              </w:rPr>
            </w:pPr>
          </w:p>
        </w:tc>
      </w:tr>
      <w:tr w:rsidR="000E7496" w14:paraId="6992EF8C" w14:textId="77777777" w:rsidTr="00920D26">
        <w:tc>
          <w:tcPr>
            <w:tcW w:w="1314" w:type="pct"/>
            <w:vMerge/>
          </w:tcPr>
          <w:p w14:paraId="595BA500" w14:textId="77777777" w:rsidR="000E7496" w:rsidRDefault="000E7496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2BD5E49E" w14:textId="422C8B80" w:rsidR="000E7496" w:rsidRPr="00522AC2" w:rsidRDefault="000E7496" w:rsidP="00920D26">
            <w:pPr>
              <w:jc w:val="center"/>
              <w:rPr>
                <w:bCs/>
                <w:szCs w:val="20"/>
                <w:lang w:val="es-EC"/>
              </w:rPr>
            </w:pPr>
            <w:r w:rsidRPr="008D3E6B">
              <w:rPr>
                <w:bCs/>
                <w:szCs w:val="20"/>
                <w:lang w:val="es-EC"/>
              </w:rPr>
              <w:t>6.3</w:t>
            </w:r>
            <w:r>
              <w:rPr>
                <w:bCs/>
                <w:szCs w:val="20"/>
                <w:lang w:val="es-EC"/>
              </w:rPr>
              <w:t>1</w:t>
            </w:r>
            <w:r w:rsidRPr="008D3E6B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7</w:t>
            </w:r>
            <w:r w:rsidRPr="008D3E6B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37" w:type="pct"/>
          </w:tcPr>
          <w:p w14:paraId="47B03F4A" w14:textId="77777777" w:rsidR="000E7496" w:rsidRDefault="000E7496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4F78D512" w14:textId="77777777" w:rsidR="000E7496" w:rsidRDefault="000E7496" w:rsidP="00920D26">
            <w:pPr>
              <w:rPr>
                <w:b/>
                <w:szCs w:val="20"/>
                <w:lang w:val="es-EC"/>
              </w:rPr>
            </w:pPr>
          </w:p>
        </w:tc>
      </w:tr>
      <w:tr w:rsidR="000E7496" w14:paraId="2D388818" w14:textId="77777777" w:rsidTr="00920D26">
        <w:tc>
          <w:tcPr>
            <w:tcW w:w="1314" w:type="pct"/>
            <w:vMerge/>
          </w:tcPr>
          <w:p w14:paraId="44FCD029" w14:textId="77777777" w:rsidR="000E7496" w:rsidRDefault="000E7496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31CA89DD" w14:textId="42EF6D01" w:rsidR="000E7496" w:rsidRPr="00522AC2" w:rsidRDefault="000E7496" w:rsidP="00920D26">
            <w:pPr>
              <w:jc w:val="center"/>
              <w:rPr>
                <w:bCs/>
                <w:szCs w:val="20"/>
                <w:lang w:val="es-EC"/>
              </w:rPr>
            </w:pPr>
            <w:r w:rsidRPr="008D3E6B">
              <w:rPr>
                <w:bCs/>
                <w:szCs w:val="20"/>
                <w:lang w:val="es-EC"/>
              </w:rPr>
              <w:t>6.3</w:t>
            </w:r>
            <w:r>
              <w:rPr>
                <w:bCs/>
                <w:szCs w:val="20"/>
                <w:lang w:val="es-EC"/>
              </w:rPr>
              <w:t>1</w:t>
            </w:r>
            <w:r w:rsidRPr="008D3E6B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8</w:t>
            </w:r>
            <w:r w:rsidRPr="008D3E6B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37" w:type="pct"/>
          </w:tcPr>
          <w:p w14:paraId="4217BC60" w14:textId="77777777" w:rsidR="000E7496" w:rsidRDefault="000E7496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23A28798" w14:textId="77777777" w:rsidR="000E7496" w:rsidRDefault="000E7496" w:rsidP="00920D26">
            <w:pPr>
              <w:rPr>
                <w:b/>
                <w:szCs w:val="20"/>
                <w:lang w:val="es-EC"/>
              </w:rPr>
            </w:pPr>
          </w:p>
        </w:tc>
      </w:tr>
      <w:tr w:rsidR="000E7496" w14:paraId="446B87EA" w14:textId="77777777" w:rsidTr="00920D26">
        <w:tc>
          <w:tcPr>
            <w:tcW w:w="5000" w:type="pct"/>
            <w:gridSpan w:val="4"/>
            <w:shd w:val="clear" w:color="auto" w:fill="F2F2F2" w:themeFill="background1" w:themeFillShade="F2"/>
          </w:tcPr>
          <w:p w14:paraId="36570BC6" w14:textId="77777777" w:rsidR="000E7496" w:rsidRDefault="000E7496" w:rsidP="00920D26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Análisis del cumplimiento del indicador/estándar</w:t>
            </w:r>
          </w:p>
        </w:tc>
      </w:tr>
      <w:tr w:rsidR="000E7496" w14:paraId="6EBA62E8" w14:textId="77777777" w:rsidTr="00920D26">
        <w:tc>
          <w:tcPr>
            <w:tcW w:w="5000" w:type="pct"/>
            <w:gridSpan w:val="4"/>
          </w:tcPr>
          <w:p w14:paraId="6C4A05CE" w14:textId="77777777" w:rsidR="000E7496" w:rsidRDefault="000E7496" w:rsidP="00920D26">
            <w:pPr>
              <w:rPr>
                <w:b/>
                <w:szCs w:val="20"/>
                <w:lang w:val="es-EC"/>
              </w:rPr>
            </w:pPr>
          </w:p>
          <w:p w14:paraId="6ECD9BF4" w14:textId="77777777" w:rsidR="000E7496" w:rsidRPr="00E7581A" w:rsidRDefault="000E7496" w:rsidP="00920D26">
            <w:pPr>
              <w:rPr>
                <w:bCs/>
                <w:i/>
                <w:iCs/>
                <w:color w:val="808080" w:themeColor="background1" w:themeShade="80"/>
                <w:szCs w:val="20"/>
                <w:lang w:val="es-EC"/>
              </w:rPr>
            </w:pPr>
            <w:r w:rsidRPr="00E7581A">
              <w:rPr>
                <w:bCs/>
                <w:i/>
                <w:iCs/>
                <w:color w:val="808080" w:themeColor="background1" w:themeShade="80"/>
                <w:szCs w:val="20"/>
                <w:lang w:val="es-EC"/>
              </w:rPr>
              <w:t xml:space="preserve">El análisis deberá ser de máximo xxxx caracteres </w:t>
            </w:r>
          </w:p>
          <w:p w14:paraId="60E4E40A" w14:textId="77777777" w:rsidR="000E7496" w:rsidRDefault="000E7496" w:rsidP="00920D26">
            <w:pPr>
              <w:rPr>
                <w:b/>
                <w:szCs w:val="20"/>
                <w:lang w:val="es-EC"/>
              </w:rPr>
            </w:pPr>
          </w:p>
          <w:p w14:paraId="480D2BF9" w14:textId="77777777" w:rsidR="000E7496" w:rsidRDefault="000E7496" w:rsidP="00920D26">
            <w:pPr>
              <w:rPr>
                <w:b/>
                <w:szCs w:val="20"/>
                <w:lang w:val="es-EC"/>
              </w:rPr>
            </w:pPr>
          </w:p>
          <w:p w14:paraId="3C5CCF37" w14:textId="77777777" w:rsidR="000E7496" w:rsidRDefault="000E7496" w:rsidP="00920D26">
            <w:pPr>
              <w:rPr>
                <w:b/>
                <w:szCs w:val="20"/>
                <w:lang w:val="es-EC"/>
              </w:rPr>
            </w:pPr>
          </w:p>
          <w:p w14:paraId="4F865010" w14:textId="77777777" w:rsidR="000E7496" w:rsidRDefault="000E7496" w:rsidP="00920D26">
            <w:pPr>
              <w:rPr>
                <w:b/>
                <w:szCs w:val="20"/>
                <w:lang w:val="es-EC"/>
              </w:rPr>
            </w:pPr>
          </w:p>
        </w:tc>
      </w:tr>
    </w:tbl>
    <w:p w14:paraId="6E45BA0A" w14:textId="77777777" w:rsidR="00CE30FF" w:rsidRDefault="00CE30FF" w:rsidP="005B3833">
      <w:pPr>
        <w:rPr>
          <w:b/>
          <w:szCs w:val="20"/>
          <w:lang w:val="es-EC"/>
        </w:rPr>
      </w:pPr>
    </w:p>
    <w:p w14:paraId="084A3AC4" w14:textId="47E15CCF" w:rsidR="00A9024F" w:rsidRDefault="00A9024F" w:rsidP="00564CAE">
      <w:pPr>
        <w:jc w:val="both"/>
        <w:rPr>
          <w:b/>
          <w:szCs w:val="20"/>
          <w:lang w:val="es-EC"/>
        </w:rPr>
      </w:pPr>
      <w:r>
        <w:rPr>
          <w:b/>
          <w:szCs w:val="20"/>
          <w:lang w:val="es-EC"/>
        </w:rPr>
        <w:t>Plan de Mejora Institucional</w:t>
      </w:r>
      <w:r w:rsidR="0048241E">
        <w:rPr>
          <w:b/>
          <w:szCs w:val="20"/>
          <w:lang w:val="es-EC"/>
        </w:rPr>
        <w:t>.</w:t>
      </w:r>
      <w:r w:rsidR="00564CAE" w:rsidRPr="00564CAE">
        <w:rPr>
          <w:bCs/>
          <w:color w:val="A6A6A6" w:themeColor="background1" w:themeShade="A6"/>
          <w:szCs w:val="20"/>
          <w:lang w:val="es-EC"/>
        </w:rPr>
        <w:t xml:space="preserve"> (Periodo de evaluación: Los periodos académicos concluidos en los últimos dos años y seis meses previo al inicio del proceso de evaluación</w:t>
      </w:r>
      <w:r w:rsidR="00564CAE">
        <w:rPr>
          <w:bCs/>
          <w:color w:val="A6A6A6" w:themeColor="background1" w:themeShade="A6"/>
          <w:szCs w:val="20"/>
          <w:lang w:val="es-EC"/>
        </w:rPr>
        <w:t>.</w:t>
      </w:r>
      <w:r w:rsidR="00564CAE" w:rsidRPr="00564CAE">
        <w:rPr>
          <w:bCs/>
          <w:color w:val="A6A6A6" w:themeColor="background1" w:themeShade="A6"/>
          <w:szCs w:val="20"/>
          <w:lang w:val="es-EC"/>
        </w:rPr>
        <w:t>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81"/>
        <w:gridCol w:w="940"/>
        <w:gridCol w:w="3510"/>
        <w:gridCol w:w="2229"/>
      </w:tblGrid>
      <w:tr w:rsidR="00A9024F" w14:paraId="53F9A4AD" w14:textId="77777777" w:rsidTr="00920D26">
        <w:tc>
          <w:tcPr>
            <w:tcW w:w="1314" w:type="pct"/>
            <w:shd w:val="clear" w:color="auto" w:fill="F2F2F2" w:themeFill="background1" w:themeFillShade="F2"/>
            <w:vAlign w:val="center"/>
          </w:tcPr>
          <w:p w14:paraId="22BD370A" w14:textId="77777777" w:rsidR="00A9024F" w:rsidRPr="00963649" w:rsidRDefault="00A9024F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Indicador</w:t>
            </w:r>
          </w:p>
        </w:tc>
        <w:tc>
          <w:tcPr>
            <w:tcW w:w="2456" w:type="pct"/>
            <w:gridSpan w:val="2"/>
            <w:shd w:val="clear" w:color="auto" w:fill="F2F2F2" w:themeFill="background1" w:themeFillShade="F2"/>
            <w:vAlign w:val="center"/>
          </w:tcPr>
          <w:p w14:paraId="4FF53933" w14:textId="77777777" w:rsidR="00A9024F" w:rsidRPr="00963649" w:rsidRDefault="00A9024F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elemento fundamental</w:t>
            </w:r>
          </w:p>
        </w:tc>
        <w:tc>
          <w:tcPr>
            <w:tcW w:w="1230" w:type="pct"/>
            <w:shd w:val="clear" w:color="auto" w:fill="F2F2F2" w:themeFill="background1" w:themeFillShade="F2"/>
            <w:vAlign w:val="center"/>
          </w:tcPr>
          <w:p w14:paraId="0DA026B5" w14:textId="77777777" w:rsidR="00A9024F" w:rsidRPr="00963649" w:rsidRDefault="00A9024F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indicador</w:t>
            </w:r>
          </w:p>
        </w:tc>
      </w:tr>
      <w:tr w:rsidR="00A9024F" w14:paraId="17953E1D" w14:textId="77777777" w:rsidTr="00920D26">
        <w:tc>
          <w:tcPr>
            <w:tcW w:w="1314" w:type="pct"/>
            <w:vMerge w:val="restart"/>
            <w:vAlign w:val="center"/>
          </w:tcPr>
          <w:p w14:paraId="2B2F6028" w14:textId="198EA1CC" w:rsidR="00A9024F" w:rsidRDefault="00A9024F" w:rsidP="00920D26">
            <w:pPr>
              <w:jc w:val="center"/>
              <w:rPr>
                <w:b/>
                <w:szCs w:val="20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 xml:space="preserve">6.32. </w:t>
            </w:r>
            <w:r>
              <w:rPr>
                <w:b/>
                <w:sz w:val="20"/>
                <w:szCs w:val="20"/>
                <w:lang w:val="es-EC"/>
              </w:rPr>
              <w:t>Plan de Mejora Institucional</w:t>
            </w:r>
          </w:p>
          <w:p w14:paraId="5388BA2B" w14:textId="77777777" w:rsidR="00A9024F" w:rsidRPr="00963649" w:rsidRDefault="00A9024F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</w:p>
        </w:tc>
        <w:tc>
          <w:tcPr>
            <w:tcW w:w="519" w:type="pct"/>
            <w:vAlign w:val="center"/>
          </w:tcPr>
          <w:p w14:paraId="3F5AE315" w14:textId="77777777" w:rsidR="00A9024F" w:rsidRPr="00963649" w:rsidRDefault="00A9024F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N°</w:t>
            </w:r>
          </w:p>
        </w:tc>
        <w:tc>
          <w:tcPr>
            <w:tcW w:w="1937" w:type="pct"/>
            <w:vAlign w:val="center"/>
          </w:tcPr>
          <w:p w14:paraId="1CC65FD8" w14:textId="77777777" w:rsidR="00A9024F" w:rsidRPr="00963649" w:rsidRDefault="00A9024F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</w:t>
            </w:r>
          </w:p>
        </w:tc>
        <w:tc>
          <w:tcPr>
            <w:tcW w:w="1230" w:type="pct"/>
            <w:vMerge w:val="restart"/>
            <w:vAlign w:val="center"/>
          </w:tcPr>
          <w:p w14:paraId="01579253" w14:textId="77777777" w:rsidR="00A9024F" w:rsidRPr="00963649" w:rsidRDefault="00A9024F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</w:p>
        </w:tc>
      </w:tr>
      <w:tr w:rsidR="00A9024F" w14:paraId="4DAE3A8B" w14:textId="77777777" w:rsidTr="00920D26">
        <w:tc>
          <w:tcPr>
            <w:tcW w:w="1314" w:type="pct"/>
            <w:vMerge/>
          </w:tcPr>
          <w:p w14:paraId="537CAEB5" w14:textId="77777777" w:rsidR="00A9024F" w:rsidRDefault="00A9024F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714748BB" w14:textId="648DD3AB" w:rsidR="00A9024F" w:rsidRPr="00A228AB" w:rsidRDefault="00A9024F" w:rsidP="00920D26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6</w:t>
            </w:r>
            <w:r w:rsidRPr="00A228AB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32</w:t>
            </w:r>
            <w:r w:rsidRPr="00A228AB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1.</w:t>
            </w:r>
          </w:p>
        </w:tc>
        <w:tc>
          <w:tcPr>
            <w:tcW w:w="1937" w:type="pct"/>
          </w:tcPr>
          <w:p w14:paraId="56BE108A" w14:textId="77777777" w:rsidR="00A9024F" w:rsidRDefault="00A9024F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548D5978" w14:textId="77777777" w:rsidR="00A9024F" w:rsidRDefault="00A9024F" w:rsidP="00920D26">
            <w:pPr>
              <w:rPr>
                <w:b/>
                <w:szCs w:val="20"/>
                <w:lang w:val="es-EC"/>
              </w:rPr>
            </w:pPr>
          </w:p>
        </w:tc>
      </w:tr>
      <w:tr w:rsidR="00A9024F" w14:paraId="0316F2A8" w14:textId="77777777" w:rsidTr="00920D26">
        <w:tc>
          <w:tcPr>
            <w:tcW w:w="1314" w:type="pct"/>
            <w:vMerge/>
          </w:tcPr>
          <w:p w14:paraId="3008BA31" w14:textId="77777777" w:rsidR="00A9024F" w:rsidRDefault="00A9024F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59DBBF84" w14:textId="46DE0586" w:rsidR="00A9024F" w:rsidRPr="00A228AB" w:rsidRDefault="00A9024F" w:rsidP="00920D26">
            <w:pPr>
              <w:jc w:val="center"/>
              <w:rPr>
                <w:bCs/>
                <w:szCs w:val="20"/>
                <w:lang w:val="es-EC"/>
              </w:rPr>
            </w:pPr>
            <w:r w:rsidRPr="008D3E6B">
              <w:rPr>
                <w:bCs/>
                <w:szCs w:val="20"/>
                <w:lang w:val="es-EC"/>
              </w:rPr>
              <w:t>6.3</w:t>
            </w:r>
            <w:r>
              <w:rPr>
                <w:bCs/>
                <w:szCs w:val="20"/>
                <w:lang w:val="es-EC"/>
              </w:rPr>
              <w:t>2</w:t>
            </w:r>
            <w:r w:rsidRPr="008D3E6B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2</w:t>
            </w:r>
            <w:r w:rsidRPr="008D3E6B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37" w:type="pct"/>
          </w:tcPr>
          <w:p w14:paraId="5E4F235D" w14:textId="77777777" w:rsidR="00A9024F" w:rsidRDefault="00A9024F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1D0C7CA8" w14:textId="77777777" w:rsidR="00A9024F" w:rsidRDefault="00A9024F" w:rsidP="00920D26">
            <w:pPr>
              <w:rPr>
                <w:b/>
                <w:szCs w:val="20"/>
                <w:lang w:val="es-EC"/>
              </w:rPr>
            </w:pPr>
          </w:p>
        </w:tc>
      </w:tr>
      <w:tr w:rsidR="00A9024F" w14:paraId="40D2D795" w14:textId="77777777" w:rsidTr="00920D26">
        <w:tc>
          <w:tcPr>
            <w:tcW w:w="1314" w:type="pct"/>
            <w:vMerge/>
          </w:tcPr>
          <w:p w14:paraId="2267BE4C" w14:textId="77777777" w:rsidR="00A9024F" w:rsidRDefault="00A9024F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00FC23FC" w14:textId="2556A17F" w:rsidR="00A9024F" w:rsidRPr="00A228AB" w:rsidRDefault="00A9024F" w:rsidP="00920D26">
            <w:pPr>
              <w:jc w:val="center"/>
              <w:rPr>
                <w:bCs/>
                <w:szCs w:val="20"/>
                <w:lang w:val="es-EC"/>
              </w:rPr>
            </w:pPr>
            <w:r w:rsidRPr="008D3E6B">
              <w:rPr>
                <w:bCs/>
                <w:szCs w:val="20"/>
                <w:lang w:val="es-EC"/>
              </w:rPr>
              <w:t>6.3</w:t>
            </w:r>
            <w:r>
              <w:rPr>
                <w:bCs/>
                <w:szCs w:val="20"/>
                <w:lang w:val="es-EC"/>
              </w:rPr>
              <w:t>2</w:t>
            </w:r>
            <w:r w:rsidRPr="008D3E6B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3</w:t>
            </w:r>
            <w:r w:rsidRPr="008D3E6B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37" w:type="pct"/>
          </w:tcPr>
          <w:p w14:paraId="63FD31C4" w14:textId="77777777" w:rsidR="00A9024F" w:rsidRDefault="00A9024F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036B2764" w14:textId="77777777" w:rsidR="00A9024F" w:rsidRDefault="00A9024F" w:rsidP="00920D26">
            <w:pPr>
              <w:rPr>
                <w:b/>
                <w:szCs w:val="20"/>
                <w:lang w:val="es-EC"/>
              </w:rPr>
            </w:pPr>
          </w:p>
        </w:tc>
      </w:tr>
      <w:tr w:rsidR="00A9024F" w14:paraId="72A36484" w14:textId="77777777" w:rsidTr="00920D26">
        <w:tc>
          <w:tcPr>
            <w:tcW w:w="1314" w:type="pct"/>
            <w:vMerge/>
          </w:tcPr>
          <w:p w14:paraId="73A54811" w14:textId="77777777" w:rsidR="00A9024F" w:rsidRDefault="00A9024F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26CAA552" w14:textId="114305B8" w:rsidR="00A9024F" w:rsidRPr="00A228AB" w:rsidRDefault="00A9024F" w:rsidP="00920D26">
            <w:pPr>
              <w:jc w:val="center"/>
              <w:rPr>
                <w:bCs/>
                <w:szCs w:val="20"/>
                <w:lang w:val="es-EC"/>
              </w:rPr>
            </w:pPr>
            <w:r w:rsidRPr="008D3E6B">
              <w:rPr>
                <w:bCs/>
                <w:szCs w:val="20"/>
                <w:lang w:val="es-EC"/>
              </w:rPr>
              <w:t>6.3</w:t>
            </w:r>
            <w:r>
              <w:rPr>
                <w:bCs/>
                <w:szCs w:val="20"/>
                <w:lang w:val="es-EC"/>
              </w:rPr>
              <w:t>2</w:t>
            </w:r>
            <w:r w:rsidRPr="008D3E6B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4</w:t>
            </w:r>
            <w:r w:rsidRPr="008D3E6B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37" w:type="pct"/>
          </w:tcPr>
          <w:p w14:paraId="4734F90E" w14:textId="77777777" w:rsidR="00A9024F" w:rsidRDefault="00A9024F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564365C0" w14:textId="77777777" w:rsidR="00A9024F" w:rsidRDefault="00A9024F" w:rsidP="00920D26">
            <w:pPr>
              <w:rPr>
                <w:b/>
                <w:szCs w:val="20"/>
                <w:lang w:val="es-EC"/>
              </w:rPr>
            </w:pPr>
          </w:p>
        </w:tc>
      </w:tr>
      <w:tr w:rsidR="00A9024F" w14:paraId="4759360F" w14:textId="77777777" w:rsidTr="00920D26">
        <w:tc>
          <w:tcPr>
            <w:tcW w:w="1314" w:type="pct"/>
            <w:vMerge/>
          </w:tcPr>
          <w:p w14:paraId="01542021" w14:textId="77777777" w:rsidR="00A9024F" w:rsidRDefault="00A9024F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519" w:type="pct"/>
          </w:tcPr>
          <w:p w14:paraId="1361555A" w14:textId="359C9FE7" w:rsidR="00A9024F" w:rsidRPr="00A228AB" w:rsidRDefault="00A9024F" w:rsidP="00920D26">
            <w:pPr>
              <w:jc w:val="center"/>
              <w:rPr>
                <w:bCs/>
                <w:szCs w:val="20"/>
                <w:lang w:val="es-EC"/>
              </w:rPr>
            </w:pPr>
            <w:r w:rsidRPr="008D3E6B">
              <w:rPr>
                <w:bCs/>
                <w:szCs w:val="20"/>
                <w:lang w:val="es-EC"/>
              </w:rPr>
              <w:t>6.3</w:t>
            </w:r>
            <w:r>
              <w:rPr>
                <w:bCs/>
                <w:szCs w:val="20"/>
                <w:lang w:val="es-EC"/>
              </w:rPr>
              <w:t>2</w:t>
            </w:r>
            <w:r w:rsidRPr="008D3E6B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5</w:t>
            </w:r>
            <w:r w:rsidRPr="008D3E6B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37" w:type="pct"/>
          </w:tcPr>
          <w:p w14:paraId="18141C7D" w14:textId="77777777" w:rsidR="00A9024F" w:rsidRDefault="00A9024F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30" w:type="pct"/>
            <w:vMerge/>
          </w:tcPr>
          <w:p w14:paraId="5695AEA1" w14:textId="77777777" w:rsidR="00A9024F" w:rsidRDefault="00A9024F" w:rsidP="00920D26">
            <w:pPr>
              <w:rPr>
                <w:b/>
                <w:szCs w:val="20"/>
                <w:lang w:val="es-EC"/>
              </w:rPr>
            </w:pPr>
          </w:p>
        </w:tc>
      </w:tr>
      <w:tr w:rsidR="00A9024F" w14:paraId="035BF2B7" w14:textId="77777777" w:rsidTr="00920D26">
        <w:tc>
          <w:tcPr>
            <w:tcW w:w="5000" w:type="pct"/>
            <w:gridSpan w:val="4"/>
            <w:shd w:val="clear" w:color="auto" w:fill="F2F2F2" w:themeFill="background1" w:themeFillShade="F2"/>
          </w:tcPr>
          <w:p w14:paraId="2D1E6D83" w14:textId="77777777" w:rsidR="00A9024F" w:rsidRDefault="00A9024F" w:rsidP="00920D26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Análisis del cumplimiento del indicador/estándar</w:t>
            </w:r>
          </w:p>
        </w:tc>
      </w:tr>
      <w:tr w:rsidR="00A9024F" w14:paraId="14189A8F" w14:textId="77777777" w:rsidTr="00920D26">
        <w:tc>
          <w:tcPr>
            <w:tcW w:w="5000" w:type="pct"/>
            <w:gridSpan w:val="4"/>
          </w:tcPr>
          <w:p w14:paraId="797B0BD4" w14:textId="77777777" w:rsidR="00A9024F" w:rsidRDefault="00A9024F" w:rsidP="00920D26">
            <w:pPr>
              <w:rPr>
                <w:b/>
                <w:szCs w:val="20"/>
                <w:lang w:val="es-EC"/>
              </w:rPr>
            </w:pPr>
          </w:p>
          <w:p w14:paraId="0081AA72" w14:textId="77777777" w:rsidR="00A9024F" w:rsidRPr="00E7581A" w:rsidRDefault="00A9024F" w:rsidP="00920D26">
            <w:pPr>
              <w:rPr>
                <w:bCs/>
                <w:i/>
                <w:iCs/>
                <w:color w:val="808080" w:themeColor="background1" w:themeShade="80"/>
                <w:szCs w:val="20"/>
                <w:lang w:val="es-EC"/>
              </w:rPr>
            </w:pPr>
            <w:r w:rsidRPr="00E7581A">
              <w:rPr>
                <w:bCs/>
                <w:i/>
                <w:iCs/>
                <w:color w:val="808080" w:themeColor="background1" w:themeShade="80"/>
                <w:szCs w:val="20"/>
                <w:lang w:val="es-EC"/>
              </w:rPr>
              <w:t xml:space="preserve">El análisis deberá ser de máximo xxxx caracteres </w:t>
            </w:r>
          </w:p>
          <w:p w14:paraId="09749695" w14:textId="77777777" w:rsidR="00A9024F" w:rsidRDefault="00A9024F" w:rsidP="00920D26">
            <w:pPr>
              <w:rPr>
                <w:b/>
                <w:szCs w:val="20"/>
                <w:lang w:val="es-EC"/>
              </w:rPr>
            </w:pPr>
          </w:p>
          <w:p w14:paraId="58C18A53" w14:textId="77777777" w:rsidR="00A9024F" w:rsidRDefault="00A9024F" w:rsidP="00920D26">
            <w:pPr>
              <w:rPr>
                <w:b/>
                <w:szCs w:val="20"/>
                <w:lang w:val="es-EC"/>
              </w:rPr>
            </w:pPr>
          </w:p>
          <w:p w14:paraId="13E48056" w14:textId="77777777" w:rsidR="00A9024F" w:rsidRDefault="00A9024F" w:rsidP="00920D26">
            <w:pPr>
              <w:rPr>
                <w:b/>
                <w:szCs w:val="20"/>
                <w:lang w:val="es-EC"/>
              </w:rPr>
            </w:pPr>
          </w:p>
          <w:p w14:paraId="401C2DDF" w14:textId="77777777" w:rsidR="00A9024F" w:rsidRDefault="00A9024F" w:rsidP="00920D26">
            <w:pPr>
              <w:rPr>
                <w:b/>
                <w:szCs w:val="20"/>
                <w:lang w:val="es-EC"/>
              </w:rPr>
            </w:pPr>
          </w:p>
        </w:tc>
      </w:tr>
    </w:tbl>
    <w:p w14:paraId="37B3E3E4" w14:textId="77777777" w:rsidR="00A9517B" w:rsidRDefault="00A9517B" w:rsidP="005B3833">
      <w:pPr>
        <w:rPr>
          <w:b/>
          <w:szCs w:val="20"/>
          <w:lang w:val="es-EC"/>
        </w:rPr>
      </w:pPr>
    </w:p>
    <w:p w14:paraId="228E5128" w14:textId="65FCFE64" w:rsidR="000D0C48" w:rsidRPr="0099529F" w:rsidRDefault="000D0C48" w:rsidP="000D0C48">
      <w:pPr>
        <w:rPr>
          <w:b/>
          <w:bCs/>
          <w:lang w:val="es-EC"/>
        </w:rPr>
      </w:pPr>
      <w:r w:rsidRPr="0099529F">
        <w:rPr>
          <w:b/>
          <w:bCs/>
          <w:lang w:val="es-EC"/>
        </w:rPr>
        <w:t>DETERMINACIÓN DE FORTALEZAS</w:t>
      </w:r>
      <w:r>
        <w:rPr>
          <w:b/>
          <w:bCs/>
          <w:lang w:val="es-EC"/>
        </w:rPr>
        <w:t xml:space="preserve"> Y </w:t>
      </w:r>
      <w:r w:rsidRPr="0099529F">
        <w:rPr>
          <w:b/>
          <w:bCs/>
          <w:lang w:val="es-EC"/>
        </w:rPr>
        <w:t>DEBILIDADES</w:t>
      </w:r>
      <w:r w:rsidR="0048241E">
        <w:rPr>
          <w:b/>
          <w:bCs/>
          <w:lang w:val="es-EC"/>
        </w:rPr>
        <w:t>.</w:t>
      </w:r>
      <w:r w:rsidRPr="0099529F">
        <w:rPr>
          <w:b/>
          <w:bCs/>
          <w:lang w:val="es-EC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E0E61" w14:paraId="0B20D5C3" w14:textId="77777777" w:rsidTr="00830D09">
        <w:tc>
          <w:tcPr>
            <w:tcW w:w="9060" w:type="dxa"/>
            <w:shd w:val="clear" w:color="auto" w:fill="F2F2F2" w:themeFill="background1" w:themeFillShade="F2"/>
          </w:tcPr>
          <w:p w14:paraId="412031BC" w14:textId="09BEF1B2" w:rsidR="004E0E61" w:rsidRDefault="004E0E61" w:rsidP="00CE2714">
            <w:pPr>
              <w:jc w:val="center"/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FORTALEZAS</w:t>
            </w:r>
          </w:p>
        </w:tc>
      </w:tr>
      <w:tr w:rsidR="004E0E61" w14:paraId="500CAA61" w14:textId="77777777" w:rsidTr="0032034D">
        <w:tc>
          <w:tcPr>
            <w:tcW w:w="9060" w:type="dxa"/>
          </w:tcPr>
          <w:p w14:paraId="038923E2" w14:textId="04DC899C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 xml:space="preserve">1. </w:t>
            </w:r>
          </w:p>
          <w:p w14:paraId="2B137CBF" w14:textId="5745D2A6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2.</w:t>
            </w:r>
          </w:p>
          <w:p w14:paraId="1838A488" w14:textId="7988FCCF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3.</w:t>
            </w:r>
          </w:p>
        </w:tc>
      </w:tr>
      <w:tr w:rsidR="004E0E61" w14:paraId="56995C12" w14:textId="77777777" w:rsidTr="004E0E61">
        <w:tc>
          <w:tcPr>
            <w:tcW w:w="9060" w:type="dxa"/>
            <w:shd w:val="clear" w:color="auto" w:fill="F2F2F2" w:themeFill="background1" w:themeFillShade="F2"/>
          </w:tcPr>
          <w:p w14:paraId="10924623" w14:textId="7146719B" w:rsidR="004E0E61" w:rsidRDefault="004E0E61" w:rsidP="004E0E61">
            <w:pPr>
              <w:jc w:val="center"/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DEBILIDADES</w:t>
            </w:r>
          </w:p>
        </w:tc>
      </w:tr>
      <w:tr w:rsidR="004E0E61" w14:paraId="39502968" w14:textId="77777777" w:rsidTr="00C00F01">
        <w:tc>
          <w:tcPr>
            <w:tcW w:w="9060" w:type="dxa"/>
          </w:tcPr>
          <w:p w14:paraId="34B716A8" w14:textId="77777777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1.</w:t>
            </w:r>
          </w:p>
          <w:p w14:paraId="294F9D2C" w14:textId="77777777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2.</w:t>
            </w:r>
          </w:p>
          <w:p w14:paraId="18B3805D" w14:textId="2CCCC991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3.</w:t>
            </w:r>
          </w:p>
        </w:tc>
      </w:tr>
    </w:tbl>
    <w:p w14:paraId="5644A582" w14:textId="77777777" w:rsidR="000D0C48" w:rsidRDefault="000D0C48" w:rsidP="005B3833">
      <w:pPr>
        <w:rPr>
          <w:b/>
          <w:szCs w:val="20"/>
          <w:lang w:val="es-EC"/>
        </w:rPr>
      </w:pPr>
    </w:p>
    <w:p w14:paraId="7F7BCF51" w14:textId="35B8393E" w:rsidR="00CF5038" w:rsidRPr="00681E8E" w:rsidRDefault="00CF5038" w:rsidP="00CF5038">
      <w:pPr>
        <w:rPr>
          <w:b/>
          <w:bCs/>
          <w:lang w:val="es-EC"/>
        </w:rPr>
      </w:pPr>
      <w:r w:rsidRPr="00681E8E">
        <w:rPr>
          <w:b/>
          <w:bCs/>
          <w:lang w:val="es-EC"/>
        </w:rPr>
        <w:lastRenderedPageBreak/>
        <w:t>COMPROBACIÓN DE EFICACIA DEL PROCESO DE AUTOEVALUACIÓN</w:t>
      </w:r>
      <w:r w:rsidR="0048241E">
        <w:rPr>
          <w:b/>
          <w:bCs/>
          <w:lang w:val="es-EC"/>
        </w:rPr>
        <w:t>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1"/>
        <w:gridCol w:w="7099"/>
      </w:tblGrid>
      <w:tr w:rsidR="00447250" w:rsidRPr="00B36026" w14:paraId="3E071E97" w14:textId="77777777" w:rsidTr="006621AF">
        <w:trPr>
          <w:trHeight w:val="300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A363E76" w14:textId="77777777" w:rsidR="00447250" w:rsidRPr="00B36026" w:rsidRDefault="00447250" w:rsidP="006621A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  <w:t>EFICACIA DEL PROCESO</w:t>
            </w:r>
          </w:p>
        </w:tc>
      </w:tr>
      <w:tr w:rsidR="00447250" w:rsidRPr="00B36026" w14:paraId="662F581F" w14:textId="77777777" w:rsidTr="006621AF">
        <w:trPr>
          <w:trHeight w:val="1381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D6C03" w14:textId="3BEFFED1" w:rsidR="00447250" w:rsidRPr="00A133DB" w:rsidRDefault="00447250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Carga de información al repositorio digital</w:t>
            </w:r>
            <w:r w:rsidR="00DF5E46">
              <w:rPr>
                <w:bCs/>
                <w:szCs w:val="20"/>
                <w:lang w:val="es-EC"/>
              </w:rPr>
              <w:t>/sistema</w:t>
            </w:r>
          </w:p>
        </w:tc>
        <w:tc>
          <w:tcPr>
            <w:tcW w:w="391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3956AD0" w14:textId="42E557A8" w:rsidR="00447250" w:rsidRPr="005328D9" w:rsidRDefault="00447250" w:rsidP="006621AF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iCs/>
                <w:color w:val="000000"/>
                <w:sz w:val="20"/>
                <w:szCs w:val="20"/>
                <w:lang w:val="es-EC" w:eastAsia="es-EC"/>
              </w:rPr>
            </w:pP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(De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scribir</w:t>
            </w: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 xml:space="preserve"> si los informantes clave 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cumplieron con la carga de las fuentes de información al repositorio, siendo opcional indicarlo porcentualmente)</w:t>
            </w:r>
          </w:p>
        </w:tc>
      </w:tr>
      <w:tr w:rsidR="00447250" w:rsidRPr="00B36026" w14:paraId="43AEA8AB" w14:textId="77777777" w:rsidTr="006621AF">
        <w:trPr>
          <w:trHeight w:val="1381"/>
        </w:trPr>
        <w:tc>
          <w:tcPr>
            <w:tcW w:w="10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547DB2" w14:textId="77777777" w:rsidR="00447250" w:rsidRPr="00A133DB" w:rsidRDefault="00447250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Calidad de las fuentes de información</w:t>
            </w:r>
          </w:p>
        </w:tc>
        <w:tc>
          <w:tcPr>
            <w:tcW w:w="39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166E6BC" w14:textId="04EF3286" w:rsidR="00447250" w:rsidRPr="00B36026" w:rsidRDefault="00447250" w:rsidP="006621AF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0"/>
                <w:szCs w:val="20"/>
                <w:lang w:val="es-EC" w:eastAsia="es-EC"/>
              </w:rPr>
            </w:pP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(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Describir</w:t>
            </w: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 xml:space="preserve"> 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las observaciones encontradas con respecto a calidad en las fuentes de información, por ejemplo, consistencia, firmas, legibilidad, otros.)</w:t>
            </w:r>
          </w:p>
        </w:tc>
      </w:tr>
      <w:tr w:rsidR="00447250" w:rsidRPr="00B36026" w14:paraId="50D84FD7" w14:textId="77777777" w:rsidTr="006621AF">
        <w:trPr>
          <w:trHeight w:val="1381"/>
        </w:trPr>
        <w:tc>
          <w:tcPr>
            <w:tcW w:w="10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8970F4" w14:textId="77777777" w:rsidR="00447250" w:rsidRDefault="00447250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Nivel de preparación y dominio del informante clave</w:t>
            </w:r>
          </w:p>
        </w:tc>
        <w:tc>
          <w:tcPr>
            <w:tcW w:w="39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9BF0966" w14:textId="77777777" w:rsidR="00447250" w:rsidRPr="00B36026" w:rsidRDefault="00447250" w:rsidP="006621AF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0"/>
                <w:szCs w:val="20"/>
                <w:lang w:val="es-EC" w:eastAsia="es-EC"/>
              </w:rPr>
            </w:pP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(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Describir</w:t>
            </w: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 xml:space="preserve"> 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si el informante clave demostró preparación en las entrevistas y dominio de sus procesos. Detallar por informante clave)</w:t>
            </w:r>
          </w:p>
        </w:tc>
      </w:tr>
    </w:tbl>
    <w:p w14:paraId="1A6F9DA7" w14:textId="77777777" w:rsidR="00447250" w:rsidRDefault="00447250" w:rsidP="005B3833">
      <w:pPr>
        <w:rPr>
          <w:b/>
          <w:szCs w:val="20"/>
          <w:lang w:val="es-EC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0"/>
      </w:tblGrid>
      <w:tr w:rsidR="00435472" w:rsidRPr="00B36026" w14:paraId="105ADE7B" w14:textId="77777777" w:rsidTr="006621AF">
        <w:trPr>
          <w:trHeight w:val="300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9C32EF" w14:textId="77777777" w:rsidR="00435472" w:rsidRPr="00B36026" w:rsidRDefault="00435472" w:rsidP="006621A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  <w:t>CONCLUSIONES</w:t>
            </w:r>
          </w:p>
        </w:tc>
      </w:tr>
      <w:tr w:rsidR="00435472" w:rsidRPr="00B36026" w14:paraId="6AD01143" w14:textId="77777777" w:rsidTr="006621AF">
        <w:trPr>
          <w:trHeight w:val="559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DEA4" w14:textId="77777777" w:rsidR="00435472" w:rsidRDefault="00435472" w:rsidP="006621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  <w:p w14:paraId="270AF7C5" w14:textId="77777777" w:rsidR="00435472" w:rsidRPr="00B36026" w:rsidRDefault="00435472" w:rsidP="006621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</w:tc>
      </w:tr>
    </w:tbl>
    <w:p w14:paraId="11E76B88" w14:textId="77777777" w:rsidR="00E35D22" w:rsidRDefault="00E35D22" w:rsidP="005B3833">
      <w:pPr>
        <w:rPr>
          <w:b/>
          <w:szCs w:val="20"/>
          <w:lang w:val="es-EC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0"/>
      </w:tblGrid>
      <w:tr w:rsidR="00620027" w:rsidRPr="00B36026" w14:paraId="43821080" w14:textId="77777777" w:rsidTr="006621AF">
        <w:trPr>
          <w:trHeight w:val="300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38EA52" w14:textId="2D6913F4" w:rsidR="00620027" w:rsidRPr="00B36026" w:rsidRDefault="00620027" w:rsidP="006621A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  <w:t>RECOMENDACIONES</w:t>
            </w:r>
          </w:p>
        </w:tc>
      </w:tr>
      <w:tr w:rsidR="00620027" w:rsidRPr="00B36026" w14:paraId="42C066A4" w14:textId="77777777" w:rsidTr="006621AF">
        <w:trPr>
          <w:trHeight w:val="559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C7A1" w14:textId="77777777" w:rsidR="00620027" w:rsidRDefault="00620027" w:rsidP="006621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  <w:p w14:paraId="2B5A501E" w14:textId="77777777" w:rsidR="00620027" w:rsidRPr="00B36026" w:rsidRDefault="00620027" w:rsidP="006621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</w:tc>
      </w:tr>
    </w:tbl>
    <w:p w14:paraId="1B9AE68E" w14:textId="77777777" w:rsidR="00620027" w:rsidRDefault="00620027" w:rsidP="005B3833">
      <w:pPr>
        <w:rPr>
          <w:b/>
          <w:szCs w:val="20"/>
          <w:lang w:val="es-EC"/>
        </w:rPr>
      </w:pPr>
    </w:p>
    <w:p w14:paraId="3E4EC837" w14:textId="77777777" w:rsidR="006657F0" w:rsidRPr="00DD68DD" w:rsidRDefault="006657F0" w:rsidP="000B77F5">
      <w:pPr>
        <w:rPr>
          <w:b/>
          <w:sz w:val="20"/>
          <w:lang w:val="es-EC"/>
        </w:rPr>
      </w:pPr>
      <w:r w:rsidRPr="00DD68DD">
        <w:rPr>
          <w:b/>
          <w:sz w:val="20"/>
          <w:lang w:val="es-EC"/>
        </w:rPr>
        <w:t xml:space="preserve">Firman para constancia: </w:t>
      </w:r>
    </w:p>
    <w:tbl>
      <w:tblPr>
        <w:tblStyle w:val="Tablaconcuadrcula2"/>
        <w:tblW w:w="5000" w:type="pct"/>
        <w:tblLook w:val="04A0" w:firstRow="1" w:lastRow="0" w:firstColumn="1" w:lastColumn="0" w:noHBand="0" w:noVBand="1"/>
      </w:tblPr>
      <w:tblGrid>
        <w:gridCol w:w="3124"/>
        <w:gridCol w:w="3060"/>
        <w:gridCol w:w="2876"/>
      </w:tblGrid>
      <w:tr w:rsidR="00207274" w:rsidRPr="00DD68DD" w14:paraId="40AB4032" w14:textId="77777777" w:rsidTr="000C231E">
        <w:trPr>
          <w:trHeight w:val="272"/>
        </w:trPr>
        <w:tc>
          <w:tcPr>
            <w:tcW w:w="1724" w:type="pct"/>
            <w:shd w:val="clear" w:color="auto" w:fill="F2F2F2" w:themeFill="background1" w:themeFillShade="F2"/>
            <w:vAlign w:val="center"/>
          </w:tcPr>
          <w:p w14:paraId="6F63C7C2" w14:textId="163F4242" w:rsidR="00207274" w:rsidRPr="00DD68DD" w:rsidRDefault="00207274" w:rsidP="00C24EA7">
            <w:pPr>
              <w:jc w:val="center"/>
              <w:rPr>
                <w:b/>
                <w:sz w:val="20"/>
              </w:rPr>
            </w:pPr>
            <w:r w:rsidRPr="00DD68DD">
              <w:rPr>
                <w:b/>
                <w:sz w:val="20"/>
              </w:rPr>
              <w:t>Equipo</w:t>
            </w:r>
            <w:r w:rsidR="009E0929" w:rsidRPr="00DD68DD">
              <w:rPr>
                <w:b/>
                <w:sz w:val="20"/>
              </w:rPr>
              <w:t xml:space="preserve"> </w:t>
            </w:r>
            <w:r w:rsidR="00D35D5C">
              <w:rPr>
                <w:b/>
                <w:sz w:val="20"/>
              </w:rPr>
              <w:t>evaluador</w:t>
            </w:r>
          </w:p>
        </w:tc>
        <w:tc>
          <w:tcPr>
            <w:tcW w:w="1689" w:type="pct"/>
            <w:shd w:val="clear" w:color="auto" w:fill="F2F2F2" w:themeFill="background1" w:themeFillShade="F2"/>
            <w:vAlign w:val="center"/>
          </w:tcPr>
          <w:p w14:paraId="61F35F40" w14:textId="77777777" w:rsidR="00207274" w:rsidRPr="00DD68DD" w:rsidRDefault="00207274" w:rsidP="00C24EA7">
            <w:pPr>
              <w:jc w:val="center"/>
              <w:rPr>
                <w:b/>
                <w:sz w:val="20"/>
              </w:rPr>
            </w:pPr>
            <w:r w:rsidRPr="00DD68DD">
              <w:rPr>
                <w:b/>
                <w:sz w:val="20"/>
              </w:rPr>
              <w:t>Función</w:t>
            </w:r>
          </w:p>
        </w:tc>
        <w:tc>
          <w:tcPr>
            <w:tcW w:w="1587" w:type="pct"/>
            <w:shd w:val="clear" w:color="auto" w:fill="F2F2F2" w:themeFill="background1" w:themeFillShade="F2"/>
            <w:vAlign w:val="center"/>
          </w:tcPr>
          <w:p w14:paraId="509A0B2B" w14:textId="77777777" w:rsidR="00207274" w:rsidRPr="00DD68DD" w:rsidRDefault="00207274" w:rsidP="00C24EA7">
            <w:pPr>
              <w:jc w:val="center"/>
              <w:rPr>
                <w:b/>
                <w:sz w:val="20"/>
              </w:rPr>
            </w:pPr>
            <w:r w:rsidRPr="00DD68DD">
              <w:rPr>
                <w:b/>
                <w:sz w:val="20"/>
              </w:rPr>
              <w:t>Firma</w:t>
            </w:r>
          </w:p>
        </w:tc>
      </w:tr>
      <w:tr w:rsidR="00207274" w:rsidRPr="00DD68DD" w14:paraId="64CE517B" w14:textId="77777777" w:rsidTr="00C24EA7">
        <w:trPr>
          <w:trHeight w:val="851"/>
        </w:trPr>
        <w:tc>
          <w:tcPr>
            <w:tcW w:w="1724" w:type="pct"/>
            <w:vAlign w:val="center"/>
          </w:tcPr>
          <w:p w14:paraId="04CA9443" w14:textId="77777777" w:rsidR="00207274" w:rsidRPr="00DD68DD" w:rsidRDefault="00207274" w:rsidP="00C24EA7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689" w:type="pct"/>
            <w:vAlign w:val="center"/>
          </w:tcPr>
          <w:p w14:paraId="6AA67680" w14:textId="2983D737" w:rsidR="00207274" w:rsidRPr="00DD68DD" w:rsidRDefault="00D35D5C" w:rsidP="00C24E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Líder del equipo/par académico</w:t>
            </w:r>
          </w:p>
        </w:tc>
        <w:tc>
          <w:tcPr>
            <w:tcW w:w="1587" w:type="pct"/>
            <w:vAlign w:val="center"/>
          </w:tcPr>
          <w:p w14:paraId="0F1CF421" w14:textId="77777777" w:rsidR="00207274" w:rsidRPr="00DD68DD" w:rsidRDefault="00207274" w:rsidP="00C24EA7">
            <w:pPr>
              <w:jc w:val="center"/>
              <w:rPr>
                <w:sz w:val="20"/>
              </w:rPr>
            </w:pPr>
          </w:p>
        </w:tc>
      </w:tr>
      <w:tr w:rsidR="00207274" w:rsidRPr="00DD68DD" w14:paraId="43E72E56" w14:textId="77777777" w:rsidTr="00C24EA7">
        <w:trPr>
          <w:trHeight w:val="851"/>
        </w:trPr>
        <w:tc>
          <w:tcPr>
            <w:tcW w:w="1724" w:type="pct"/>
            <w:vAlign w:val="center"/>
          </w:tcPr>
          <w:p w14:paraId="5A18BE10" w14:textId="77777777" w:rsidR="00207274" w:rsidRPr="00DD68DD" w:rsidRDefault="00207274" w:rsidP="00C24EA7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689" w:type="pct"/>
            <w:vAlign w:val="center"/>
          </w:tcPr>
          <w:p w14:paraId="0240589D" w14:textId="48868751" w:rsidR="00207274" w:rsidRPr="00DD68DD" w:rsidRDefault="00D35D5C" w:rsidP="00C24E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Par académico</w:t>
            </w:r>
          </w:p>
        </w:tc>
        <w:tc>
          <w:tcPr>
            <w:tcW w:w="1587" w:type="pct"/>
            <w:vAlign w:val="center"/>
          </w:tcPr>
          <w:p w14:paraId="7994289E" w14:textId="77777777" w:rsidR="00207274" w:rsidRPr="00DD68DD" w:rsidRDefault="00207274" w:rsidP="00C24EA7">
            <w:pPr>
              <w:jc w:val="center"/>
              <w:rPr>
                <w:sz w:val="20"/>
              </w:rPr>
            </w:pPr>
          </w:p>
        </w:tc>
      </w:tr>
      <w:tr w:rsidR="00D35D5C" w:rsidRPr="00DD68DD" w14:paraId="35B12BD7" w14:textId="77777777" w:rsidTr="00C24EA7">
        <w:trPr>
          <w:trHeight w:val="851"/>
        </w:trPr>
        <w:tc>
          <w:tcPr>
            <w:tcW w:w="1724" w:type="pct"/>
            <w:vAlign w:val="center"/>
          </w:tcPr>
          <w:p w14:paraId="47CD8045" w14:textId="77777777" w:rsidR="00D35D5C" w:rsidRPr="00DD68DD" w:rsidRDefault="00D35D5C" w:rsidP="00C24EA7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689" w:type="pct"/>
            <w:vAlign w:val="center"/>
          </w:tcPr>
          <w:p w14:paraId="31BEC4EA" w14:textId="2935D835" w:rsidR="00D35D5C" w:rsidRPr="00DD68DD" w:rsidRDefault="00D35D5C" w:rsidP="00C24E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Par académico</w:t>
            </w:r>
          </w:p>
        </w:tc>
        <w:tc>
          <w:tcPr>
            <w:tcW w:w="1587" w:type="pct"/>
            <w:vAlign w:val="center"/>
          </w:tcPr>
          <w:p w14:paraId="7E95036B" w14:textId="77777777" w:rsidR="00D35D5C" w:rsidRPr="00DD68DD" w:rsidRDefault="00D35D5C" w:rsidP="00C24EA7">
            <w:pPr>
              <w:jc w:val="center"/>
              <w:rPr>
                <w:sz w:val="20"/>
              </w:rPr>
            </w:pPr>
          </w:p>
        </w:tc>
      </w:tr>
    </w:tbl>
    <w:p w14:paraId="16E96A3E" w14:textId="77777777" w:rsidR="006657F0" w:rsidRPr="00DD68DD" w:rsidRDefault="006657F0" w:rsidP="000B77F5">
      <w:pPr>
        <w:rPr>
          <w:sz w:val="20"/>
          <w:lang w:val="es-EC"/>
        </w:rPr>
      </w:pPr>
    </w:p>
    <w:p w14:paraId="139D8D90" w14:textId="5CDE53EB" w:rsidR="002C1356" w:rsidRPr="00DD68DD" w:rsidRDefault="008F6278" w:rsidP="00DD06E0">
      <w:pPr>
        <w:spacing w:after="0"/>
        <w:jc w:val="right"/>
        <w:rPr>
          <w:sz w:val="20"/>
        </w:rPr>
      </w:pPr>
      <w:r>
        <w:rPr>
          <w:sz w:val="20"/>
        </w:rPr>
        <w:t xml:space="preserve">Fecha de emisión: </w:t>
      </w:r>
      <w:r w:rsidR="000134C9" w:rsidRPr="00DD68DD">
        <w:rPr>
          <w:sz w:val="20"/>
        </w:rPr>
        <w:t xml:space="preserve">Manta, </w:t>
      </w:r>
      <w:r w:rsidR="00A232A0">
        <w:rPr>
          <w:sz w:val="20"/>
        </w:rPr>
        <w:t>xx de xxx de 20xx</w:t>
      </w:r>
    </w:p>
    <w:sectPr w:rsidR="002C1356" w:rsidRPr="00DD68DD" w:rsidSect="00D913BD">
      <w:headerReference w:type="default" r:id="rId11"/>
      <w:footerReference w:type="default" r:id="rId12"/>
      <w:pgSz w:w="11906" w:h="16838"/>
      <w:pgMar w:top="851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5CCDE" w14:textId="77777777" w:rsidR="00D76628" w:rsidRDefault="00D76628" w:rsidP="00AC33F3">
      <w:pPr>
        <w:spacing w:after="0" w:line="240" w:lineRule="auto"/>
      </w:pPr>
      <w:r>
        <w:separator/>
      </w:r>
    </w:p>
  </w:endnote>
  <w:endnote w:type="continuationSeparator" w:id="0">
    <w:p w14:paraId="009A2C35" w14:textId="77777777" w:rsidR="00D76628" w:rsidRDefault="00D76628" w:rsidP="00AC3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460621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8D3C0A2" w14:textId="345CD66C" w:rsidR="00DE44FF" w:rsidRDefault="00DE44FF">
            <w:pPr>
              <w:pStyle w:val="Piedepgina"/>
              <w:jc w:val="center"/>
            </w:pPr>
            <w:r>
              <w:rPr>
                <w:noProof/>
                <w:lang w:val="es-EC" w:eastAsia="es-EC"/>
              </w:rPr>
              <w:drawing>
                <wp:anchor distT="0" distB="0" distL="114300" distR="114300" simplePos="0" relativeHeight="251658240" behindDoc="1" locked="0" layoutInCell="1" allowOverlap="1" wp14:anchorId="6D87DBEC" wp14:editId="20CCF604">
                  <wp:simplePos x="0" y="0"/>
                  <wp:positionH relativeFrom="page">
                    <wp:posOffset>104775</wp:posOffset>
                  </wp:positionH>
                  <wp:positionV relativeFrom="paragraph">
                    <wp:posOffset>-118746</wp:posOffset>
                  </wp:positionV>
                  <wp:extent cx="7349490" cy="843915"/>
                  <wp:effectExtent l="0" t="0" r="3810" b="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E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9490" cy="84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  <w:p w14:paraId="1E91F167" w14:textId="77777777" w:rsidR="00DE44FF" w:rsidRDefault="00DE44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B018C" w14:textId="77777777" w:rsidR="00D76628" w:rsidRDefault="00D76628" w:rsidP="00AC33F3">
      <w:pPr>
        <w:spacing w:after="0" w:line="240" w:lineRule="auto"/>
      </w:pPr>
      <w:r>
        <w:separator/>
      </w:r>
    </w:p>
  </w:footnote>
  <w:footnote w:type="continuationSeparator" w:id="0">
    <w:p w14:paraId="113FC59E" w14:textId="77777777" w:rsidR="00D76628" w:rsidRDefault="00D76628" w:rsidP="00AC3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0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5103"/>
      <w:gridCol w:w="2582"/>
    </w:tblGrid>
    <w:tr w:rsidR="00D913BD" w:rsidRPr="00D706CC" w14:paraId="4E3C8822" w14:textId="77777777" w:rsidTr="000153B1">
      <w:trPr>
        <w:trHeight w:val="283"/>
        <w:jc w:val="center"/>
      </w:trPr>
      <w:tc>
        <w:tcPr>
          <w:tcW w:w="1418" w:type="dxa"/>
          <w:vMerge w:val="restart"/>
          <w:tcBorders>
            <w:right w:val="single" w:sz="4" w:space="0" w:color="auto"/>
          </w:tcBorders>
          <w:vAlign w:val="center"/>
        </w:tcPr>
        <w:p w14:paraId="26FA809F" w14:textId="77777777" w:rsidR="00D913BD" w:rsidRPr="00D706CC" w:rsidRDefault="00D913BD" w:rsidP="00D913BD">
          <w:pPr>
            <w:suppressAutoHyphens/>
            <w:spacing w:line="276" w:lineRule="auto"/>
            <w:rPr>
              <w:rFonts w:ascii="Calibri" w:eastAsia="Calibri" w:hAnsi="Calibri" w:cs="Calibri"/>
              <w:lang w:eastAsia="ar-SA"/>
            </w:rPr>
          </w:pPr>
          <w:r>
            <w:rPr>
              <w:i/>
              <w:noProof/>
              <w:lang w:val="es-EC" w:eastAsia="es-EC"/>
            </w:rPr>
            <w:drawing>
              <wp:anchor distT="0" distB="0" distL="114300" distR="114300" simplePos="0" relativeHeight="251660288" behindDoc="1" locked="0" layoutInCell="1" allowOverlap="1" wp14:anchorId="4DEC8073" wp14:editId="0508AC19">
                <wp:simplePos x="0" y="0"/>
                <wp:positionH relativeFrom="column">
                  <wp:posOffset>-41910</wp:posOffset>
                </wp:positionH>
                <wp:positionV relativeFrom="paragraph">
                  <wp:posOffset>28575</wp:posOffset>
                </wp:positionV>
                <wp:extent cx="787400" cy="676275"/>
                <wp:effectExtent l="0" t="0" r="0" b="0"/>
                <wp:wrapNone/>
                <wp:docPr id="1" name="Imagen 1" descr="C:\Users\User\Desktop\3.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3.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3252E0C" w14:textId="77777777" w:rsidR="00D913BD" w:rsidRPr="007B05F9" w:rsidRDefault="00D913BD" w:rsidP="00D913BD">
          <w:pPr>
            <w:suppressAutoHyphens/>
            <w:spacing w:after="0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NOMBRE DEL DOCUMENTO:  </w:t>
          </w:r>
        </w:p>
      </w:tc>
      <w:tc>
        <w:tcPr>
          <w:tcW w:w="2582" w:type="dxa"/>
          <w:vMerge w:val="restart"/>
          <w:tcBorders>
            <w:left w:val="single" w:sz="4" w:space="0" w:color="auto"/>
          </w:tcBorders>
          <w:vAlign w:val="center"/>
        </w:tcPr>
        <w:p w14:paraId="74647DD7" w14:textId="44E04402" w:rsidR="00D913BD" w:rsidRPr="007B05F9" w:rsidRDefault="00D913BD" w:rsidP="00D913BD">
          <w:pPr>
            <w:suppressAutoHyphens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 xml:space="preserve">CÓDIGO: </w:t>
          </w:r>
          <w:r w:rsidR="00E230DC" w:rsidRPr="00E230DC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PAE-05-G-001-F-00</w:t>
          </w:r>
          <w:r w:rsidR="00E230DC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9</w:t>
          </w:r>
        </w:p>
      </w:tc>
    </w:tr>
    <w:tr w:rsidR="00D913BD" w:rsidRPr="00D706CC" w14:paraId="6E4C846A" w14:textId="77777777" w:rsidTr="000153B1">
      <w:trPr>
        <w:trHeight w:val="283"/>
        <w:jc w:val="center"/>
      </w:trPr>
      <w:tc>
        <w:tcPr>
          <w:tcW w:w="1418" w:type="dxa"/>
          <w:vMerge/>
        </w:tcPr>
        <w:p w14:paraId="033F50E7" w14:textId="77777777" w:rsidR="00D913BD" w:rsidRPr="00D706CC" w:rsidRDefault="00D913BD" w:rsidP="00D913BD">
          <w:pPr>
            <w:suppressAutoHyphens/>
            <w:spacing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F0F6B83" w14:textId="42AB1430" w:rsidR="00D913BD" w:rsidRPr="007B05F9" w:rsidRDefault="00D913BD" w:rsidP="00D913BD">
          <w:pPr>
            <w:suppressAutoHyphens/>
            <w:spacing w:after="0"/>
            <w:jc w:val="center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INFORME DE TRABAJO</w:t>
          </w:r>
          <w:r w:rsidR="0048241E">
            <w:rPr>
              <w:rFonts w:ascii="Arial" w:hAnsi="Arial" w:cs="Arial"/>
              <w:bCs/>
              <w:sz w:val="16"/>
              <w:szCs w:val="16"/>
            </w:rPr>
            <w:t xml:space="preserve"> SISTEMAS DE GESTIÓN DE LA CALIDAD</w:t>
          </w:r>
        </w:p>
      </w:tc>
      <w:tc>
        <w:tcPr>
          <w:tcW w:w="2582" w:type="dxa"/>
          <w:vMerge/>
          <w:vAlign w:val="center"/>
        </w:tcPr>
        <w:p w14:paraId="7D9C3FE7" w14:textId="77777777" w:rsidR="00D913BD" w:rsidRPr="007B05F9" w:rsidRDefault="00D913BD" w:rsidP="00D913BD">
          <w:pPr>
            <w:suppressAutoHyphens/>
            <w:spacing w:after="200"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</w:p>
      </w:tc>
    </w:tr>
    <w:tr w:rsidR="00D913BD" w:rsidRPr="00D706CC" w14:paraId="2554F056" w14:textId="77777777" w:rsidTr="000153B1">
      <w:trPr>
        <w:trHeight w:val="283"/>
        <w:jc w:val="center"/>
      </w:trPr>
      <w:tc>
        <w:tcPr>
          <w:tcW w:w="1418" w:type="dxa"/>
          <w:vMerge/>
        </w:tcPr>
        <w:p w14:paraId="0880CE52" w14:textId="77777777" w:rsidR="00D913BD" w:rsidRPr="00D706CC" w:rsidRDefault="00D913BD" w:rsidP="00D913BD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077E459" w14:textId="2AB808B6" w:rsidR="00E230DC" w:rsidRPr="007B05F9" w:rsidRDefault="00D913BD" w:rsidP="00D913BD">
          <w:pPr>
            <w:suppressAutoHyphens/>
            <w:spacing w:after="0"/>
            <w:jc w:val="both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PROCEDIMIENTO: </w:t>
          </w:r>
          <w:r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AUTOEVALUACIÓN </w:t>
          </w:r>
          <w:r w:rsidR="00E230DC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>DE SEDES Y EXTENSIONES</w:t>
          </w:r>
        </w:p>
      </w:tc>
      <w:tc>
        <w:tcPr>
          <w:tcW w:w="2582" w:type="dxa"/>
          <w:tcBorders>
            <w:left w:val="single" w:sz="4" w:space="0" w:color="auto"/>
          </w:tcBorders>
          <w:vAlign w:val="center"/>
        </w:tcPr>
        <w:p w14:paraId="22800BE4" w14:textId="1E7CE1C6" w:rsidR="00D913BD" w:rsidRPr="007B05F9" w:rsidRDefault="00D913BD" w:rsidP="00D913BD">
          <w:pPr>
            <w:suppressAutoHyphens/>
            <w:spacing w:after="0"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V</w:t>
          </w:r>
          <w:r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ER</w:t>
          </w: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SIÓN:</w:t>
          </w:r>
          <w:r w:rsidR="0004787C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 xml:space="preserve"> </w:t>
          </w:r>
          <w:r w:rsidR="0048241E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1</w:t>
          </w:r>
        </w:p>
      </w:tc>
    </w:tr>
    <w:tr w:rsidR="00D913BD" w:rsidRPr="00D706CC" w14:paraId="73FD0D19" w14:textId="77777777" w:rsidTr="000153B1">
      <w:trPr>
        <w:trHeight w:val="283"/>
        <w:jc w:val="center"/>
      </w:trPr>
      <w:tc>
        <w:tcPr>
          <w:tcW w:w="1418" w:type="dxa"/>
          <w:vMerge/>
        </w:tcPr>
        <w:p w14:paraId="4694EA29" w14:textId="77777777" w:rsidR="00D913BD" w:rsidRPr="00D706CC" w:rsidRDefault="00D913BD" w:rsidP="00D913BD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vMerge/>
          <w:vAlign w:val="center"/>
        </w:tcPr>
        <w:p w14:paraId="59E7F558" w14:textId="77777777" w:rsidR="00D913BD" w:rsidRPr="007B05F9" w:rsidRDefault="00D913BD" w:rsidP="00D913BD">
          <w:pPr>
            <w:suppressAutoHyphens/>
            <w:rPr>
              <w:rFonts w:ascii="Arial" w:eastAsia="Calibri" w:hAnsi="Arial" w:cs="Arial"/>
              <w:sz w:val="16"/>
              <w:szCs w:val="16"/>
              <w:lang w:eastAsia="ar-SA"/>
            </w:rPr>
          </w:pPr>
        </w:p>
      </w:tc>
      <w:tc>
        <w:tcPr>
          <w:tcW w:w="2582" w:type="dxa"/>
          <w:tcBorders>
            <w:left w:val="single" w:sz="4" w:space="0" w:color="auto"/>
          </w:tcBorders>
          <w:vAlign w:val="center"/>
        </w:tcPr>
        <w:p w14:paraId="32BC11A1" w14:textId="77777777" w:rsidR="00D913BD" w:rsidRPr="007B05F9" w:rsidRDefault="00D913BD" w:rsidP="00D913BD">
          <w:pPr>
            <w:suppressAutoHyphens/>
            <w:jc w:val="center"/>
            <w:rPr>
              <w:rFonts w:ascii="Arial" w:eastAsia="Calibri" w:hAnsi="Arial" w:cs="Arial"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sz w:val="16"/>
              <w:szCs w:val="16"/>
              <w:lang w:eastAsia="ar-SA"/>
            </w:rPr>
            <w:t xml:space="preserve">Página 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begin"/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instrText>PAGE  \* Arabic  \* MERGEFORMAT</w:instrTex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separate"/>
          </w:r>
          <w:r w:rsidRPr="007B05F9">
            <w:rPr>
              <w:rFonts w:ascii="Arial" w:eastAsia="Calibri" w:hAnsi="Arial" w:cs="Arial"/>
              <w:b/>
              <w:bCs/>
              <w:noProof/>
              <w:sz w:val="16"/>
              <w:szCs w:val="16"/>
              <w:lang w:eastAsia="ar-SA"/>
            </w:rPr>
            <w:t>2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end"/>
          </w:r>
          <w:r w:rsidRPr="007B05F9">
            <w:rPr>
              <w:rFonts w:ascii="Arial" w:eastAsia="Calibri" w:hAnsi="Arial" w:cs="Arial"/>
              <w:sz w:val="16"/>
              <w:szCs w:val="16"/>
              <w:lang w:eastAsia="ar-SA"/>
            </w:rPr>
            <w:t xml:space="preserve"> de 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begin"/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instrText>NUMPAGES  \* Arabic  \* MERGEFORMAT</w:instrTex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separate"/>
          </w:r>
          <w:r w:rsidRPr="007B05F9">
            <w:rPr>
              <w:rFonts w:ascii="Arial" w:eastAsia="Calibri" w:hAnsi="Arial" w:cs="Arial"/>
              <w:b/>
              <w:bCs/>
              <w:noProof/>
              <w:sz w:val="16"/>
              <w:szCs w:val="16"/>
              <w:lang w:eastAsia="ar-SA"/>
            </w:rPr>
            <w:t>2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end"/>
          </w:r>
        </w:p>
      </w:tc>
    </w:tr>
  </w:tbl>
  <w:p w14:paraId="266C24B1" w14:textId="77777777" w:rsidR="006A41DF" w:rsidRDefault="006A41DF" w:rsidP="00D913BD">
    <w:pPr>
      <w:spacing w:after="0"/>
      <w:rPr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7083"/>
    <w:multiLevelType w:val="hybridMultilevel"/>
    <w:tmpl w:val="3A4A728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8003A"/>
    <w:multiLevelType w:val="hybridMultilevel"/>
    <w:tmpl w:val="67801AF0"/>
    <w:lvl w:ilvl="0" w:tplc="5E8A27B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06DF5"/>
    <w:multiLevelType w:val="hybridMultilevel"/>
    <w:tmpl w:val="9E7A2E72"/>
    <w:lvl w:ilvl="0" w:tplc="402AE04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30475"/>
    <w:multiLevelType w:val="hybridMultilevel"/>
    <w:tmpl w:val="471A1C1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97116F"/>
    <w:multiLevelType w:val="hybridMultilevel"/>
    <w:tmpl w:val="EE9EA86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1439F5"/>
    <w:multiLevelType w:val="hybridMultilevel"/>
    <w:tmpl w:val="528C24E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0F4BB7"/>
    <w:multiLevelType w:val="hybridMultilevel"/>
    <w:tmpl w:val="EBCEF8E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302E76"/>
    <w:multiLevelType w:val="hybridMultilevel"/>
    <w:tmpl w:val="F82AF57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F477A7"/>
    <w:multiLevelType w:val="hybridMultilevel"/>
    <w:tmpl w:val="2D3CB5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092186"/>
    <w:multiLevelType w:val="hybridMultilevel"/>
    <w:tmpl w:val="A2E0D49A"/>
    <w:lvl w:ilvl="0" w:tplc="240057FE">
      <w:start w:val="1"/>
      <w:numFmt w:val="bullet"/>
      <w:pStyle w:val="Sinespaciad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07D1D"/>
    <w:multiLevelType w:val="hybridMultilevel"/>
    <w:tmpl w:val="ABAA336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602028"/>
    <w:multiLevelType w:val="hybridMultilevel"/>
    <w:tmpl w:val="AF200D7C"/>
    <w:lvl w:ilvl="0" w:tplc="B62676A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929FB"/>
    <w:multiLevelType w:val="hybridMultilevel"/>
    <w:tmpl w:val="E67476B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73681"/>
    <w:multiLevelType w:val="hybridMultilevel"/>
    <w:tmpl w:val="6988E2E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A45A07"/>
    <w:multiLevelType w:val="hybridMultilevel"/>
    <w:tmpl w:val="85D8157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500620"/>
    <w:multiLevelType w:val="hybridMultilevel"/>
    <w:tmpl w:val="57282A6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961490"/>
    <w:multiLevelType w:val="hybridMultilevel"/>
    <w:tmpl w:val="1F4CF63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D635F3"/>
    <w:multiLevelType w:val="hybridMultilevel"/>
    <w:tmpl w:val="C686A0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213DF3"/>
    <w:multiLevelType w:val="hybridMultilevel"/>
    <w:tmpl w:val="EE9EA86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461F0"/>
    <w:multiLevelType w:val="hybridMultilevel"/>
    <w:tmpl w:val="3468FC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9820EFD"/>
    <w:multiLevelType w:val="hybridMultilevel"/>
    <w:tmpl w:val="B714F50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0408CA"/>
    <w:multiLevelType w:val="hybridMultilevel"/>
    <w:tmpl w:val="BB3221F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C6B4C4F"/>
    <w:multiLevelType w:val="hybridMultilevel"/>
    <w:tmpl w:val="87AA1686"/>
    <w:lvl w:ilvl="0" w:tplc="300A0001">
      <w:start w:val="1"/>
      <w:numFmt w:val="bullet"/>
      <w:lvlText w:val=""/>
      <w:lvlJc w:val="left"/>
      <w:pPr>
        <w:ind w:left="175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47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19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91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63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35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07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79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513" w:hanging="360"/>
      </w:pPr>
      <w:rPr>
        <w:rFonts w:ascii="Wingdings" w:hAnsi="Wingdings" w:hint="default"/>
      </w:rPr>
    </w:lvl>
  </w:abstractNum>
  <w:abstractNum w:abstractNumId="23" w15:restartNumberingAfterBreak="0">
    <w:nsid w:val="2D420790"/>
    <w:multiLevelType w:val="hybridMultilevel"/>
    <w:tmpl w:val="7C322498"/>
    <w:lvl w:ilvl="0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DDE6CB8"/>
    <w:multiLevelType w:val="hybridMultilevel"/>
    <w:tmpl w:val="303AAC5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F022D7A"/>
    <w:multiLevelType w:val="hybridMultilevel"/>
    <w:tmpl w:val="C43A8278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7A07E4"/>
    <w:multiLevelType w:val="hybridMultilevel"/>
    <w:tmpl w:val="10A877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4F559A"/>
    <w:multiLevelType w:val="hybridMultilevel"/>
    <w:tmpl w:val="B53A13E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EC560E"/>
    <w:multiLevelType w:val="hybridMultilevel"/>
    <w:tmpl w:val="454E438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B112DB"/>
    <w:multiLevelType w:val="hybridMultilevel"/>
    <w:tmpl w:val="20A4B81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D9735B"/>
    <w:multiLevelType w:val="hybridMultilevel"/>
    <w:tmpl w:val="C2107FD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B6D6850"/>
    <w:multiLevelType w:val="hybridMultilevel"/>
    <w:tmpl w:val="088EA4CC"/>
    <w:lvl w:ilvl="0" w:tplc="0C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32" w15:restartNumberingAfterBreak="0">
    <w:nsid w:val="4DD94A23"/>
    <w:multiLevelType w:val="hybridMultilevel"/>
    <w:tmpl w:val="D73A893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E554F6C"/>
    <w:multiLevelType w:val="hybridMultilevel"/>
    <w:tmpl w:val="5972E41E"/>
    <w:lvl w:ilvl="0" w:tplc="3A08B94E">
      <w:numFmt w:val="bullet"/>
      <w:lvlText w:val="•"/>
      <w:lvlJc w:val="left"/>
      <w:pPr>
        <w:ind w:left="705" w:hanging="660"/>
      </w:pPr>
      <w:rPr>
        <w:rFonts w:ascii="Calibri" w:eastAsia="Times New Roman" w:hAnsi="Calibri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4" w15:restartNumberingAfterBreak="0">
    <w:nsid w:val="4ECB0A3A"/>
    <w:multiLevelType w:val="hybridMultilevel"/>
    <w:tmpl w:val="E2789A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603D28"/>
    <w:multiLevelType w:val="hybridMultilevel"/>
    <w:tmpl w:val="B1BAD3E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09B18F6"/>
    <w:multiLevelType w:val="hybridMultilevel"/>
    <w:tmpl w:val="9BEAE3A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2263033"/>
    <w:multiLevelType w:val="hybridMultilevel"/>
    <w:tmpl w:val="10A877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751ECF"/>
    <w:multiLevelType w:val="hybridMultilevel"/>
    <w:tmpl w:val="10A877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F14682"/>
    <w:multiLevelType w:val="hybridMultilevel"/>
    <w:tmpl w:val="60B2EFDC"/>
    <w:lvl w:ilvl="0" w:tplc="300A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40" w15:restartNumberingAfterBreak="0">
    <w:nsid w:val="563B5742"/>
    <w:multiLevelType w:val="hybridMultilevel"/>
    <w:tmpl w:val="3C5AA55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7FD5B7B"/>
    <w:multiLevelType w:val="hybridMultilevel"/>
    <w:tmpl w:val="85D8157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485840"/>
    <w:multiLevelType w:val="hybridMultilevel"/>
    <w:tmpl w:val="BB1CC42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4027127"/>
    <w:multiLevelType w:val="hybridMultilevel"/>
    <w:tmpl w:val="807ED9A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AAD2A6C"/>
    <w:multiLevelType w:val="hybridMultilevel"/>
    <w:tmpl w:val="3E06F936"/>
    <w:lvl w:ilvl="0" w:tplc="4474A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525B22"/>
    <w:multiLevelType w:val="hybridMultilevel"/>
    <w:tmpl w:val="F944420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723004"/>
    <w:multiLevelType w:val="hybridMultilevel"/>
    <w:tmpl w:val="99CA4EC0"/>
    <w:lvl w:ilvl="0" w:tplc="4474A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702E4E"/>
    <w:multiLevelType w:val="hybridMultilevel"/>
    <w:tmpl w:val="37260DB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2365A9"/>
    <w:multiLevelType w:val="hybridMultilevel"/>
    <w:tmpl w:val="FC8E94F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AB3024"/>
    <w:multiLevelType w:val="hybridMultilevel"/>
    <w:tmpl w:val="FDEA9F9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5138572">
    <w:abstractNumId w:val="26"/>
  </w:num>
  <w:num w:numId="2" w16cid:durableId="1762943483">
    <w:abstractNumId w:val="38"/>
  </w:num>
  <w:num w:numId="3" w16cid:durableId="1800998678">
    <w:abstractNumId w:val="37"/>
  </w:num>
  <w:num w:numId="4" w16cid:durableId="1260290039">
    <w:abstractNumId w:val="31"/>
  </w:num>
  <w:num w:numId="5" w16cid:durableId="821506235">
    <w:abstractNumId w:val="18"/>
  </w:num>
  <w:num w:numId="6" w16cid:durableId="1889757962">
    <w:abstractNumId w:val="27"/>
  </w:num>
  <w:num w:numId="7" w16cid:durableId="1547335060">
    <w:abstractNumId w:val="12"/>
  </w:num>
  <w:num w:numId="8" w16cid:durableId="817456386">
    <w:abstractNumId w:val="23"/>
  </w:num>
  <w:num w:numId="9" w16cid:durableId="1447503053">
    <w:abstractNumId w:val="41"/>
  </w:num>
  <w:num w:numId="10" w16cid:durableId="174618167">
    <w:abstractNumId w:val="14"/>
  </w:num>
  <w:num w:numId="11" w16cid:durableId="1779451257">
    <w:abstractNumId w:val="4"/>
  </w:num>
  <w:num w:numId="12" w16cid:durableId="1493982632">
    <w:abstractNumId w:val="25"/>
  </w:num>
  <w:num w:numId="13" w16cid:durableId="854345823">
    <w:abstractNumId w:val="39"/>
  </w:num>
  <w:num w:numId="14" w16cid:durableId="413747092">
    <w:abstractNumId w:val="22"/>
  </w:num>
  <w:num w:numId="15" w16cid:durableId="889145899">
    <w:abstractNumId w:val="20"/>
  </w:num>
  <w:num w:numId="16" w16cid:durableId="1933510175">
    <w:abstractNumId w:val="47"/>
  </w:num>
  <w:num w:numId="17" w16cid:durableId="2061711883">
    <w:abstractNumId w:val="40"/>
  </w:num>
  <w:num w:numId="18" w16cid:durableId="132448511">
    <w:abstractNumId w:val="28"/>
  </w:num>
  <w:num w:numId="19" w16cid:durableId="453016667">
    <w:abstractNumId w:val="21"/>
  </w:num>
  <w:num w:numId="20" w16cid:durableId="162860105">
    <w:abstractNumId w:val="30"/>
  </w:num>
  <w:num w:numId="21" w16cid:durableId="625237358">
    <w:abstractNumId w:val="36"/>
  </w:num>
  <w:num w:numId="22" w16cid:durableId="1160777633">
    <w:abstractNumId w:val="43"/>
  </w:num>
  <w:num w:numId="23" w16cid:durableId="2044020254">
    <w:abstractNumId w:val="16"/>
  </w:num>
  <w:num w:numId="24" w16cid:durableId="2142307029">
    <w:abstractNumId w:val="9"/>
  </w:num>
  <w:num w:numId="25" w16cid:durableId="1469202928">
    <w:abstractNumId w:val="34"/>
  </w:num>
  <w:num w:numId="26" w16cid:durableId="309404018">
    <w:abstractNumId w:val="19"/>
  </w:num>
  <w:num w:numId="27" w16cid:durableId="1804543496">
    <w:abstractNumId w:val="44"/>
  </w:num>
  <w:num w:numId="28" w16cid:durableId="661545104">
    <w:abstractNumId w:val="46"/>
  </w:num>
  <w:num w:numId="29" w16cid:durableId="933364872">
    <w:abstractNumId w:val="45"/>
  </w:num>
  <w:num w:numId="30" w16cid:durableId="104202729">
    <w:abstractNumId w:val="29"/>
  </w:num>
  <w:num w:numId="31" w16cid:durableId="57362416">
    <w:abstractNumId w:val="48"/>
  </w:num>
  <w:num w:numId="32" w16cid:durableId="851264142">
    <w:abstractNumId w:val="1"/>
  </w:num>
  <w:num w:numId="33" w16cid:durableId="836653487">
    <w:abstractNumId w:val="2"/>
  </w:num>
  <w:num w:numId="34" w16cid:durableId="1397512588">
    <w:abstractNumId w:val="11"/>
  </w:num>
  <w:num w:numId="35" w16cid:durableId="855273345">
    <w:abstractNumId w:val="13"/>
  </w:num>
  <w:num w:numId="36" w16cid:durableId="411853071">
    <w:abstractNumId w:val="24"/>
  </w:num>
  <w:num w:numId="37" w16cid:durableId="2115008253">
    <w:abstractNumId w:val="33"/>
  </w:num>
  <w:num w:numId="38" w16cid:durableId="1409378848">
    <w:abstractNumId w:val="8"/>
  </w:num>
  <w:num w:numId="39" w16cid:durableId="330110912">
    <w:abstractNumId w:val="5"/>
  </w:num>
  <w:num w:numId="40" w16cid:durableId="1586186174">
    <w:abstractNumId w:val="35"/>
  </w:num>
  <w:num w:numId="41" w16cid:durableId="638539807">
    <w:abstractNumId w:val="49"/>
  </w:num>
  <w:num w:numId="42" w16cid:durableId="1050694147">
    <w:abstractNumId w:val="3"/>
  </w:num>
  <w:num w:numId="43" w16cid:durableId="720594343">
    <w:abstractNumId w:val="15"/>
  </w:num>
  <w:num w:numId="44" w16cid:durableId="105585247">
    <w:abstractNumId w:val="6"/>
  </w:num>
  <w:num w:numId="45" w16cid:durableId="1555969841">
    <w:abstractNumId w:val="32"/>
  </w:num>
  <w:num w:numId="46" w16cid:durableId="668216461">
    <w:abstractNumId w:val="0"/>
  </w:num>
  <w:num w:numId="47" w16cid:durableId="494145886">
    <w:abstractNumId w:val="7"/>
  </w:num>
  <w:num w:numId="48" w16cid:durableId="971909214">
    <w:abstractNumId w:val="42"/>
  </w:num>
  <w:num w:numId="49" w16cid:durableId="1819760348">
    <w:abstractNumId w:val="10"/>
  </w:num>
  <w:num w:numId="50" w16cid:durableId="20343805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A5A"/>
    <w:rsid w:val="0000223C"/>
    <w:rsid w:val="00006CB2"/>
    <w:rsid w:val="00012350"/>
    <w:rsid w:val="000134C9"/>
    <w:rsid w:val="000153B1"/>
    <w:rsid w:val="00026500"/>
    <w:rsid w:val="0002685D"/>
    <w:rsid w:val="00030896"/>
    <w:rsid w:val="000308C6"/>
    <w:rsid w:val="000309D9"/>
    <w:rsid w:val="000326A8"/>
    <w:rsid w:val="00032C42"/>
    <w:rsid w:val="000350E0"/>
    <w:rsid w:val="0003523A"/>
    <w:rsid w:val="0004092E"/>
    <w:rsid w:val="00041313"/>
    <w:rsid w:val="000426EA"/>
    <w:rsid w:val="0004513F"/>
    <w:rsid w:val="0004787C"/>
    <w:rsid w:val="00053607"/>
    <w:rsid w:val="000542E0"/>
    <w:rsid w:val="00056565"/>
    <w:rsid w:val="000570E5"/>
    <w:rsid w:val="000600D5"/>
    <w:rsid w:val="00070F5A"/>
    <w:rsid w:val="00072CDE"/>
    <w:rsid w:val="00075C4B"/>
    <w:rsid w:val="00082695"/>
    <w:rsid w:val="00083228"/>
    <w:rsid w:val="00084740"/>
    <w:rsid w:val="00084C69"/>
    <w:rsid w:val="000868B1"/>
    <w:rsid w:val="000879EF"/>
    <w:rsid w:val="00094D4F"/>
    <w:rsid w:val="00095356"/>
    <w:rsid w:val="00095C2D"/>
    <w:rsid w:val="000A3A03"/>
    <w:rsid w:val="000B19CD"/>
    <w:rsid w:val="000B77F5"/>
    <w:rsid w:val="000C231E"/>
    <w:rsid w:val="000C30E8"/>
    <w:rsid w:val="000D0C48"/>
    <w:rsid w:val="000D7EA3"/>
    <w:rsid w:val="000E4B9F"/>
    <w:rsid w:val="000E59F9"/>
    <w:rsid w:val="000E7496"/>
    <w:rsid w:val="000F38B0"/>
    <w:rsid w:val="000F6309"/>
    <w:rsid w:val="000F7BB4"/>
    <w:rsid w:val="00100B53"/>
    <w:rsid w:val="00105B8D"/>
    <w:rsid w:val="0010715A"/>
    <w:rsid w:val="001104B0"/>
    <w:rsid w:val="00110B46"/>
    <w:rsid w:val="00112019"/>
    <w:rsid w:val="00112F07"/>
    <w:rsid w:val="00113BC3"/>
    <w:rsid w:val="00113E27"/>
    <w:rsid w:val="001178CF"/>
    <w:rsid w:val="001202C6"/>
    <w:rsid w:val="00120BB1"/>
    <w:rsid w:val="00121D4B"/>
    <w:rsid w:val="00122707"/>
    <w:rsid w:val="00122876"/>
    <w:rsid w:val="001245B8"/>
    <w:rsid w:val="001266FF"/>
    <w:rsid w:val="001369CE"/>
    <w:rsid w:val="00140980"/>
    <w:rsid w:val="00141B04"/>
    <w:rsid w:val="00143CA7"/>
    <w:rsid w:val="001477CB"/>
    <w:rsid w:val="001515D2"/>
    <w:rsid w:val="00152A5A"/>
    <w:rsid w:val="0015456E"/>
    <w:rsid w:val="00155762"/>
    <w:rsid w:val="00164F62"/>
    <w:rsid w:val="00166246"/>
    <w:rsid w:val="001666ED"/>
    <w:rsid w:val="001728E9"/>
    <w:rsid w:val="0018736B"/>
    <w:rsid w:val="001A352D"/>
    <w:rsid w:val="001A35B3"/>
    <w:rsid w:val="001A5A01"/>
    <w:rsid w:val="001A7A12"/>
    <w:rsid w:val="001B239D"/>
    <w:rsid w:val="001B7767"/>
    <w:rsid w:val="001C0BF0"/>
    <w:rsid w:val="001C423C"/>
    <w:rsid w:val="001C62A0"/>
    <w:rsid w:val="001D0E1C"/>
    <w:rsid w:val="001D2F28"/>
    <w:rsid w:val="001D338B"/>
    <w:rsid w:val="001D37CF"/>
    <w:rsid w:val="001D6ADC"/>
    <w:rsid w:val="001E0F6B"/>
    <w:rsid w:val="001E4840"/>
    <w:rsid w:val="001E677E"/>
    <w:rsid w:val="001F1793"/>
    <w:rsid w:val="001F1B38"/>
    <w:rsid w:val="001F2266"/>
    <w:rsid w:val="001F2F12"/>
    <w:rsid w:val="0020067C"/>
    <w:rsid w:val="002014F0"/>
    <w:rsid w:val="00207274"/>
    <w:rsid w:val="002101A9"/>
    <w:rsid w:val="002148B5"/>
    <w:rsid w:val="00214EAD"/>
    <w:rsid w:val="00223450"/>
    <w:rsid w:val="00224441"/>
    <w:rsid w:val="0022489A"/>
    <w:rsid w:val="00225613"/>
    <w:rsid w:val="0022668B"/>
    <w:rsid w:val="0023737B"/>
    <w:rsid w:val="002421FD"/>
    <w:rsid w:val="00243866"/>
    <w:rsid w:val="00245889"/>
    <w:rsid w:val="0025340B"/>
    <w:rsid w:val="0026193B"/>
    <w:rsid w:val="002628DF"/>
    <w:rsid w:val="0026319E"/>
    <w:rsid w:val="00265C83"/>
    <w:rsid w:val="002663BD"/>
    <w:rsid w:val="00266838"/>
    <w:rsid w:val="00266DC8"/>
    <w:rsid w:val="00267B2F"/>
    <w:rsid w:val="00272E78"/>
    <w:rsid w:val="00273BA8"/>
    <w:rsid w:val="00290EFA"/>
    <w:rsid w:val="00291CB8"/>
    <w:rsid w:val="002948A3"/>
    <w:rsid w:val="002A20BC"/>
    <w:rsid w:val="002A3179"/>
    <w:rsid w:val="002A6A44"/>
    <w:rsid w:val="002A7005"/>
    <w:rsid w:val="002B046D"/>
    <w:rsid w:val="002B29C7"/>
    <w:rsid w:val="002B791D"/>
    <w:rsid w:val="002C01AA"/>
    <w:rsid w:val="002C0CD2"/>
    <w:rsid w:val="002C1356"/>
    <w:rsid w:val="002C6051"/>
    <w:rsid w:val="002D31A4"/>
    <w:rsid w:val="002D542D"/>
    <w:rsid w:val="002E2D3E"/>
    <w:rsid w:val="002E44BC"/>
    <w:rsid w:val="002E4862"/>
    <w:rsid w:val="002E4FE0"/>
    <w:rsid w:val="002E5085"/>
    <w:rsid w:val="002F0129"/>
    <w:rsid w:val="002F651F"/>
    <w:rsid w:val="002F7594"/>
    <w:rsid w:val="002F7F9B"/>
    <w:rsid w:val="0030387B"/>
    <w:rsid w:val="00303ACB"/>
    <w:rsid w:val="00307B21"/>
    <w:rsid w:val="00311D46"/>
    <w:rsid w:val="0031537A"/>
    <w:rsid w:val="003200CE"/>
    <w:rsid w:val="00320C8F"/>
    <w:rsid w:val="00322C3E"/>
    <w:rsid w:val="00323A9C"/>
    <w:rsid w:val="003242D8"/>
    <w:rsid w:val="003308F4"/>
    <w:rsid w:val="003338AB"/>
    <w:rsid w:val="0033431F"/>
    <w:rsid w:val="00346110"/>
    <w:rsid w:val="0034637B"/>
    <w:rsid w:val="0034702C"/>
    <w:rsid w:val="00355753"/>
    <w:rsid w:val="003645EA"/>
    <w:rsid w:val="00366DE5"/>
    <w:rsid w:val="00366EC4"/>
    <w:rsid w:val="003779ED"/>
    <w:rsid w:val="0038438A"/>
    <w:rsid w:val="00387552"/>
    <w:rsid w:val="00387B8F"/>
    <w:rsid w:val="0039196C"/>
    <w:rsid w:val="0039313D"/>
    <w:rsid w:val="00393F85"/>
    <w:rsid w:val="00394E3C"/>
    <w:rsid w:val="00395BBE"/>
    <w:rsid w:val="003A007A"/>
    <w:rsid w:val="003A017E"/>
    <w:rsid w:val="003A0545"/>
    <w:rsid w:val="003A3D22"/>
    <w:rsid w:val="003A738F"/>
    <w:rsid w:val="003B2589"/>
    <w:rsid w:val="003B3C35"/>
    <w:rsid w:val="003B4A0D"/>
    <w:rsid w:val="003C07CB"/>
    <w:rsid w:val="003C2484"/>
    <w:rsid w:val="003C3C9D"/>
    <w:rsid w:val="003C6CA3"/>
    <w:rsid w:val="003D056A"/>
    <w:rsid w:val="003D308D"/>
    <w:rsid w:val="003D3FAF"/>
    <w:rsid w:val="003E07E1"/>
    <w:rsid w:val="003E0A3B"/>
    <w:rsid w:val="003F42FD"/>
    <w:rsid w:val="00400647"/>
    <w:rsid w:val="00400A13"/>
    <w:rsid w:val="004016DE"/>
    <w:rsid w:val="00403DFA"/>
    <w:rsid w:val="00406069"/>
    <w:rsid w:val="004118B3"/>
    <w:rsid w:val="00411E22"/>
    <w:rsid w:val="00413818"/>
    <w:rsid w:val="00424453"/>
    <w:rsid w:val="00435472"/>
    <w:rsid w:val="0044548F"/>
    <w:rsid w:val="004454C1"/>
    <w:rsid w:val="00446D4D"/>
    <w:rsid w:val="00447250"/>
    <w:rsid w:val="00451799"/>
    <w:rsid w:val="00456F9A"/>
    <w:rsid w:val="00461468"/>
    <w:rsid w:val="0046162F"/>
    <w:rsid w:val="00466B43"/>
    <w:rsid w:val="00467766"/>
    <w:rsid w:val="004744B8"/>
    <w:rsid w:val="00474C20"/>
    <w:rsid w:val="0047676F"/>
    <w:rsid w:val="0048241E"/>
    <w:rsid w:val="00483077"/>
    <w:rsid w:val="004855AE"/>
    <w:rsid w:val="0048576C"/>
    <w:rsid w:val="00486068"/>
    <w:rsid w:val="004907D2"/>
    <w:rsid w:val="004910BF"/>
    <w:rsid w:val="00495552"/>
    <w:rsid w:val="004973E9"/>
    <w:rsid w:val="004A1460"/>
    <w:rsid w:val="004A4F76"/>
    <w:rsid w:val="004A4FA5"/>
    <w:rsid w:val="004A5B02"/>
    <w:rsid w:val="004A5DE6"/>
    <w:rsid w:val="004B2426"/>
    <w:rsid w:val="004B48BC"/>
    <w:rsid w:val="004B60B5"/>
    <w:rsid w:val="004B6B61"/>
    <w:rsid w:val="004C2B34"/>
    <w:rsid w:val="004C2E46"/>
    <w:rsid w:val="004C4478"/>
    <w:rsid w:val="004C5477"/>
    <w:rsid w:val="004C6106"/>
    <w:rsid w:val="004C66F4"/>
    <w:rsid w:val="004C7872"/>
    <w:rsid w:val="004E0E61"/>
    <w:rsid w:val="004E3980"/>
    <w:rsid w:val="004E4227"/>
    <w:rsid w:val="004F21E3"/>
    <w:rsid w:val="0050213A"/>
    <w:rsid w:val="0050393B"/>
    <w:rsid w:val="005064CC"/>
    <w:rsid w:val="00507780"/>
    <w:rsid w:val="00512A13"/>
    <w:rsid w:val="00516512"/>
    <w:rsid w:val="00520069"/>
    <w:rsid w:val="00531FFA"/>
    <w:rsid w:val="00540C05"/>
    <w:rsid w:val="00540F70"/>
    <w:rsid w:val="005411CD"/>
    <w:rsid w:val="00542CC2"/>
    <w:rsid w:val="00542EEE"/>
    <w:rsid w:val="0054397B"/>
    <w:rsid w:val="005519DF"/>
    <w:rsid w:val="00551F2F"/>
    <w:rsid w:val="005535A1"/>
    <w:rsid w:val="00556F2F"/>
    <w:rsid w:val="00564CAE"/>
    <w:rsid w:val="00573214"/>
    <w:rsid w:val="00573D85"/>
    <w:rsid w:val="00574A62"/>
    <w:rsid w:val="00575333"/>
    <w:rsid w:val="005775DF"/>
    <w:rsid w:val="00584D8F"/>
    <w:rsid w:val="005904E2"/>
    <w:rsid w:val="00590BCB"/>
    <w:rsid w:val="00592069"/>
    <w:rsid w:val="00592123"/>
    <w:rsid w:val="005929D1"/>
    <w:rsid w:val="00593923"/>
    <w:rsid w:val="00594B56"/>
    <w:rsid w:val="005A08DA"/>
    <w:rsid w:val="005A118B"/>
    <w:rsid w:val="005A5B63"/>
    <w:rsid w:val="005B2E78"/>
    <w:rsid w:val="005B3833"/>
    <w:rsid w:val="005B77CB"/>
    <w:rsid w:val="005B7D7D"/>
    <w:rsid w:val="005C152C"/>
    <w:rsid w:val="005D2B58"/>
    <w:rsid w:val="005D467F"/>
    <w:rsid w:val="005D5810"/>
    <w:rsid w:val="005E09C1"/>
    <w:rsid w:val="005E1F0E"/>
    <w:rsid w:val="005E24DE"/>
    <w:rsid w:val="005E4254"/>
    <w:rsid w:val="005E6770"/>
    <w:rsid w:val="005F4861"/>
    <w:rsid w:val="0061050B"/>
    <w:rsid w:val="00612E42"/>
    <w:rsid w:val="00616A38"/>
    <w:rsid w:val="006179FC"/>
    <w:rsid w:val="00620027"/>
    <w:rsid w:val="00624C49"/>
    <w:rsid w:val="00625727"/>
    <w:rsid w:val="00625946"/>
    <w:rsid w:val="00626458"/>
    <w:rsid w:val="00627AD7"/>
    <w:rsid w:val="00627B76"/>
    <w:rsid w:val="006318D8"/>
    <w:rsid w:val="00633C80"/>
    <w:rsid w:val="00636843"/>
    <w:rsid w:val="006414B6"/>
    <w:rsid w:val="00641FB6"/>
    <w:rsid w:val="00642851"/>
    <w:rsid w:val="0064485A"/>
    <w:rsid w:val="006545DA"/>
    <w:rsid w:val="00661AD4"/>
    <w:rsid w:val="006627B9"/>
    <w:rsid w:val="006657F0"/>
    <w:rsid w:val="00671013"/>
    <w:rsid w:val="00672BF8"/>
    <w:rsid w:val="00682E0F"/>
    <w:rsid w:val="006841BA"/>
    <w:rsid w:val="00686CBF"/>
    <w:rsid w:val="00690EDA"/>
    <w:rsid w:val="0069120C"/>
    <w:rsid w:val="00691DD9"/>
    <w:rsid w:val="0069217B"/>
    <w:rsid w:val="00696D50"/>
    <w:rsid w:val="006A0157"/>
    <w:rsid w:val="006A0290"/>
    <w:rsid w:val="006A0AC1"/>
    <w:rsid w:val="006A19AB"/>
    <w:rsid w:val="006A2AE0"/>
    <w:rsid w:val="006A41DF"/>
    <w:rsid w:val="006A69A9"/>
    <w:rsid w:val="006A75B7"/>
    <w:rsid w:val="006B09D2"/>
    <w:rsid w:val="006B15EF"/>
    <w:rsid w:val="006B71AD"/>
    <w:rsid w:val="006C5320"/>
    <w:rsid w:val="006C5BB9"/>
    <w:rsid w:val="006D1707"/>
    <w:rsid w:val="006D25CD"/>
    <w:rsid w:val="006D2D55"/>
    <w:rsid w:val="006D76B7"/>
    <w:rsid w:val="006E065F"/>
    <w:rsid w:val="006E3B01"/>
    <w:rsid w:val="006E4BCC"/>
    <w:rsid w:val="006F019E"/>
    <w:rsid w:val="006F1374"/>
    <w:rsid w:val="00700498"/>
    <w:rsid w:val="0070075E"/>
    <w:rsid w:val="00701A6D"/>
    <w:rsid w:val="0070401B"/>
    <w:rsid w:val="00723CD5"/>
    <w:rsid w:val="007242F2"/>
    <w:rsid w:val="0072538D"/>
    <w:rsid w:val="00727475"/>
    <w:rsid w:val="00727F25"/>
    <w:rsid w:val="00732049"/>
    <w:rsid w:val="0073530F"/>
    <w:rsid w:val="00735C91"/>
    <w:rsid w:val="0073712C"/>
    <w:rsid w:val="00743722"/>
    <w:rsid w:val="00744813"/>
    <w:rsid w:val="00746B9C"/>
    <w:rsid w:val="007524C9"/>
    <w:rsid w:val="00754AE7"/>
    <w:rsid w:val="007556C4"/>
    <w:rsid w:val="00755D20"/>
    <w:rsid w:val="007640BD"/>
    <w:rsid w:val="00775572"/>
    <w:rsid w:val="00784F9D"/>
    <w:rsid w:val="00786900"/>
    <w:rsid w:val="007A23B8"/>
    <w:rsid w:val="007B0CDD"/>
    <w:rsid w:val="007B4D4D"/>
    <w:rsid w:val="007B5575"/>
    <w:rsid w:val="007B5B67"/>
    <w:rsid w:val="007C6C68"/>
    <w:rsid w:val="007C732C"/>
    <w:rsid w:val="007D0468"/>
    <w:rsid w:val="007D0841"/>
    <w:rsid w:val="007D160F"/>
    <w:rsid w:val="007D1FDC"/>
    <w:rsid w:val="007D380E"/>
    <w:rsid w:val="007D548D"/>
    <w:rsid w:val="007D61F2"/>
    <w:rsid w:val="007D6633"/>
    <w:rsid w:val="007D710F"/>
    <w:rsid w:val="007E34D7"/>
    <w:rsid w:val="007F01A5"/>
    <w:rsid w:val="007F670C"/>
    <w:rsid w:val="007F68F0"/>
    <w:rsid w:val="00800184"/>
    <w:rsid w:val="0080339A"/>
    <w:rsid w:val="00804C06"/>
    <w:rsid w:val="008069DA"/>
    <w:rsid w:val="00806BA1"/>
    <w:rsid w:val="00815810"/>
    <w:rsid w:val="00816238"/>
    <w:rsid w:val="00816ABB"/>
    <w:rsid w:val="00817104"/>
    <w:rsid w:val="00825A66"/>
    <w:rsid w:val="00830A31"/>
    <w:rsid w:val="00834A48"/>
    <w:rsid w:val="008377DD"/>
    <w:rsid w:val="00840356"/>
    <w:rsid w:val="00845C61"/>
    <w:rsid w:val="00847133"/>
    <w:rsid w:val="00850C47"/>
    <w:rsid w:val="008510CC"/>
    <w:rsid w:val="00852C9F"/>
    <w:rsid w:val="00854DCC"/>
    <w:rsid w:val="008551E9"/>
    <w:rsid w:val="008577CA"/>
    <w:rsid w:val="00864888"/>
    <w:rsid w:val="008654B2"/>
    <w:rsid w:val="008768CE"/>
    <w:rsid w:val="00877767"/>
    <w:rsid w:val="00880C55"/>
    <w:rsid w:val="00881C7B"/>
    <w:rsid w:val="0089151A"/>
    <w:rsid w:val="008935BD"/>
    <w:rsid w:val="00894393"/>
    <w:rsid w:val="0089580A"/>
    <w:rsid w:val="008B1494"/>
    <w:rsid w:val="008B5111"/>
    <w:rsid w:val="008C06CE"/>
    <w:rsid w:val="008C2088"/>
    <w:rsid w:val="008C2C3C"/>
    <w:rsid w:val="008C3ADD"/>
    <w:rsid w:val="008D12B8"/>
    <w:rsid w:val="008D2C98"/>
    <w:rsid w:val="008D7A61"/>
    <w:rsid w:val="008E3D05"/>
    <w:rsid w:val="008F6278"/>
    <w:rsid w:val="008F6C62"/>
    <w:rsid w:val="009053AE"/>
    <w:rsid w:val="00905C9D"/>
    <w:rsid w:val="009076AB"/>
    <w:rsid w:val="00907BB1"/>
    <w:rsid w:val="00911363"/>
    <w:rsid w:val="0091309E"/>
    <w:rsid w:val="009131C7"/>
    <w:rsid w:val="00916744"/>
    <w:rsid w:val="00916C4C"/>
    <w:rsid w:val="00920405"/>
    <w:rsid w:val="009210CF"/>
    <w:rsid w:val="0092226C"/>
    <w:rsid w:val="00931FCD"/>
    <w:rsid w:val="00933719"/>
    <w:rsid w:val="00933D08"/>
    <w:rsid w:val="00940AA8"/>
    <w:rsid w:val="00947AAA"/>
    <w:rsid w:val="00951F84"/>
    <w:rsid w:val="00956385"/>
    <w:rsid w:val="00960F14"/>
    <w:rsid w:val="0096173E"/>
    <w:rsid w:val="00962C31"/>
    <w:rsid w:val="00963649"/>
    <w:rsid w:val="00964E7E"/>
    <w:rsid w:val="00966360"/>
    <w:rsid w:val="009668B2"/>
    <w:rsid w:val="00967FC7"/>
    <w:rsid w:val="00972F7E"/>
    <w:rsid w:val="009738C5"/>
    <w:rsid w:val="00975C1F"/>
    <w:rsid w:val="00977AB8"/>
    <w:rsid w:val="00981A82"/>
    <w:rsid w:val="00982A2D"/>
    <w:rsid w:val="0098781F"/>
    <w:rsid w:val="00987FB3"/>
    <w:rsid w:val="009905B5"/>
    <w:rsid w:val="009938B1"/>
    <w:rsid w:val="0099718E"/>
    <w:rsid w:val="009978F6"/>
    <w:rsid w:val="009A0453"/>
    <w:rsid w:val="009A1BF5"/>
    <w:rsid w:val="009A2C87"/>
    <w:rsid w:val="009A2D53"/>
    <w:rsid w:val="009B0715"/>
    <w:rsid w:val="009B28E1"/>
    <w:rsid w:val="009B5ACE"/>
    <w:rsid w:val="009C2222"/>
    <w:rsid w:val="009C63FC"/>
    <w:rsid w:val="009C741F"/>
    <w:rsid w:val="009D0ED5"/>
    <w:rsid w:val="009D68D6"/>
    <w:rsid w:val="009E05A5"/>
    <w:rsid w:val="009E0844"/>
    <w:rsid w:val="009E0929"/>
    <w:rsid w:val="009E1211"/>
    <w:rsid w:val="009E174E"/>
    <w:rsid w:val="009E29F8"/>
    <w:rsid w:val="009E7D58"/>
    <w:rsid w:val="00A0496D"/>
    <w:rsid w:val="00A061ED"/>
    <w:rsid w:val="00A06787"/>
    <w:rsid w:val="00A06D4E"/>
    <w:rsid w:val="00A07B49"/>
    <w:rsid w:val="00A12691"/>
    <w:rsid w:val="00A16F38"/>
    <w:rsid w:val="00A228AB"/>
    <w:rsid w:val="00A232A0"/>
    <w:rsid w:val="00A2742A"/>
    <w:rsid w:val="00A31E6F"/>
    <w:rsid w:val="00A3266E"/>
    <w:rsid w:val="00A342D5"/>
    <w:rsid w:val="00A37FA0"/>
    <w:rsid w:val="00A450DB"/>
    <w:rsid w:val="00A4572D"/>
    <w:rsid w:val="00A46B68"/>
    <w:rsid w:val="00A55A97"/>
    <w:rsid w:val="00A5719A"/>
    <w:rsid w:val="00A62EC4"/>
    <w:rsid w:val="00A7138E"/>
    <w:rsid w:val="00A71B00"/>
    <w:rsid w:val="00A77AEB"/>
    <w:rsid w:val="00A801E0"/>
    <w:rsid w:val="00A83232"/>
    <w:rsid w:val="00A83671"/>
    <w:rsid w:val="00A84D04"/>
    <w:rsid w:val="00A9024F"/>
    <w:rsid w:val="00A93534"/>
    <w:rsid w:val="00A94C9B"/>
    <w:rsid w:val="00A9517B"/>
    <w:rsid w:val="00AA187C"/>
    <w:rsid w:val="00AB1667"/>
    <w:rsid w:val="00AB191A"/>
    <w:rsid w:val="00AB4B35"/>
    <w:rsid w:val="00AB5ADC"/>
    <w:rsid w:val="00AB5E34"/>
    <w:rsid w:val="00AB75F2"/>
    <w:rsid w:val="00AC003F"/>
    <w:rsid w:val="00AC1133"/>
    <w:rsid w:val="00AC33F3"/>
    <w:rsid w:val="00AC6666"/>
    <w:rsid w:val="00AD44B2"/>
    <w:rsid w:val="00AD52F1"/>
    <w:rsid w:val="00AE32C2"/>
    <w:rsid w:val="00AE53D5"/>
    <w:rsid w:val="00AE760E"/>
    <w:rsid w:val="00AF043E"/>
    <w:rsid w:val="00B00F84"/>
    <w:rsid w:val="00B0291B"/>
    <w:rsid w:val="00B03251"/>
    <w:rsid w:val="00B04559"/>
    <w:rsid w:val="00B10391"/>
    <w:rsid w:val="00B127A2"/>
    <w:rsid w:val="00B20577"/>
    <w:rsid w:val="00B20F5E"/>
    <w:rsid w:val="00B2499F"/>
    <w:rsid w:val="00B24F8E"/>
    <w:rsid w:val="00B25250"/>
    <w:rsid w:val="00B260D6"/>
    <w:rsid w:val="00B26838"/>
    <w:rsid w:val="00B27B0C"/>
    <w:rsid w:val="00B3469E"/>
    <w:rsid w:val="00B356AF"/>
    <w:rsid w:val="00B404B1"/>
    <w:rsid w:val="00B41BEA"/>
    <w:rsid w:val="00B546B9"/>
    <w:rsid w:val="00B55276"/>
    <w:rsid w:val="00B57C2D"/>
    <w:rsid w:val="00B62D94"/>
    <w:rsid w:val="00B632FF"/>
    <w:rsid w:val="00B64D95"/>
    <w:rsid w:val="00B6705F"/>
    <w:rsid w:val="00B670C2"/>
    <w:rsid w:val="00B67DBC"/>
    <w:rsid w:val="00B71D61"/>
    <w:rsid w:val="00B7331C"/>
    <w:rsid w:val="00B767A8"/>
    <w:rsid w:val="00B76D53"/>
    <w:rsid w:val="00B907BE"/>
    <w:rsid w:val="00B91962"/>
    <w:rsid w:val="00B96638"/>
    <w:rsid w:val="00B96C0B"/>
    <w:rsid w:val="00B97879"/>
    <w:rsid w:val="00BA3CFC"/>
    <w:rsid w:val="00BA5B8D"/>
    <w:rsid w:val="00BA7EC1"/>
    <w:rsid w:val="00BB581F"/>
    <w:rsid w:val="00BB7D02"/>
    <w:rsid w:val="00BC2695"/>
    <w:rsid w:val="00BC6019"/>
    <w:rsid w:val="00BD1679"/>
    <w:rsid w:val="00BE0350"/>
    <w:rsid w:val="00BE3C67"/>
    <w:rsid w:val="00BE3CF4"/>
    <w:rsid w:val="00BE4D9F"/>
    <w:rsid w:val="00BE4DA5"/>
    <w:rsid w:val="00BF29B2"/>
    <w:rsid w:val="00BF2E7C"/>
    <w:rsid w:val="00BF60F2"/>
    <w:rsid w:val="00BF7D55"/>
    <w:rsid w:val="00C02FEB"/>
    <w:rsid w:val="00C0579F"/>
    <w:rsid w:val="00C07D9E"/>
    <w:rsid w:val="00C10D18"/>
    <w:rsid w:val="00C14471"/>
    <w:rsid w:val="00C16236"/>
    <w:rsid w:val="00C24EA7"/>
    <w:rsid w:val="00C25889"/>
    <w:rsid w:val="00C30635"/>
    <w:rsid w:val="00C30F1D"/>
    <w:rsid w:val="00C34E45"/>
    <w:rsid w:val="00C35DA6"/>
    <w:rsid w:val="00C46A7B"/>
    <w:rsid w:val="00C546CE"/>
    <w:rsid w:val="00C62A3D"/>
    <w:rsid w:val="00C6467D"/>
    <w:rsid w:val="00C648FD"/>
    <w:rsid w:val="00C649DB"/>
    <w:rsid w:val="00C7003D"/>
    <w:rsid w:val="00C7064E"/>
    <w:rsid w:val="00C728B5"/>
    <w:rsid w:val="00C80E00"/>
    <w:rsid w:val="00C81A80"/>
    <w:rsid w:val="00C82B72"/>
    <w:rsid w:val="00C85CDF"/>
    <w:rsid w:val="00C924FF"/>
    <w:rsid w:val="00C92F59"/>
    <w:rsid w:val="00CA07EE"/>
    <w:rsid w:val="00CA20AB"/>
    <w:rsid w:val="00CA6B57"/>
    <w:rsid w:val="00CB0B32"/>
    <w:rsid w:val="00CB2F5A"/>
    <w:rsid w:val="00CB327C"/>
    <w:rsid w:val="00CC34C7"/>
    <w:rsid w:val="00CD2DA9"/>
    <w:rsid w:val="00CE1EA7"/>
    <w:rsid w:val="00CE2714"/>
    <w:rsid w:val="00CE30FF"/>
    <w:rsid w:val="00CE54EC"/>
    <w:rsid w:val="00CE5A23"/>
    <w:rsid w:val="00CE616D"/>
    <w:rsid w:val="00CF4DAC"/>
    <w:rsid w:val="00CF5038"/>
    <w:rsid w:val="00D00DD1"/>
    <w:rsid w:val="00D02221"/>
    <w:rsid w:val="00D02839"/>
    <w:rsid w:val="00D077A1"/>
    <w:rsid w:val="00D24FA7"/>
    <w:rsid w:val="00D30F8E"/>
    <w:rsid w:val="00D35D5C"/>
    <w:rsid w:val="00D37E95"/>
    <w:rsid w:val="00D45D7F"/>
    <w:rsid w:val="00D4776F"/>
    <w:rsid w:val="00D47A59"/>
    <w:rsid w:val="00D5103E"/>
    <w:rsid w:val="00D544DE"/>
    <w:rsid w:val="00D54DFD"/>
    <w:rsid w:val="00D55511"/>
    <w:rsid w:val="00D55950"/>
    <w:rsid w:val="00D633DC"/>
    <w:rsid w:val="00D66B6D"/>
    <w:rsid w:val="00D67B93"/>
    <w:rsid w:val="00D71494"/>
    <w:rsid w:val="00D76628"/>
    <w:rsid w:val="00D77060"/>
    <w:rsid w:val="00D80087"/>
    <w:rsid w:val="00D82143"/>
    <w:rsid w:val="00D82C65"/>
    <w:rsid w:val="00D8354A"/>
    <w:rsid w:val="00D84C2E"/>
    <w:rsid w:val="00D8546E"/>
    <w:rsid w:val="00D910F7"/>
    <w:rsid w:val="00D913BD"/>
    <w:rsid w:val="00D93260"/>
    <w:rsid w:val="00D93FF6"/>
    <w:rsid w:val="00D9692D"/>
    <w:rsid w:val="00DA3EC5"/>
    <w:rsid w:val="00DA56D1"/>
    <w:rsid w:val="00DA77AA"/>
    <w:rsid w:val="00DB5453"/>
    <w:rsid w:val="00DC0104"/>
    <w:rsid w:val="00DC4FA6"/>
    <w:rsid w:val="00DC6689"/>
    <w:rsid w:val="00DD06E0"/>
    <w:rsid w:val="00DD131D"/>
    <w:rsid w:val="00DD1EEB"/>
    <w:rsid w:val="00DD4B5B"/>
    <w:rsid w:val="00DD68DD"/>
    <w:rsid w:val="00DD6BF4"/>
    <w:rsid w:val="00DD7D9A"/>
    <w:rsid w:val="00DE2793"/>
    <w:rsid w:val="00DE338D"/>
    <w:rsid w:val="00DE44FF"/>
    <w:rsid w:val="00DE5744"/>
    <w:rsid w:val="00DE5ED7"/>
    <w:rsid w:val="00DE677B"/>
    <w:rsid w:val="00DE6C56"/>
    <w:rsid w:val="00DE7CC1"/>
    <w:rsid w:val="00DF3707"/>
    <w:rsid w:val="00DF5E46"/>
    <w:rsid w:val="00E00554"/>
    <w:rsid w:val="00E0192B"/>
    <w:rsid w:val="00E07C75"/>
    <w:rsid w:val="00E07E9E"/>
    <w:rsid w:val="00E117DE"/>
    <w:rsid w:val="00E12FD7"/>
    <w:rsid w:val="00E1376E"/>
    <w:rsid w:val="00E230DC"/>
    <w:rsid w:val="00E3489E"/>
    <w:rsid w:val="00E35D22"/>
    <w:rsid w:val="00E42689"/>
    <w:rsid w:val="00E53C6F"/>
    <w:rsid w:val="00E56E3D"/>
    <w:rsid w:val="00E626D5"/>
    <w:rsid w:val="00E64201"/>
    <w:rsid w:val="00E6581C"/>
    <w:rsid w:val="00E65A0F"/>
    <w:rsid w:val="00E66CA7"/>
    <w:rsid w:val="00E739B2"/>
    <w:rsid w:val="00E7581A"/>
    <w:rsid w:val="00E761F6"/>
    <w:rsid w:val="00E8512E"/>
    <w:rsid w:val="00E85682"/>
    <w:rsid w:val="00E87575"/>
    <w:rsid w:val="00E90E6E"/>
    <w:rsid w:val="00E9116C"/>
    <w:rsid w:val="00E91B8D"/>
    <w:rsid w:val="00E93E75"/>
    <w:rsid w:val="00E978EB"/>
    <w:rsid w:val="00EA415B"/>
    <w:rsid w:val="00EB44C2"/>
    <w:rsid w:val="00EB468C"/>
    <w:rsid w:val="00EB58B2"/>
    <w:rsid w:val="00EC089E"/>
    <w:rsid w:val="00EC4476"/>
    <w:rsid w:val="00ED6F4E"/>
    <w:rsid w:val="00EE09BE"/>
    <w:rsid w:val="00EE0BD0"/>
    <w:rsid w:val="00EE38D7"/>
    <w:rsid w:val="00EF23CD"/>
    <w:rsid w:val="00EF2D34"/>
    <w:rsid w:val="00EF5351"/>
    <w:rsid w:val="00EF6526"/>
    <w:rsid w:val="00EF65EB"/>
    <w:rsid w:val="00F000F0"/>
    <w:rsid w:val="00F03BE7"/>
    <w:rsid w:val="00F07309"/>
    <w:rsid w:val="00F10A9E"/>
    <w:rsid w:val="00F159AF"/>
    <w:rsid w:val="00F16B66"/>
    <w:rsid w:val="00F2098A"/>
    <w:rsid w:val="00F20B0A"/>
    <w:rsid w:val="00F21AD5"/>
    <w:rsid w:val="00F22199"/>
    <w:rsid w:val="00F260D3"/>
    <w:rsid w:val="00F26EE1"/>
    <w:rsid w:val="00F3401C"/>
    <w:rsid w:val="00F3493C"/>
    <w:rsid w:val="00F378FF"/>
    <w:rsid w:val="00F40450"/>
    <w:rsid w:val="00F4147E"/>
    <w:rsid w:val="00F4380C"/>
    <w:rsid w:val="00F45DF6"/>
    <w:rsid w:val="00F4611E"/>
    <w:rsid w:val="00F46FDB"/>
    <w:rsid w:val="00F4761F"/>
    <w:rsid w:val="00F51A72"/>
    <w:rsid w:val="00F53DFD"/>
    <w:rsid w:val="00F5417F"/>
    <w:rsid w:val="00F61667"/>
    <w:rsid w:val="00F64CB1"/>
    <w:rsid w:val="00F67E7F"/>
    <w:rsid w:val="00F7190C"/>
    <w:rsid w:val="00F719F6"/>
    <w:rsid w:val="00F71AD2"/>
    <w:rsid w:val="00F93D2E"/>
    <w:rsid w:val="00FA12CF"/>
    <w:rsid w:val="00FA4547"/>
    <w:rsid w:val="00FA5F83"/>
    <w:rsid w:val="00FB3245"/>
    <w:rsid w:val="00FB3E7E"/>
    <w:rsid w:val="00FC7FF9"/>
    <w:rsid w:val="00FD14B8"/>
    <w:rsid w:val="00FD1E16"/>
    <w:rsid w:val="00FD202D"/>
    <w:rsid w:val="00FD22B8"/>
    <w:rsid w:val="00FD3039"/>
    <w:rsid w:val="00FE4550"/>
    <w:rsid w:val="00FE48BB"/>
    <w:rsid w:val="00FE76E9"/>
    <w:rsid w:val="00FF2D27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2B13C"/>
  <w15:docId w15:val="{FAB94BF7-879E-408B-80C0-AFB41446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D467F"/>
    <w:pPr>
      <w:widowControl w:val="0"/>
      <w:spacing w:after="0" w:line="240" w:lineRule="auto"/>
      <w:ind w:left="20"/>
      <w:outlineLvl w:val="0"/>
    </w:pPr>
    <w:rPr>
      <w:rFonts w:ascii="Times New Roman" w:eastAsia="Georgia" w:hAnsi="Times New Roman"/>
      <w:b/>
      <w:bCs/>
      <w:sz w:val="24"/>
      <w:szCs w:val="49"/>
      <w:lang w:val="en-US"/>
    </w:rPr>
  </w:style>
  <w:style w:type="paragraph" w:styleId="Ttulo2">
    <w:name w:val="heading 2"/>
    <w:basedOn w:val="Normal"/>
    <w:link w:val="Ttulo2Car"/>
    <w:uiPriority w:val="9"/>
    <w:qFormat/>
    <w:rsid w:val="005D467F"/>
    <w:pPr>
      <w:widowControl w:val="0"/>
      <w:spacing w:after="0" w:line="240" w:lineRule="auto"/>
      <w:ind w:left="709" w:hanging="592"/>
      <w:outlineLvl w:val="1"/>
    </w:pPr>
    <w:rPr>
      <w:rFonts w:ascii="Times New Roman" w:eastAsia="Georgia" w:hAnsi="Times New Roman"/>
      <w:b/>
      <w:bCs/>
      <w:sz w:val="24"/>
      <w:szCs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2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 2 IND"/>
    <w:basedOn w:val="Normal"/>
    <w:link w:val="PrrafodelistaCar"/>
    <w:uiPriority w:val="34"/>
    <w:qFormat/>
    <w:rsid w:val="00112F0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C3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33F3"/>
  </w:style>
  <w:style w:type="paragraph" w:styleId="Piedepgina">
    <w:name w:val="footer"/>
    <w:basedOn w:val="Normal"/>
    <w:link w:val="PiedepginaCar"/>
    <w:uiPriority w:val="99"/>
    <w:unhideWhenUsed/>
    <w:rsid w:val="00AC3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3F3"/>
  </w:style>
  <w:style w:type="paragraph" w:styleId="Textodeglobo">
    <w:name w:val="Balloon Text"/>
    <w:basedOn w:val="Normal"/>
    <w:link w:val="TextodegloboCar"/>
    <w:uiPriority w:val="99"/>
    <w:semiHidden/>
    <w:unhideWhenUsed/>
    <w:rsid w:val="00A34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42D5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8C06CE"/>
    <w:pPr>
      <w:numPr>
        <w:numId w:val="24"/>
      </w:numPr>
      <w:spacing w:after="0" w:line="360" w:lineRule="auto"/>
      <w:ind w:left="714" w:hanging="357"/>
      <w:jc w:val="both"/>
    </w:pPr>
    <w:rPr>
      <w:rFonts w:eastAsiaTheme="minorEastAsia"/>
      <w:sz w:val="20"/>
      <w:lang w:val="es-EC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C06CE"/>
    <w:rPr>
      <w:rFonts w:eastAsiaTheme="minorEastAsia"/>
      <w:sz w:val="20"/>
      <w:lang w:val="es-EC"/>
    </w:rPr>
  </w:style>
  <w:style w:type="character" w:styleId="nfasissutil">
    <w:name w:val="Subtle Emphasis"/>
    <w:aliases w:val="PARA TABLAS"/>
    <w:uiPriority w:val="19"/>
    <w:qFormat/>
    <w:rsid w:val="008C06CE"/>
    <w:rPr>
      <w:rFonts w:asciiTheme="minorHAnsi" w:hAnsiTheme="minorHAnsi"/>
      <w:b/>
      <w:i w:val="0"/>
      <w:iCs/>
      <w:caps w:val="0"/>
      <w:smallCaps w:val="0"/>
      <w:strike w:val="0"/>
      <w:dstrike w:val="0"/>
      <w:vanish w:val="0"/>
      <w:color w:val="auto"/>
      <w:sz w:val="20"/>
      <w:vertAlign w:val="baseline"/>
    </w:rPr>
  </w:style>
  <w:style w:type="character" w:customStyle="1" w:styleId="PrrafodelistaCar">
    <w:name w:val="Párrafo de lista Car"/>
    <w:aliases w:val="TIT 2 IND Car"/>
    <w:link w:val="Prrafodelista"/>
    <w:uiPriority w:val="34"/>
    <w:locked/>
    <w:rsid w:val="005E4254"/>
  </w:style>
  <w:style w:type="character" w:customStyle="1" w:styleId="Ttulo1Car">
    <w:name w:val="Título 1 Car"/>
    <w:basedOn w:val="Fuentedeprrafopredeter"/>
    <w:link w:val="Ttulo1"/>
    <w:uiPriority w:val="9"/>
    <w:rsid w:val="005D467F"/>
    <w:rPr>
      <w:rFonts w:ascii="Times New Roman" w:eastAsia="Georgia" w:hAnsi="Times New Roman"/>
      <w:b/>
      <w:bCs/>
      <w:sz w:val="24"/>
      <w:szCs w:val="49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5D467F"/>
    <w:rPr>
      <w:rFonts w:ascii="Times New Roman" w:eastAsia="Georgia" w:hAnsi="Times New Roman"/>
      <w:b/>
      <w:bCs/>
      <w:sz w:val="24"/>
      <w:szCs w:val="28"/>
      <w:lang w:val="en-US"/>
    </w:rPr>
  </w:style>
  <w:style w:type="table" w:customStyle="1" w:styleId="Tabladecuadrcula4-nfasis61">
    <w:name w:val="Tabla de cuadrícula 4 - Énfasis 61"/>
    <w:basedOn w:val="Tablanormal"/>
    <w:uiPriority w:val="49"/>
    <w:rsid w:val="005D467F"/>
    <w:pPr>
      <w:spacing w:after="0" w:line="240" w:lineRule="auto"/>
    </w:pPr>
    <w:rPr>
      <w:lang w:val="es-EC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FA5F83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8C3ADD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2D542D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94a3db-480d-4ce7-9910-fdfb7ea55b02">
      <Terms xmlns="http://schemas.microsoft.com/office/infopath/2007/PartnerControls"/>
    </lcf76f155ced4ddcb4097134ff3c332f>
    <TaxCatchAll xmlns="2e82c6ed-4e7f-4790-8032-0cabb5f96d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C9F03B6C544D81CAAB38E0098887" ma:contentTypeVersion="17" ma:contentTypeDescription="Crear nuevo documento." ma:contentTypeScope="" ma:versionID="59d996b0e1699469422868ffb55be2b4">
  <xsd:schema xmlns:xsd="http://www.w3.org/2001/XMLSchema" xmlns:xs="http://www.w3.org/2001/XMLSchema" xmlns:p="http://schemas.microsoft.com/office/2006/metadata/properties" xmlns:ns2="ce94a3db-480d-4ce7-9910-fdfb7ea55b02" xmlns:ns3="2e82c6ed-4e7f-4790-8032-0cabb5f96db9" targetNamespace="http://schemas.microsoft.com/office/2006/metadata/properties" ma:root="true" ma:fieldsID="80b96b9510a3308ac93f1ca1e0269c89" ns2:_="" ns3:_="">
    <xsd:import namespace="ce94a3db-480d-4ce7-9910-fdfb7ea55b02"/>
    <xsd:import namespace="2e82c6ed-4e7f-4790-8032-0cabb5f96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a3db-480d-4ce7-9910-fdfb7ea5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2f13cec-e6b6-4bb5-8122-6bf2c0465f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c6ed-4e7f-4790-8032-0cabb5f96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d34b12-52a1-4543-bd86-0f742b0fdf9b}" ma:internalName="TaxCatchAll" ma:showField="CatchAllData" ma:web="2e82c6ed-4e7f-4790-8032-0cabb5f96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CC478-8370-445C-BC94-4F32F367EE1B}">
  <ds:schemaRefs>
    <ds:schemaRef ds:uri="http://schemas.microsoft.com/office/2006/metadata/properties"/>
    <ds:schemaRef ds:uri="http://schemas.microsoft.com/office/infopath/2007/PartnerControls"/>
    <ds:schemaRef ds:uri="ce94a3db-480d-4ce7-9910-fdfb7ea55b02"/>
    <ds:schemaRef ds:uri="2e82c6ed-4e7f-4790-8032-0cabb5f96db9"/>
  </ds:schemaRefs>
</ds:datastoreItem>
</file>

<file path=customXml/itemProps2.xml><?xml version="1.0" encoding="utf-8"?>
<ds:datastoreItem xmlns:ds="http://schemas.openxmlformats.org/officeDocument/2006/customXml" ds:itemID="{837961FD-F837-46E6-8811-58E3B15888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8C2078-C05B-4CB0-ADD2-0B91493CA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4a3db-480d-4ce7-9910-fdfb7ea55b02"/>
    <ds:schemaRef ds:uri="2e82c6ed-4e7f-4790-8032-0cabb5f9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B3F202-101A-4088-9555-0AB148F82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451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Rebeca Intriago</dc:creator>
  <cp:lastModifiedBy>VELEZ GILER HORIO NAVIGIO</cp:lastModifiedBy>
  <cp:revision>18</cp:revision>
  <cp:lastPrinted>2019-05-28T16:11:00Z</cp:lastPrinted>
  <dcterms:created xsi:type="dcterms:W3CDTF">2026-05-21T13:59:00Z</dcterms:created>
  <dcterms:modified xsi:type="dcterms:W3CDTF">2026-06-03T20:10:00Z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0x010100786BC9F03B6C544D81CAAB38E0098887</vt:lpwstr>
  </property>
</Properties>
</file>