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7B" w:rsidRDefault="00550303" w:rsidP="008E1E23">
      <w:pPr>
        <w:tabs>
          <w:tab w:val="left" w:pos="14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521605" w:rsidRDefault="00521605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FB52D1">
        <w:rPr>
          <w:rFonts w:cs="Arial"/>
          <w:b/>
          <w:sz w:val="24"/>
          <w:szCs w:val="24"/>
          <w:lang w:val="es-EC" w:eastAsia="es-EC"/>
        </w:rPr>
        <w:t>FACULTAD …</w:t>
      </w:r>
    </w:p>
    <w:p w:rsidR="00521605" w:rsidRPr="00FB52D1" w:rsidRDefault="00506ABC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  <w:r>
        <w:rPr>
          <w:rFonts w:cs="Arial"/>
          <w:b/>
          <w:sz w:val="20"/>
          <w:szCs w:val="20"/>
          <w:lang w:val="es-EC" w:eastAsia="es-EC"/>
        </w:rPr>
        <w:t>INFORME</w:t>
      </w:r>
      <w:r w:rsidR="002644D8">
        <w:rPr>
          <w:rFonts w:cs="Arial"/>
          <w:b/>
          <w:sz w:val="20"/>
          <w:szCs w:val="20"/>
          <w:lang w:val="es-EC" w:eastAsia="es-EC"/>
        </w:rPr>
        <w:t xml:space="preserve"> FINAL </w:t>
      </w:r>
      <w:r w:rsidRPr="00FB52D1">
        <w:rPr>
          <w:rFonts w:cs="Arial"/>
          <w:b/>
          <w:sz w:val="20"/>
          <w:szCs w:val="20"/>
          <w:lang w:val="es-EC" w:eastAsia="es-EC"/>
        </w:rPr>
        <w:t>DE</w:t>
      </w:r>
      <w:r w:rsidR="00521605" w:rsidRPr="00FB52D1">
        <w:rPr>
          <w:rFonts w:cs="Arial"/>
          <w:b/>
          <w:sz w:val="20"/>
          <w:szCs w:val="20"/>
          <w:lang w:val="es-EC" w:eastAsia="es-EC"/>
        </w:rPr>
        <w:t xml:space="preserve"> TUTORÍAS</w:t>
      </w:r>
      <w:r w:rsidR="008E1E23">
        <w:rPr>
          <w:rFonts w:cs="Arial"/>
          <w:b/>
          <w:sz w:val="20"/>
          <w:szCs w:val="20"/>
          <w:lang w:val="es-EC" w:eastAsia="es-EC"/>
        </w:rPr>
        <w:t xml:space="preserve"> </w:t>
      </w:r>
    </w:p>
    <w:p w:rsidR="00521605" w:rsidRPr="00D60853" w:rsidRDefault="00521605" w:rsidP="00521605">
      <w:pPr>
        <w:spacing w:after="0"/>
        <w:jc w:val="center"/>
        <w:rPr>
          <w:rFonts w:cs="Arial"/>
          <w:sz w:val="20"/>
          <w:szCs w:val="20"/>
        </w:rPr>
      </w:pPr>
    </w:p>
    <w:tbl>
      <w:tblPr>
        <w:tblStyle w:val="Tablaconcuadrcula"/>
        <w:tblW w:w="6007" w:type="pct"/>
        <w:tblInd w:w="-714" w:type="dxa"/>
        <w:tblLook w:val="04A0" w:firstRow="1" w:lastRow="0" w:firstColumn="1" w:lastColumn="0" w:noHBand="0" w:noVBand="1"/>
      </w:tblPr>
      <w:tblGrid>
        <w:gridCol w:w="5485"/>
        <w:gridCol w:w="5573"/>
      </w:tblGrid>
      <w:tr w:rsidR="00521605" w:rsidRPr="00D60853" w:rsidTr="002F56FA">
        <w:trPr>
          <w:trHeight w:val="555"/>
        </w:trPr>
        <w:tc>
          <w:tcPr>
            <w:tcW w:w="2480" w:type="pct"/>
            <w:vAlign w:val="center"/>
          </w:tcPr>
          <w:p w:rsidR="00521605" w:rsidRPr="00D60853" w:rsidRDefault="00521605" w:rsidP="00C30D95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Tema trabajo de titulación:</w:t>
            </w:r>
          </w:p>
        </w:tc>
        <w:tc>
          <w:tcPr>
            <w:tcW w:w="2520" w:type="pct"/>
            <w:vAlign w:val="center"/>
          </w:tcPr>
          <w:p w:rsidR="00521605" w:rsidRPr="00D60853" w:rsidRDefault="00521605" w:rsidP="00C30D95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</w:t>
            </w:r>
            <w:r w:rsidR="00D064A4">
              <w:rPr>
                <w:b/>
                <w:sz w:val="20"/>
                <w:szCs w:val="20"/>
              </w:rPr>
              <w:t xml:space="preserve"> de dominio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:rsidTr="002F56FA">
        <w:trPr>
          <w:trHeight w:val="511"/>
        </w:trPr>
        <w:tc>
          <w:tcPr>
            <w:tcW w:w="2480" w:type="pct"/>
            <w:vAlign w:val="center"/>
          </w:tcPr>
          <w:p w:rsidR="00521605" w:rsidRPr="00D60853" w:rsidRDefault="00521605" w:rsidP="00C30D95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2520" w:type="pct"/>
            <w:vAlign w:val="center"/>
          </w:tcPr>
          <w:p w:rsidR="00521605" w:rsidRPr="00D60853" w:rsidRDefault="00521605" w:rsidP="00C30D95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Modalidad:</w:t>
            </w:r>
          </w:p>
        </w:tc>
      </w:tr>
    </w:tbl>
    <w:p w:rsidR="00521605" w:rsidRPr="00D60853" w:rsidRDefault="00521605" w:rsidP="0052160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991" w:type="pct"/>
        <w:tblInd w:w="-714" w:type="dxa"/>
        <w:tblLook w:val="04A0" w:firstRow="1" w:lastRow="0" w:firstColumn="1" w:lastColumn="0" w:noHBand="0" w:noVBand="1"/>
      </w:tblPr>
      <w:tblGrid>
        <w:gridCol w:w="11029"/>
      </w:tblGrid>
      <w:tr w:rsidR="00521605" w:rsidRPr="00D60853" w:rsidTr="005439DA">
        <w:tc>
          <w:tcPr>
            <w:tcW w:w="5000" w:type="pct"/>
            <w:shd w:val="clear" w:color="auto" w:fill="BFBFBF" w:themeFill="background1" w:themeFillShade="BF"/>
          </w:tcPr>
          <w:p w:rsidR="00521605" w:rsidRPr="00D60853" w:rsidRDefault="00FB52D1" w:rsidP="005439D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autor(a)</w:t>
            </w:r>
          </w:p>
        </w:tc>
      </w:tr>
      <w:tr w:rsidR="00FB52D1" w:rsidRPr="00D60853" w:rsidTr="005439DA">
        <w:tc>
          <w:tcPr>
            <w:tcW w:w="5000" w:type="pct"/>
          </w:tcPr>
          <w:p w:rsidR="00FB52D1" w:rsidRPr="00D60853" w:rsidRDefault="00FB52D1" w:rsidP="00B475E2">
            <w:pPr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 w:rsidR="00B475E2">
              <w:rPr>
                <w:b/>
                <w:sz w:val="20"/>
                <w:szCs w:val="20"/>
              </w:rPr>
              <w:t xml:space="preserve"> </w:t>
            </w:r>
            <w:r w:rsidR="00C30D95">
              <w:rPr>
                <w:b/>
                <w:sz w:val="20"/>
                <w:szCs w:val="20"/>
              </w:rPr>
              <w:t>del estudiante:</w:t>
            </w:r>
          </w:p>
        </w:tc>
      </w:tr>
      <w:tr w:rsidR="00521605" w:rsidRPr="00D60853" w:rsidTr="005439DA">
        <w:tc>
          <w:tcPr>
            <w:tcW w:w="5000" w:type="pct"/>
          </w:tcPr>
          <w:p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Cédula:</w:t>
            </w:r>
          </w:p>
        </w:tc>
      </w:tr>
      <w:tr w:rsidR="00521605" w:rsidRPr="00D60853" w:rsidTr="005439DA">
        <w:tc>
          <w:tcPr>
            <w:tcW w:w="5000" w:type="pct"/>
          </w:tcPr>
          <w:p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Correo:</w:t>
            </w:r>
          </w:p>
        </w:tc>
      </w:tr>
      <w:tr w:rsidR="00FB52D1" w:rsidRPr="00D60853" w:rsidTr="005439DA">
        <w:tc>
          <w:tcPr>
            <w:tcW w:w="5000" w:type="pct"/>
          </w:tcPr>
          <w:p w:rsidR="00FB52D1" w:rsidRPr="00D60853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</w:tr>
      <w:tr w:rsidR="00FB52D1" w:rsidRPr="00D60853" w:rsidTr="005439DA">
        <w:tc>
          <w:tcPr>
            <w:tcW w:w="5000" w:type="pct"/>
          </w:tcPr>
          <w:p w:rsidR="00FB52D1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Nivel/curso:</w:t>
            </w:r>
          </w:p>
        </w:tc>
      </w:tr>
      <w:tr w:rsidR="00521605" w:rsidRPr="00D60853" w:rsidTr="005439DA">
        <w:tc>
          <w:tcPr>
            <w:tcW w:w="5000" w:type="pct"/>
          </w:tcPr>
          <w:p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Periodo de tutor</w:t>
            </w:r>
            <w:r w:rsidR="00FB52D1">
              <w:rPr>
                <w:b/>
                <w:sz w:val="20"/>
                <w:szCs w:val="20"/>
              </w:rPr>
              <w:t>ías: (</w:t>
            </w:r>
            <w:r w:rsidRPr="0092431A">
              <w:rPr>
                <w:b/>
                <w:color w:val="7F7F7F" w:themeColor="text1" w:themeTint="80"/>
                <w:sz w:val="20"/>
                <w:szCs w:val="20"/>
              </w:rPr>
              <w:t>desde el xx de xxx del 20xx hasta el xx de xxx del 20xx</w:t>
            </w:r>
            <w:r w:rsidR="0092431A" w:rsidRPr="0092431A">
              <w:rPr>
                <w:b/>
                <w:sz w:val="20"/>
                <w:szCs w:val="20"/>
              </w:rPr>
              <w:t>)</w:t>
            </w:r>
          </w:p>
        </w:tc>
      </w:tr>
      <w:tr w:rsidR="00774452" w:rsidRPr="00D60853" w:rsidTr="005439DA">
        <w:tc>
          <w:tcPr>
            <w:tcW w:w="5000" w:type="pct"/>
          </w:tcPr>
          <w:p w:rsidR="00774452" w:rsidRPr="00D60853" w:rsidRDefault="00774452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desarrolladas:  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…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..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horas</w:t>
            </w:r>
          </w:p>
        </w:tc>
      </w:tr>
      <w:tr w:rsidR="00506ABC" w:rsidRPr="00D60853" w:rsidTr="005439DA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06ABC" w:rsidRPr="00D60853" w:rsidRDefault="00506ABC" w:rsidP="00C30D9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proceso de asesoramiento:</w:t>
            </w:r>
            <w:r w:rsidR="008E1E23">
              <w:rPr>
                <w:b/>
                <w:sz w:val="20"/>
                <w:szCs w:val="20"/>
              </w:rPr>
              <w:t xml:space="preserve"> (</w:t>
            </w:r>
            <w:r w:rsidR="008E1E23" w:rsidRPr="00C30D95">
              <w:rPr>
                <w:b/>
                <w:color w:val="404040" w:themeColor="text1" w:themeTint="BF"/>
                <w:sz w:val="20"/>
                <w:szCs w:val="20"/>
              </w:rPr>
              <w:t>describir en síntesis y de manera explícita los aspectos más relevantes del desarrollo de la investigación, la misma que no excederá</w:t>
            </w:r>
            <w:r w:rsidR="008E1E23" w:rsidRPr="005439DA">
              <w:rPr>
                <w:b/>
                <w:sz w:val="20"/>
                <w:szCs w:val="20"/>
              </w:rPr>
              <w:t>)</w:t>
            </w:r>
          </w:p>
        </w:tc>
      </w:tr>
      <w:tr w:rsidR="00506ABC" w:rsidRPr="00081FC4" w:rsidTr="005439DA">
        <w:trPr>
          <w:trHeight w:val="1099"/>
        </w:trPr>
        <w:tc>
          <w:tcPr>
            <w:tcW w:w="5000" w:type="pct"/>
            <w:noWrap/>
            <w:vAlign w:val="center"/>
            <w:hideMark/>
          </w:tcPr>
          <w:p w:rsidR="00506ABC" w:rsidRDefault="00506ABC" w:rsidP="00C30D95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 w:rsidRPr="00B475E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>Desarrollo de la Asesoría</w:t>
            </w:r>
            <w:r w:rsidRPr="00081FC4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:</w:t>
            </w:r>
          </w:p>
          <w:p w:rsidR="00506ABC" w:rsidRDefault="00506ABC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="00B475E2" w:rsidRPr="00EF1502">
              <w:rPr>
                <w:rFonts w:cs="Arial"/>
                <w:b/>
                <w:sz w:val="20"/>
                <w:szCs w:val="20"/>
              </w:rPr>
              <w:t>formales</w:t>
            </w:r>
            <w:r w:rsidR="008E1E23">
              <w:rPr>
                <w:rFonts w:cs="Arial"/>
                <w:b/>
                <w:sz w:val="20"/>
                <w:szCs w:val="20"/>
              </w:rPr>
              <w:t>/estructurales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  <w:r w:rsidR="00EF1502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(Requerimientos según guía de titulación subida en la página del Vicerrectorado Académico)</w:t>
            </w:r>
          </w:p>
          <w:p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Portada-Carátula</w:t>
            </w:r>
          </w:p>
          <w:p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 xml:space="preserve">Tipo de letra-Ortografía </w:t>
            </w:r>
          </w:p>
          <w:p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Normas APA u requerimie</w:t>
            </w:r>
            <w:r w:rsidR="008E1E23"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ntos o naturaleza de la carrera</w:t>
            </w:r>
          </w:p>
          <w:p w:rsidR="0004292D" w:rsidRPr="008E1E23" w:rsidRDefault="008E1E23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:rsidR="00B475E2" w:rsidRPr="00EF1502" w:rsidRDefault="00B475E2" w:rsidP="00C30D9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>Aspectos generales: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F1502" w:rsidRP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Resumen de los aspectos principales de la investigación</w:t>
            </w:r>
            <w:r w:rsid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)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Problema de investigación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Objeto, Objetivos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Metodología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Otros</w:t>
            </w:r>
          </w:p>
          <w:p w:rsidR="00B475E2" w:rsidRDefault="00EF1502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Resultados obtenidos: 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Conclusiones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Recomendaciones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Impacto de la investigación</w:t>
            </w:r>
          </w:p>
          <w:p w:rsidR="00B475E2" w:rsidRPr="00532A49" w:rsidRDefault="00532A49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532A49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:rsidR="005439DA" w:rsidRPr="005439DA" w:rsidRDefault="009A4330" w:rsidP="00C30D95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Validación del proyecto: (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generación de artículos científicos, aplicación de solución del problema para vinculación y beneficio</w:t>
            </w:r>
          </w:p>
          <w:p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                            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a la comunidad universitaria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).</w:t>
            </w:r>
          </w:p>
          <w:p w:rsidR="005439DA" w:rsidRPr="005439DA" w:rsidRDefault="005439DA" w:rsidP="005439DA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es-EC"/>
              </w:rPr>
              <w:t>describir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)</w:t>
            </w:r>
          </w:p>
          <w:p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</w:p>
          <w:p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 xml:space="preserve">   Otros: 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opcional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</w:t>
            </w:r>
          </w:p>
          <w:p w:rsidR="00B475E2" w:rsidRPr="005439DA" w:rsidRDefault="001342AA" w:rsidP="001342AA">
            <w:pPr>
              <w:pStyle w:val="Prrafodelista"/>
              <w:numPr>
                <w:ilvl w:val="0"/>
                <w:numId w:val="3"/>
              </w:numPr>
              <w:ind w:left="599" w:hanging="284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  <w:r w:rsidR="005439DA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….</w:t>
            </w:r>
            <w:r w:rsidR="009A4330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</w:p>
          <w:p w:rsidR="005439DA" w:rsidRPr="005439DA" w:rsidRDefault="005439DA" w:rsidP="005439DA">
            <w:pPr>
              <w:pStyle w:val="Prrafodelista"/>
              <w:ind w:left="741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</w:tr>
      <w:tr w:rsidR="0004292D" w:rsidRPr="00D60853" w:rsidTr="005439DA">
        <w:tc>
          <w:tcPr>
            <w:tcW w:w="5000" w:type="pct"/>
            <w:shd w:val="clear" w:color="auto" w:fill="BFBFBF" w:themeFill="background1" w:themeFillShade="BF"/>
          </w:tcPr>
          <w:p w:rsidR="0004292D" w:rsidRPr="00C30D95" w:rsidRDefault="00C30D95" w:rsidP="00C30D9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Describir aspectos actitudinales-aptitudinales del</w:t>
            </w:r>
            <w:r w:rsidR="00774452" w:rsidRPr="00C30D95">
              <w:rPr>
                <w:rFonts w:cs="Arial"/>
                <w:b/>
                <w:sz w:val="20"/>
                <w:szCs w:val="20"/>
              </w:rPr>
              <w:t xml:space="preserve"> estudiante</w:t>
            </w:r>
            <w:r>
              <w:rPr>
                <w:rFonts w:cs="Arial"/>
                <w:b/>
                <w:sz w:val="20"/>
                <w:szCs w:val="20"/>
              </w:rPr>
              <w:t xml:space="preserve"> a lo largo del proceso</w:t>
            </w:r>
            <w:r w:rsidR="00774452" w:rsidRPr="00C30D95">
              <w:rPr>
                <w:rFonts w:cs="Arial"/>
                <w:b/>
                <w:sz w:val="20"/>
                <w:szCs w:val="20"/>
              </w:rPr>
              <w:t>: (</w:t>
            </w:r>
            <w:r w:rsidR="00774452" w:rsidRPr="00C30D95">
              <w:rPr>
                <w:rFonts w:cs="Arial"/>
                <w:b/>
                <w:color w:val="404040" w:themeColor="text1" w:themeTint="BF"/>
                <w:sz w:val="20"/>
                <w:szCs w:val="20"/>
              </w:rPr>
              <w:t>detallar el nivel de responsabilidad, comportamiento y puntualidad del estudiante en el desarrollo de la tutoría del trabajo de titulación</w:t>
            </w:r>
            <w:r w:rsidR="00774452" w:rsidRPr="00C30D95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, y el </w:t>
            </w:r>
            <w:r w:rsidRPr="00C30D95">
              <w:rPr>
                <w:rFonts w:cs="Arial"/>
                <w:b/>
                <w:sz w:val="20"/>
                <w:szCs w:val="20"/>
              </w:rPr>
              <w:t>Nivel de cumplimiento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01431C" w:rsidRPr="00D60853" w:rsidTr="005439DA">
        <w:tc>
          <w:tcPr>
            <w:tcW w:w="5000" w:type="pct"/>
          </w:tcPr>
          <w:p w:rsidR="001342AA" w:rsidRDefault="001342AA" w:rsidP="002644D8">
            <w:pPr>
              <w:spacing w:before="2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</w:p>
          <w:p w:rsidR="0001431C" w:rsidRDefault="0001431C" w:rsidP="002644D8">
            <w:pPr>
              <w:spacing w:before="2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…………………………..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                     </w:t>
            </w:r>
            <w:r w:rsidR="002644D8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……………………</w:t>
            </w:r>
            <w:r w:rsidR="007B2F1B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………..</w:t>
            </w:r>
          </w:p>
          <w:p w:rsidR="0001431C" w:rsidRPr="00E511C3" w:rsidRDefault="002644D8" w:rsidP="0001431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Docente tutor(a)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Comisión Académica</w:t>
            </w:r>
          </w:p>
        </w:tc>
      </w:tr>
    </w:tbl>
    <w:p w:rsidR="00532A49" w:rsidRDefault="00532A49" w:rsidP="008E1E23">
      <w:pPr>
        <w:jc w:val="center"/>
        <w:rPr>
          <w:rFonts w:ascii="Arial" w:hAnsi="Arial" w:cs="Arial"/>
          <w:sz w:val="18"/>
          <w:szCs w:val="18"/>
        </w:rPr>
      </w:pPr>
    </w:p>
    <w:p w:rsidR="002644D8" w:rsidRPr="002644D8" w:rsidRDefault="008E1E23" w:rsidP="008E1E23">
      <w:pPr>
        <w:jc w:val="center"/>
        <w:rPr>
          <w:rFonts w:ascii="Arial" w:hAnsi="Arial" w:cs="Arial"/>
          <w:sz w:val="18"/>
          <w:szCs w:val="18"/>
        </w:rPr>
        <w:sectPr w:rsidR="002644D8" w:rsidRPr="002644D8" w:rsidSect="00532A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6" w:bottom="851" w:left="1276" w:header="426" w:footer="851" w:gutter="0"/>
          <w:cols w:space="708"/>
          <w:titlePg/>
          <w:docGrid w:linePitch="360"/>
        </w:sectPr>
      </w:pPr>
      <w:r w:rsidRPr="008E1E23">
        <w:rPr>
          <w:rFonts w:ascii="Arial" w:hAnsi="Arial" w:cs="Arial"/>
          <w:sz w:val="18"/>
          <w:szCs w:val="18"/>
        </w:rPr>
        <w:lastRenderedPageBreak/>
        <w:t>(</w:t>
      </w:r>
      <w:r w:rsidRPr="008E1E23">
        <w:rPr>
          <w:rFonts w:ascii="Arial" w:hAnsi="Arial" w:cs="Arial"/>
          <w:color w:val="404040" w:themeColor="text1" w:themeTint="BF"/>
          <w:sz w:val="18"/>
          <w:szCs w:val="18"/>
        </w:rPr>
        <w:t xml:space="preserve">Este formato no puede exceder de dos carillas, 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Adjuntar </w:t>
      </w:r>
      <w:r w:rsidR="007B2F1B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al </w:t>
      </w:r>
      <w:r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mismo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el </w:t>
      </w:r>
      <w:r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R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egistro de seguimiento a tutorías, </w:t>
      </w:r>
      <w:r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formato PAT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-01-F00</w:t>
      </w:r>
      <w:r w:rsidR="007B2F1B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8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y </w:t>
      </w:r>
      <w:r w:rsidR="001C25E0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los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anillado</w:t>
      </w:r>
      <w:r w:rsidR="001C25E0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s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del trabajo del estudiante con los tres cds</w:t>
      </w:r>
      <w:r w:rsidR="002644D8" w:rsidRPr="008E1E23">
        <w:rPr>
          <w:rFonts w:ascii="Arial" w:hAnsi="Arial" w:cs="Arial"/>
          <w:b/>
          <w:sz w:val="18"/>
          <w:szCs w:val="18"/>
        </w:rPr>
        <w:t>.</w:t>
      </w:r>
      <w:r w:rsidR="002644D8" w:rsidRPr="008E1E23">
        <w:rPr>
          <w:rFonts w:ascii="Arial" w:hAnsi="Arial" w:cs="Arial"/>
          <w:sz w:val="18"/>
          <w:szCs w:val="18"/>
        </w:rPr>
        <w:t>)</w:t>
      </w:r>
    </w:p>
    <w:p w:rsidR="00521605" w:rsidRDefault="00521605" w:rsidP="00521605">
      <w:pPr>
        <w:spacing w:after="0"/>
      </w:pPr>
    </w:p>
    <w:p w:rsidR="00521605" w:rsidRDefault="00521605" w:rsidP="00521605">
      <w:pPr>
        <w:spacing w:after="0"/>
        <w:jc w:val="center"/>
        <w:rPr>
          <w:b/>
        </w:rPr>
      </w:pPr>
    </w:p>
    <w:p w:rsidR="00B37E61" w:rsidRDefault="00B37E61" w:rsidP="00E511C3">
      <w:pPr>
        <w:spacing w:after="0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Pr="00FA3B14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Pr="00FA3B14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C763F1" w:rsidRDefault="00C763F1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4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84" w:rsidRDefault="00E86284" w:rsidP="00440F6B">
      <w:pPr>
        <w:spacing w:after="0" w:line="240" w:lineRule="auto"/>
      </w:pPr>
      <w:r>
        <w:separator/>
      </w:r>
    </w:p>
  </w:endnote>
  <w:endnote w:type="continuationSeparator" w:id="0">
    <w:p w:rsidR="00E86284" w:rsidRDefault="00E86284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84" w:rsidRDefault="00E86284" w:rsidP="00440F6B">
      <w:pPr>
        <w:spacing w:after="0" w:line="240" w:lineRule="auto"/>
      </w:pPr>
      <w:r>
        <w:separator/>
      </w:r>
    </w:p>
  </w:footnote>
  <w:footnote w:type="continuationSeparator" w:id="0">
    <w:p w:rsidR="00E86284" w:rsidRDefault="00E86284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CF6AC3" w:rsidTr="005439DA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7456" behindDoc="1" locked="0" layoutInCell="1" allowOverlap="1" wp14:anchorId="6F49B92E" wp14:editId="7A52171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4" name="Imagen 2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13</w:t>
          </w: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INFORME 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439DA" w:rsidRPr="00495F6E" w:rsidRDefault="005439DA" w:rsidP="005439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CF6AC3" w:rsidTr="005439DA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6432" behindDoc="1" locked="0" layoutInCell="1" allowOverlap="1" wp14:anchorId="3A4BBCAB" wp14:editId="0691CFB4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5" name="Imagen 25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12</w:t>
          </w: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INFORME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2F56F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  <w:bookmarkStart w:id="0" w:name="_GoBack"/>
          <w:bookmarkEnd w:id="0"/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439DA" w:rsidRDefault="005439D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PAT-03-F-008</w:t>
          </w:r>
        </w:p>
      </w:tc>
    </w:tr>
    <w:tr w:rsidR="005439DA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3A0514" w:rsidRDefault="005439DA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FINAL </w:t>
          </w:r>
          <w:r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5439DA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439DA" w:rsidRDefault="00543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C2B"/>
    <w:multiLevelType w:val="hybridMultilevel"/>
    <w:tmpl w:val="EDDC90D2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466D188F"/>
    <w:multiLevelType w:val="hybridMultilevel"/>
    <w:tmpl w:val="85DCBD7C"/>
    <w:lvl w:ilvl="0" w:tplc="F926BF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8C7FC6"/>
    <w:multiLevelType w:val="hybridMultilevel"/>
    <w:tmpl w:val="575A72E4"/>
    <w:lvl w:ilvl="0" w:tplc="300A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" w15:restartNumberingAfterBreak="0">
    <w:nsid w:val="7D590FF1"/>
    <w:multiLevelType w:val="hybridMultilevel"/>
    <w:tmpl w:val="988EE748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101746"/>
    <w:rsid w:val="0010480F"/>
    <w:rsid w:val="00104AA2"/>
    <w:rsid w:val="00111256"/>
    <w:rsid w:val="001342A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25E0"/>
    <w:rsid w:val="001D2E0F"/>
    <w:rsid w:val="001D740F"/>
    <w:rsid w:val="001F55FF"/>
    <w:rsid w:val="00205803"/>
    <w:rsid w:val="00224A8A"/>
    <w:rsid w:val="00226378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56FA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A01A7"/>
    <w:rsid w:val="004D40A0"/>
    <w:rsid w:val="0050054C"/>
    <w:rsid w:val="00506ABC"/>
    <w:rsid w:val="00512C6F"/>
    <w:rsid w:val="005165F2"/>
    <w:rsid w:val="00521605"/>
    <w:rsid w:val="0052264E"/>
    <w:rsid w:val="00532A49"/>
    <w:rsid w:val="00533F61"/>
    <w:rsid w:val="00534CC0"/>
    <w:rsid w:val="00540AF7"/>
    <w:rsid w:val="005428DD"/>
    <w:rsid w:val="005439DA"/>
    <w:rsid w:val="00544305"/>
    <w:rsid w:val="0054601F"/>
    <w:rsid w:val="00550303"/>
    <w:rsid w:val="0055267C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E10B5"/>
    <w:rsid w:val="005E79C8"/>
    <w:rsid w:val="0060170D"/>
    <w:rsid w:val="0060510F"/>
    <w:rsid w:val="0060675E"/>
    <w:rsid w:val="006072A9"/>
    <w:rsid w:val="0061132E"/>
    <w:rsid w:val="0061457F"/>
    <w:rsid w:val="00615F7E"/>
    <w:rsid w:val="00621596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74452"/>
    <w:rsid w:val="007B2F1B"/>
    <w:rsid w:val="007B4DFE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4710"/>
    <w:rsid w:val="008E1E23"/>
    <w:rsid w:val="008E4D86"/>
    <w:rsid w:val="00906AC0"/>
    <w:rsid w:val="00920F2D"/>
    <w:rsid w:val="0092137B"/>
    <w:rsid w:val="0092431A"/>
    <w:rsid w:val="00942F29"/>
    <w:rsid w:val="00946F3F"/>
    <w:rsid w:val="0094736D"/>
    <w:rsid w:val="009511D5"/>
    <w:rsid w:val="00983D50"/>
    <w:rsid w:val="009A4330"/>
    <w:rsid w:val="009A6558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78F7"/>
    <w:rsid w:val="00B70809"/>
    <w:rsid w:val="00B762B8"/>
    <w:rsid w:val="00B820A3"/>
    <w:rsid w:val="00B93557"/>
    <w:rsid w:val="00BA2C92"/>
    <w:rsid w:val="00BB2F64"/>
    <w:rsid w:val="00BB4479"/>
    <w:rsid w:val="00BB7E5F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30D95"/>
    <w:rsid w:val="00C402FC"/>
    <w:rsid w:val="00C55C13"/>
    <w:rsid w:val="00C573FB"/>
    <w:rsid w:val="00C763F1"/>
    <w:rsid w:val="00C81825"/>
    <w:rsid w:val="00C91B4C"/>
    <w:rsid w:val="00C93574"/>
    <w:rsid w:val="00CC7969"/>
    <w:rsid w:val="00CE206F"/>
    <w:rsid w:val="00CE4280"/>
    <w:rsid w:val="00CE59BF"/>
    <w:rsid w:val="00D014E1"/>
    <w:rsid w:val="00D064A4"/>
    <w:rsid w:val="00D07961"/>
    <w:rsid w:val="00D111EE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86284"/>
    <w:rsid w:val="00EA0ACA"/>
    <w:rsid w:val="00EA4E73"/>
    <w:rsid w:val="00EA5C84"/>
    <w:rsid w:val="00EB1AE4"/>
    <w:rsid w:val="00EB38FA"/>
    <w:rsid w:val="00EB61FB"/>
    <w:rsid w:val="00EE1C77"/>
    <w:rsid w:val="00EF1502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2C3B3B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8C40A-8E78-4736-B5F5-8CB91204E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F665B-DE90-4B09-9F95-C9C2F6809AA6}"/>
</file>

<file path=customXml/itemProps3.xml><?xml version="1.0" encoding="utf-8"?>
<ds:datastoreItem xmlns:ds="http://schemas.openxmlformats.org/officeDocument/2006/customXml" ds:itemID="{0C9E3C49-FACC-4CFA-AE3B-F87FF6E15A72}"/>
</file>

<file path=customXml/itemProps4.xml><?xml version="1.0" encoding="utf-8"?>
<ds:datastoreItem xmlns:ds="http://schemas.openxmlformats.org/officeDocument/2006/customXml" ds:itemID="{AE7D7B4C-1DCA-4E6A-ADBA-D2DBD5EB4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BRIONES ARTEAGA BEATRIZ JACQUELINE</cp:lastModifiedBy>
  <cp:revision>15</cp:revision>
  <cp:lastPrinted>2019-05-31T21:06:00Z</cp:lastPrinted>
  <dcterms:created xsi:type="dcterms:W3CDTF">2017-12-11T03:09:00Z</dcterms:created>
  <dcterms:modified xsi:type="dcterms:W3CDTF">2019-05-31T21:11:00Z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