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44270E" w:rsidRPr="00F010C8" w14:paraId="5A357AB6" w14:textId="77777777" w:rsidTr="00085FB7">
        <w:trPr>
          <w:trHeight w:val="416"/>
        </w:trPr>
        <w:tc>
          <w:tcPr>
            <w:tcW w:w="8931" w:type="dxa"/>
            <w:shd w:val="clear" w:color="auto" w:fill="B2E4D5" w:themeFill="accent4" w:themeFillTint="66"/>
          </w:tcPr>
          <w:p w14:paraId="7DF73CC5" w14:textId="77777777" w:rsidR="00AC3785" w:rsidRPr="00F010C8" w:rsidRDefault="005E34C5" w:rsidP="00B206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0C8">
              <w:rPr>
                <w:rFonts w:ascii="Arial" w:hAnsi="Arial" w:cs="Arial"/>
                <w:b/>
                <w:bCs/>
              </w:rPr>
              <w:t>INFORMACIÓN DE NO PARTICIPACIÓN DE OFERENTE</w:t>
            </w:r>
            <w:r w:rsidR="005D1865" w:rsidRPr="00F010C8">
              <w:rPr>
                <w:rFonts w:ascii="Arial" w:hAnsi="Arial" w:cs="Arial"/>
                <w:b/>
                <w:bCs/>
              </w:rPr>
              <w:t xml:space="preserve"> / </w:t>
            </w:r>
          </w:p>
          <w:p w14:paraId="74C239EF" w14:textId="2863210A" w:rsidR="0044270E" w:rsidRPr="00F010C8" w:rsidRDefault="005D1865" w:rsidP="00B206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0C8">
              <w:rPr>
                <w:rFonts w:ascii="Arial" w:hAnsi="Arial" w:cs="Arial"/>
                <w:b/>
                <w:bCs/>
              </w:rPr>
              <w:t>NO PERSISTIR LA NECESIDAD.</w:t>
            </w:r>
          </w:p>
        </w:tc>
      </w:tr>
    </w:tbl>
    <w:p w14:paraId="3FA66CE8" w14:textId="1CE29BA9" w:rsidR="00173D75" w:rsidRPr="00F010C8" w:rsidRDefault="00173D75" w:rsidP="00B206E9">
      <w:pPr>
        <w:spacing w:after="0"/>
        <w:rPr>
          <w:rFonts w:ascii="Arial" w:hAnsi="Arial" w:cs="Arial"/>
        </w:rPr>
      </w:pPr>
    </w:p>
    <w:tbl>
      <w:tblPr>
        <w:tblStyle w:val="Tablaconcuadrcula"/>
        <w:tblW w:w="8924" w:type="dxa"/>
        <w:tblInd w:w="-289" w:type="dxa"/>
        <w:tblLook w:val="04A0" w:firstRow="1" w:lastRow="0" w:firstColumn="1" w:lastColumn="0" w:noHBand="0" w:noVBand="1"/>
      </w:tblPr>
      <w:tblGrid>
        <w:gridCol w:w="2274"/>
        <w:gridCol w:w="6650"/>
      </w:tblGrid>
      <w:tr w:rsidR="00EA7144" w:rsidRPr="00F010C8" w14:paraId="7D6C3545" w14:textId="77777777" w:rsidTr="00F010C8">
        <w:trPr>
          <w:trHeight w:val="33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</w:tcPr>
          <w:p w14:paraId="1B71FC3F" w14:textId="277120BA" w:rsidR="00EA7144" w:rsidRPr="00F010C8" w:rsidRDefault="00EA7144" w:rsidP="00EA7144">
            <w:pPr>
              <w:rPr>
                <w:rFonts w:ascii="Arial" w:hAnsi="Arial" w:cs="Arial"/>
                <w:b/>
                <w:bCs/>
              </w:rPr>
            </w:pPr>
            <w:r w:rsidRPr="00F010C8">
              <w:rPr>
                <w:rFonts w:ascii="Arial" w:hAnsi="Arial" w:cs="Arial"/>
                <w:b/>
                <w:bCs/>
              </w:rPr>
              <w:t xml:space="preserve">FECHA: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B619B" w14:textId="243A628D" w:rsidR="00EA7144" w:rsidRPr="00F010C8" w:rsidRDefault="00EA7144">
            <w:pPr>
              <w:rPr>
                <w:rFonts w:ascii="Arial" w:hAnsi="Arial" w:cs="Arial"/>
              </w:rPr>
            </w:pPr>
          </w:p>
        </w:tc>
      </w:tr>
      <w:tr w:rsidR="00B04ACC" w:rsidRPr="00F010C8" w14:paraId="49829543" w14:textId="5D48CD3B" w:rsidTr="00F010C8">
        <w:tc>
          <w:tcPr>
            <w:tcW w:w="8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64971" w14:textId="77777777" w:rsidR="00B04ACC" w:rsidRPr="00F010C8" w:rsidRDefault="00B04A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7671" w:rsidRPr="00F010C8" w14:paraId="0087FA9E" w14:textId="77777777" w:rsidTr="00F010C8">
        <w:tc>
          <w:tcPr>
            <w:tcW w:w="8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31E8E" w14:textId="77777777" w:rsidR="00C47671" w:rsidRPr="00F010C8" w:rsidRDefault="00C47671" w:rsidP="00654535">
            <w:pPr>
              <w:rPr>
                <w:rFonts w:ascii="Arial" w:hAnsi="Arial" w:cs="Arial"/>
              </w:rPr>
            </w:pPr>
          </w:p>
        </w:tc>
      </w:tr>
      <w:tr w:rsidR="00EB01D3" w:rsidRPr="00F010C8" w14:paraId="7D7E3B6E" w14:textId="77777777" w:rsidTr="00F010C8">
        <w:tc>
          <w:tcPr>
            <w:tcW w:w="2274" w:type="dxa"/>
            <w:tcBorders>
              <w:top w:val="single" w:sz="4" w:space="0" w:color="auto"/>
            </w:tcBorders>
            <w:shd w:val="clear" w:color="auto" w:fill="DFECEB" w:themeFill="accent6" w:themeFillTint="33"/>
          </w:tcPr>
          <w:p w14:paraId="40C5CBBD" w14:textId="036F58F8" w:rsidR="00EB01D3" w:rsidRPr="00F010C8" w:rsidRDefault="00FE556A" w:rsidP="00654535">
            <w:pPr>
              <w:rPr>
                <w:rFonts w:ascii="Arial" w:hAnsi="Arial" w:cs="Arial"/>
                <w:b/>
                <w:bCs/>
              </w:rPr>
            </w:pPr>
            <w:r w:rsidRPr="00F010C8">
              <w:rPr>
                <w:rFonts w:ascii="Arial" w:hAnsi="Arial" w:cs="Arial"/>
                <w:b/>
                <w:bCs/>
              </w:rPr>
              <w:t>OBJETO</w:t>
            </w:r>
            <w:r w:rsidR="00EB01D3" w:rsidRPr="00F010C8">
              <w:rPr>
                <w:rFonts w:ascii="Arial" w:hAnsi="Arial" w:cs="Arial"/>
                <w:b/>
                <w:bCs/>
              </w:rPr>
              <w:t xml:space="preserve"> DEL REQUERIMIENTO:</w:t>
            </w:r>
          </w:p>
        </w:tc>
        <w:tc>
          <w:tcPr>
            <w:tcW w:w="6650" w:type="dxa"/>
            <w:tcBorders>
              <w:top w:val="single" w:sz="4" w:space="0" w:color="auto"/>
            </w:tcBorders>
            <w:shd w:val="clear" w:color="auto" w:fill="auto"/>
          </w:tcPr>
          <w:p w14:paraId="6CAE8055" w14:textId="6C3A7414" w:rsidR="00EB01D3" w:rsidRPr="00F010C8" w:rsidRDefault="00EB01D3" w:rsidP="007F4097">
            <w:pPr>
              <w:pStyle w:val="Sinespaciad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27A2" w:rsidRPr="00F010C8" w14:paraId="64AE0D70" w14:textId="77777777" w:rsidTr="00085FB7">
        <w:tc>
          <w:tcPr>
            <w:tcW w:w="89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07289E" w14:textId="77777777" w:rsidR="005327A2" w:rsidRPr="00F010C8" w:rsidRDefault="005327A2" w:rsidP="005327A2">
            <w:pPr>
              <w:rPr>
                <w:rFonts w:ascii="Arial" w:hAnsi="Arial" w:cs="Arial"/>
              </w:rPr>
            </w:pPr>
          </w:p>
        </w:tc>
      </w:tr>
      <w:tr w:rsidR="005327A2" w:rsidRPr="00F010C8" w14:paraId="62FEA91F" w14:textId="77777777" w:rsidTr="00085FB7">
        <w:tc>
          <w:tcPr>
            <w:tcW w:w="8924" w:type="dxa"/>
            <w:gridSpan w:val="2"/>
            <w:shd w:val="clear" w:color="auto" w:fill="B2E4D5" w:themeFill="accent4" w:themeFillTint="66"/>
          </w:tcPr>
          <w:p w14:paraId="39DCB453" w14:textId="18EF4F35" w:rsidR="005327A2" w:rsidRPr="00F010C8" w:rsidRDefault="002B4843" w:rsidP="00F007A2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0C8">
              <w:rPr>
                <w:rFonts w:ascii="Arial" w:hAnsi="Arial" w:cs="Arial"/>
                <w:b/>
                <w:bCs/>
              </w:rPr>
              <w:t>DETALLE DE LA CONTRATACIÓN - PROFORMAS</w:t>
            </w:r>
          </w:p>
        </w:tc>
      </w:tr>
      <w:tr w:rsidR="005327A2" w:rsidRPr="00F010C8" w14:paraId="37029D3E" w14:textId="77777777" w:rsidTr="00085FB7">
        <w:tc>
          <w:tcPr>
            <w:tcW w:w="8924" w:type="dxa"/>
            <w:gridSpan w:val="2"/>
            <w:shd w:val="clear" w:color="auto" w:fill="auto"/>
          </w:tcPr>
          <w:p w14:paraId="7DF1C935" w14:textId="77777777" w:rsidR="00A81F47" w:rsidRPr="00F010C8" w:rsidRDefault="00A81F47" w:rsidP="00227A93">
            <w:pPr>
              <w:jc w:val="both"/>
              <w:rPr>
                <w:rFonts w:ascii="Arial" w:hAnsi="Arial" w:cs="Arial"/>
              </w:rPr>
            </w:pPr>
          </w:p>
          <w:p w14:paraId="12744C80" w14:textId="06028A6D" w:rsidR="005A4E5C" w:rsidRPr="00F010C8" w:rsidRDefault="00324C14" w:rsidP="00227A93">
            <w:pPr>
              <w:jc w:val="both"/>
              <w:rPr>
                <w:rFonts w:ascii="Arial" w:hAnsi="Arial" w:cs="Arial"/>
              </w:rPr>
            </w:pPr>
            <w:r w:rsidRPr="00F010C8">
              <w:rPr>
                <w:rFonts w:ascii="Arial" w:hAnsi="Arial" w:cs="Arial"/>
              </w:rPr>
              <w:t>Con la finalidad de dar cumplimiento a la normativa vigente</w:t>
            </w:r>
            <w:r w:rsidR="006D2857" w:rsidRPr="00F010C8">
              <w:rPr>
                <w:rFonts w:ascii="Arial" w:hAnsi="Arial" w:cs="Arial"/>
              </w:rPr>
              <w:t xml:space="preserve"> y </w:t>
            </w:r>
            <w:r w:rsidR="00ED2D8E" w:rsidRPr="00F010C8">
              <w:rPr>
                <w:rFonts w:ascii="Arial" w:hAnsi="Arial" w:cs="Arial"/>
              </w:rPr>
              <w:t>de acuerdo con el</w:t>
            </w:r>
            <w:r w:rsidR="00652911" w:rsidRPr="00F010C8">
              <w:rPr>
                <w:rFonts w:ascii="Arial" w:hAnsi="Arial" w:cs="Arial"/>
              </w:rPr>
              <w:t xml:space="preserve"> reglamento de </w:t>
            </w:r>
            <w:r w:rsidR="00217F20" w:rsidRPr="00F010C8">
              <w:rPr>
                <w:rFonts w:ascii="Arial" w:hAnsi="Arial" w:cs="Arial"/>
              </w:rPr>
              <w:t xml:space="preserve">LOSNCP </w:t>
            </w:r>
            <w:r w:rsidR="00B91537" w:rsidRPr="00F010C8">
              <w:rPr>
                <w:rFonts w:ascii="Arial" w:hAnsi="Arial" w:cs="Arial"/>
              </w:rPr>
              <w:t xml:space="preserve">articulo </w:t>
            </w:r>
            <w:r w:rsidR="00217F20" w:rsidRPr="00F010C8">
              <w:rPr>
                <w:rFonts w:ascii="Arial" w:hAnsi="Arial" w:cs="Arial"/>
              </w:rPr>
              <w:t>1</w:t>
            </w:r>
            <w:r w:rsidR="00B26C33" w:rsidRPr="00F010C8">
              <w:rPr>
                <w:rFonts w:ascii="Arial" w:hAnsi="Arial" w:cs="Arial"/>
              </w:rPr>
              <w:t>52</w:t>
            </w:r>
            <w:r w:rsidR="00B91537" w:rsidRPr="00F010C8">
              <w:rPr>
                <w:rFonts w:ascii="Arial" w:hAnsi="Arial" w:cs="Arial"/>
              </w:rPr>
              <w:t xml:space="preserve">.- </w:t>
            </w:r>
            <w:r w:rsidR="002D2AD1" w:rsidRPr="00F010C8">
              <w:rPr>
                <w:rFonts w:ascii="Arial" w:hAnsi="Arial" w:cs="Arial"/>
              </w:rPr>
              <w:t xml:space="preserve">Uso de la </w:t>
            </w:r>
            <w:r w:rsidR="00A81F47" w:rsidRPr="00F010C8">
              <w:rPr>
                <w:rFonts w:ascii="Arial" w:hAnsi="Arial" w:cs="Arial"/>
              </w:rPr>
              <w:t>Herramienta. -</w:t>
            </w:r>
            <w:r w:rsidR="00AB6B98" w:rsidRPr="00F010C8">
              <w:rPr>
                <w:rFonts w:ascii="Arial" w:hAnsi="Arial" w:cs="Arial"/>
              </w:rPr>
              <w:t xml:space="preserve"> “</w:t>
            </w:r>
            <w:r w:rsidR="00885E07" w:rsidRPr="00F010C8">
              <w:rPr>
                <w:rFonts w:ascii="Arial" w:hAnsi="Arial" w:cs="Arial"/>
              </w:rPr>
              <w:t>En todas las contrataciones que se efectúen por el procedimiento de ínfima</w:t>
            </w:r>
            <w:r w:rsidR="0016681B" w:rsidRPr="00F010C8">
              <w:rPr>
                <w:rFonts w:ascii="Arial" w:hAnsi="Arial" w:cs="Arial"/>
              </w:rPr>
              <w:t xml:space="preserve"> </w:t>
            </w:r>
            <w:r w:rsidR="00885E07" w:rsidRPr="00F010C8">
              <w:rPr>
                <w:rFonts w:ascii="Arial" w:hAnsi="Arial" w:cs="Arial"/>
              </w:rPr>
              <w:t>cuantía, previo al inicio de la misma, las entidades contratantes deberán contar con la</w:t>
            </w:r>
            <w:r w:rsidR="0016681B" w:rsidRPr="00F010C8">
              <w:rPr>
                <w:rFonts w:ascii="Arial" w:hAnsi="Arial" w:cs="Arial"/>
              </w:rPr>
              <w:t xml:space="preserve"> </w:t>
            </w:r>
            <w:r w:rsidR="00885E07" w:rsidRPr="00F010C8">
              <w:rPr>
                <w:rFonts w:ascii="Arial" w:hAnsi="Arial" w:cs="Arial"/>
              </w:rPr>
              <w:t>determinación de la necesidad del objeto de contratación, especificaciones técnicas o</w:t>
            </w:r>
            <w:r w:rsidR="0016681B" w:rsidRPr="00F010C8">
              <w:rPr>
                <w:rFonts w:ascii="Arial" w:hAnsi="Arial" w:cs="Arial"/>
              </w:rPr>
              <w:t xml:space="preserve"> </w:t>
            </w:r>
            <w:r w:rsidR="00885E07" w:rsidRPr="00F010C8">
              <w:rPr>
                <w:rFonts w:ascii="Arial" w:hAnsi="Arial" w:cs="Arial"/>
              </w:rPr>
              <w:t>términos de referencia.</w:t>
            </w:r>
            <w:r w:rsidR="00AB6B98" w:rsidRPr="00F010C8">
              <w:rPr>
                <w:rFonts w:ascii="Arial" w:hAnsi="Arial" w:cs="Arial"/>
              </w:rPr>
              <w:t>”.</w:t>
            </w:r>
            <w:r w:rsidR="00AE2AD2" w:rsidRPr="00F010C8">
              <w:rPr>
                <w:rFonts w:ascii="Arial" w:hAnsi="Arial" w:cs="Arial"/>
              </w:rPr>
              <w:t xml:space="preserve"> </w:t>
            </w:r>
            <w:r w:rsidR="0016681B" w:rsidRPr="00F010C8">
              <w:rPr>
                <w:rFonts w:ascii="Arial" w:hAnsi="Arial" w:cs="Arial"/>
              </w:rPr>
              <w:t>Se procurará que las entidades contratantes obtengan mínimo tres proformas.</w:t>
            </w:r>
          </w:p>
          <w:p w14:paraId="5FD234E3" w14:textId="77777777" w:rsidR="0016681B" w:rsidRPr="00F010C8" w:rsidRDefault="0016681B" w:rsidP="00227A93">
            <w:pPr>
              <w:jc w:val="both"/>
              <w:rPr>
                <w:rFonts w:ascii="Arial" w:hAnsi="Arial" w:cs="Arial"/>
              </w:rPr>
            </w:pPr>
          </w:p>
          <w:p w14:paraId="4BEDF565" w14:textId="4EA16319" w:rsidR="00207F59" w:rsidRPr="00F010C8" w:rsidRDefault="005A4E5C" w:rsidP="00D75F28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010C8">
              <w:rPr>
                <w:rFonts w:ascii="Arial" w:hAnsi="Arial" w:cs="Arial"/>
              </w:rPr>
              <w:t xml:space="preserve">Una vez </w:t>
            </w:r>
            <w:r w:rsidR="00925B5E" w:rsidRPr="00F010C8">
              <w:rPr>
                <w:rFonts w:ascii="Arial" w:hAnsi="Arial" w:cs="Arial"/>
              </w:rPr>
              <w:t>recibida la solicitud de I</w:t>
            </w:r>
            <w:r w:rsidR="00B83032" w:rsidRPr="00F010C8">
              <w:rPr>
                <w:rFonts w:ascii="Arial" w:hAnsi="Arial" w:cs="Arial"/>
              </w:rPr>
              <w:t>NFIMA</w:t>
            </w:r>
            <w:r w:rsidR="00B5549E" w:rsidRPr="00F010C8">
              <w:rPr>
                <w:rFonts w:ascii="Arial" w:hAnsi="Arial" w:cs="Arial"/>
              </w:rPr>
              <w:t xml:space="preserve"> CUANTÍA</w:t>
            </w:r>
            <w:r w:rsidR="00B83032" w:rsidRPr="00F010C8">
              <w:rPr>
                <w:rFonts w:ascii="Arial" w:hAnsi="Arial" w:cs="Arial"/>
              </w:rPr>
              <w:t xml:space="preserve"> </w:t>
            </w:r>
            <w:proofErr w:type="spellStart"/>
            <w:r w:rsidR="00C70270" w:rsidRPr="00F010C8">
              <w:rPr>
                <w:rFonts w:ascii="Arial" w:hAnsi="Arial" w:cs="Arial"/>
              </w:rPr>
              <w:t>N°</w:t>
            </w:r>
            <w:proofErr w:type="spellEnd"/>
            <w:r w:rsidR="003016FA" w:rsidRPr="00F010C8">
              <w:rPr>
                <w:rFonts w:ascii="Arial" w:hAnsi="Arial" w:cs="Arial"/>
              </w:rPr>
              <w:t xml:space="preserve"> </w:t>
            </w:r>
            <w:r w:rsidR="003016FA" w:rsidRPr="00F010C8">
              <w:rPr>
                <w:rFonts w:ascii="Arial" w:hAnsi="Arial" w:cs="Arial"/>
                <w:color w:val="A6A6A6" w:themeColor="background1" w:themeShade="A6"/>
              </w:rPr>
              <w:t>(Número de Solicitud)</w:t>
            </w:r>
            <w:r w:rsidR="00C70270" w:rsidRPr="00F010C8">
              <w:rPr>
                <w:rFonts w:ascii="Arial" w:hAnsi="Arial" w:cs="Arial"/>
              </w:rPr>
              <w:t xml:space="preserve">, realizado por </w:t>
            </w:r>
            <w:r w:rsidR="00DD3BFE" w:rsidRPr="00F010C8">
              <w:rPr>
                <w:rFonts w:ascii="Arial" w:hAnsi="Arial" w:cs="Arial"/>
                <w:color w:val="A6A6A6" w:themeColor="background1" w:themeShade="A6"/>
              </w:rPr>
              <w:t xml:space="preserve">(Nombres y Apellidos del Decano/a </w:t>
            </w:r>
            <w:proofErr w:type="spellStart"/>
            <w:r w:rsidR="00DD3BFE" w:rsidRPr="00F010C8">
              <w:rPr>
                <w:rFonts w:ascii="Arial" w:hAnsi="Arial" w:cs="Arial"/>
                <w:color w:val="A6A6A6" w:themeColor="background1" w:themeShade="A6"/>
              </w:rPr>
              <w:t>ó</w:t>
            </w:r>
            <w:proofErr w:type="spellEnd"/>
            <w:r w:rsidR="00DD3BFE" w:rsidRPr="00F010C8">
              <w:rPr>
                <w:rFonts w:ascii="Arial" w:hAnsi="Arial" w:cs="Arial"/>
                <w:color w:val="A6A6A6" w:themeColor="background1" w:themeShade="A6"/>
              </w:rPr>
              <w:t xml:space="preserve"> Directo/a del área requirente)</w:t>
            </w:r>
            <w:r w:rsidR="00DD3BFE" w:rsidRPr="00F010C8">
              <w:rPr>
                <w:rFonts w:ascii="Arial" w:hAnsi="Arial" w:cs="Arial"/>
                <w:b/>
                <w:bCs/>
              </w:rPr>
              <w:t xml:space="preserve"> </w:t>
            </w:r>
            <w:r w:rsidR="00556F00" w:rsidRPr="00F010C8">
              <w:rPr>
                <w:rFonts w:ascii="Arial" w:hAnsi="Arial" w:cs="Arial"/>
              </w:rPr>
              <w:t xml:space="preserve">se procedió a </w:t>
            </w:r>
            <w:r w:rsidRPr="00F010C8">
              <w:rPr>
                <w:rFonts w:ascii="Arial" w:hAnsi="Arial" w:cs="Arial"/>
              </w:rPr>
              <w:t>publi</w:t>
            </w:r>
            <w:r w:rsidR="00556F00" w:rsidRPr="00F010C8">
              <w:rPr>
                <w:rFonts w:ascii="Arial" w:hAnsi="Arial" w:cs="Arial"/>
              </w:rPr>
              <w:t>car la misma</w:t>
            </w:r>
            <w:r w:rsidR="00C224D4" w:rsidRPr="00F010C8">
              <w:rPr>
                <w:rFonts w:ascii="Arial" w:hAnsi="Arial" w:cs="Arial"/>
              </w:rPr>
              <w:t xml:space="preserve"> a través de la Herramienta "Publicación de Necesidades y Recepción de Proformas</w:t>
            </w:r>
            <w:r w:rsidR="001505A3" w:rsidRPr="00F010C8">
              <w:rPr>
                <w:rFonts w:ascii="Arial" w:hAnsi="Arial" w:cs="Arial"/>
              </w:rPr>
              <w:t>”</w:t>
            </w:r>
            <w:r w:rsidRPr="00F010C8">
              <w:rPr>
                <w:rFonts w:ascii="Arial" w:hAnsi="Arial" w:cs="Arial"/>
              </w:rPr>
              <w:t xml:space="preserve"> </w:t>
            </w:r>
            <w:r w:rsidR="001505A3" w:rsidRPr="00F010C8">
              <w:rPr>
                <w:rFonts w:ascii="Arial" w:hAnsi="Arial" w:cs="Arial"/>
              </w:rPr>
              <w:t>con fecha</w:t>
            </w:r>
            <w:r w:rsidR="00C224D4" w:rsidRPr="00F010C8">
              <w:rPr>
                <w:rFonts w:ascii="Arial" w:eastAsia="Times New Roman" w:hAnsi="Arial" w:cs="Arial"/>
                <w:bCs/>
              </w:rPr>
              <w:t xml:space="preserve"> </w:t>
            </w:r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(</w:t>
            </w:r>
            <w:proofErr w:type="spellStart"/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dd</w:t>
            </w:r>
            <w:proofErr w:type="spellEnd"/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/mm/</w:t>
            </w:r>
            <w:proofErr w:type="spellStart"/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aa</w:t>
            </w:r>
            <w:proofErr w:type="spellEnd"/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)</w:t>
            </w:r>
            <w:r w:rsidR="00C224D4" w:rsidRPr="00F010C8">
              <w:rPr>
                <w:rFonts w:ascii="Arial" w:eastAsia="Times New Roman" w:hAnsi="Arial" w:cs="Arial"/>
                <w:bCs/>
              </w:rPr>
              <w:t xml:space="preserve"> y fecha </w:t>
            </w:r>
            <w:r w:rsidR="00D15C97" w:rsidRPr="00F010C8">
              <w:rPr>
                <w:rFonts w:ascii="Arial" w:eastAsia="Times New Roman" w:hAnsi="Arial" w:cs="Arial"/>
                <w:bCs/>
              </w:rPr>
              <w:t>límite</w:t>
            </w:r>
            <w:r w:rsidR="00C224D4" w:rsidRPr="00F010C8">
              <w:rPr>
                <w:rFonts w:ascii="Arial" w:eastAsia="Times New Roman" w:hAnsi="Arial" w:cs="Arial"/>
                <w:bCs/>
              </w:rPr>
              <w:t xml:space="preserve"> para la entrega de proforma el </w:t>
            </w:r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(</w:t>
            </w:r>
            <w:proofErr w:type="spellStart"/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dd</w:t>
            </w:r>
            <w:proofErr w:type="spellEnd"/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/mm/</w:t>
            </w:r>
            <w:proofErr w:type="spellStart"/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aa</w:t>
            </w:r>
            <w:proofErr w:type="spellEnd"/>
            <w:r w:rsidR="00B12E65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)</w:t>
            </w:r>
            <w:r w:rsidR="00D15C97" w:rsidRPr="00F010C8">
              <w:rPr>
                <w:rFonts w:ascii="Arial" w:eastAsia="Times New Roman" w:hAnsi="Arial" w:cs="Arial"/>
                <w:bCs/>
              </w:rPr>
              <w:t xml:space="preserve">, para </w:t>
            </w:r>
            <w:r w:rsidRPr="00F010C8">
              <w:rPr>
                <w:rFonts w:ascii="Arial" w:hAnsi="Arial" w:cs="Arial"/>
              </w:rPr>
              <w:t xml:space="preserve">el proceso de </w:t>
            </w:r>
            <w:r w:rsidR="000B6115" w:rsidRPr="00F010C8">
              <w:rPr>
                <w:rFonts w:ascii="Arial" w:hAnsi="Arial" w:cs="Arial"/>
              </w:rPr>
              <w:t>“</w:t>
            </w:r>
            <w:r w:rsidR="007D3E4A" w:rsidRPr="00F010C8">
              <w:rPr>
                <w:rFonts w:ascii="Arial" w:hAnsi="Arial" w:cs="Arial"/>
                <w:color w:val="A6A6A6" w:themeColor="background1" w:themeShade="A6"/>
                <w:shd w:val="clear" w:color="auto" w:fill="FFFFFF"/>
              </w:rPr>
              <w:t>Objeto del Proceso</w:t>
            </w:r>
            <w:r w:rsidR="000B6115" w:rsidRPr="00F010C8">
              <w:rPr>
                <w:rFonts w:ascii="Arial" w:eastAsia="Times New Roman" w:hAnsi="Arial" w:cs="Arial"/>
                <w:b/>
              </w:rPr>
              <w:t>”</w:t>
            </w:r>
            <w:r w:rsidR="003F725A" w:rsidRPr="00F010C8">
              <w:rPr>
                <w:rFonts w:ascii="Arial" w:eastAsia="Times New Roman" w:hAnsi="Arial" w:cs="Arial"/>
                <w:b/>
              </w:rPr>
              <w:t xml:space="preserve">, </w:t>
            </w:r>
            <w:r w:rsidR="003F725A" w:rsidRPr="00F010C8">
              <w:rPr>
                <w:rFonts w:ascii="Arial" w:eastAsia="Times New Roman" w:hAnsi="Arial" w:cs="Arial"/>
                <w:bCs/>
              </w:rPr>
              <w:t xml:space="preserve">con código </w:t>
            </w:r>
            <w:r w:rsidR="007D2681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(Numer</w:t>
            </w:r>
            <w:r w:rsidR="00236C37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>o</w:t>
            </w:r>
            <w:r w:rsidR="007D2681" w:rsidRPr="00F010C8">
              <w:rPr>
                <w:rFonts w:ascii="Arial" w:eastAsia="Times New Roman" w:hAnsi="Arial" w:cs="Arial"/>
                <w:bCs/>
                <w:color w:val="A6A6A6" w:themeColor="background1" w:themeShade="A6"/>
              </w:rPr>
              <w:t xml:space="preserve"> de la Necesidad Ejemplo: </w:t>
            </w:r>
            <w:r w:rsidR="00F70577" w:rsidRPr="00F010C8">
              <w:rPr>
                <w:rFonts w:ascii="Arial" w:hAnsi="Arial" w:cs="Arial"/>
                <w:color w:val="A6A6A6" w:themeColor="background1" w:themeShade="A6"/>
                <w:shd w:val="clear" w:color="auto" w:fill="F5F5F5"/>
              </w:rPr>
              <w:t>NIC-1360002170001-2024</w:t>
            </w:r>
            <w:r w:rsidR="007D2681" w:rsidRPr="00F010C8">
              <w:rPr>
                <w:rFonts w:ascii="Arial" w:hAnsi="Arial" w:cs="Arial"/>
                <w:color w:val="A6A6A6" w:themeColor="background1" w:themeShade="A6"/>
                <w:shd w:val="clear" w:color="auto" w:fill="F5F5F5"/>
              </w:rPr>
              <w:t>)</w:t>
            </w:r>
            <w:r w:rsidR="00D15C97" w:rsidRPr="00F010C8">
              <w:rPr>
                <w:rFonts w:ascii="Arial" w:eastAsia="Times New Roman" w:hAnsi="Arial" w:cs="Arial"/>
                <w:bCs/>
              </w:rPr>
              <w:t>.</w:t>
            </w:r>
            <w:r w:rsidR="00207F59" w:rsidRPr="00F010C8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349AA2DC" w14:textId="77777777" w:rsidR="00207F59" w:rsidRPr="00F010C8" w:rsidRDefault="00207F59" w:rsidP="00D75F28">
            <w:pPr>
              <w:jc w:val="both"/>
              <w:rPr>
                <w:rFonts w:ascii="Arial" w:hAnsi="Arial" w:cs="Arial"/>
                <w:bCs/>
              </w:rPr>
            </w:pPr>
          </w:p>
          <w:p w14:paraId="5D21BD9F" w14:textId="4C166FB2" w:rsidR="00902368" w:rsidRPr="00F010C8" w:rsidRDefault="00EA607D" w:rsidP="00D75F28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F010C8">
              <w:rPr>
                <w:rFonts w:ascii="Arial" w:hAnsi="Arial" w:cs="Arial"/>
                <w:bCs/>
              </w:rPr>
              <w:t>Finalizado</w:t>
            </w:r>
            <w:r w:rsidR="006F2ABB" w:rsidRPr="00F010C8">
              <w:rPr>
                <w:rFonts w:ascii="Arial" w:hAnsi="Arial" w:cs="Arial"/>
                <w:bCs/>
              </w:rPr>
              <w:t xml:space="preserve"> el tiempo para la recepción</w:t>
            </w:r>
            <w:r w:rsidR="00207F59" w:rsidRPr="00F010C8">
              <w:rPr>
                <w:rFonts w:ascii="Arial" w:hAnsi="Arial" w:cs="Arial"/>
                <w:bCs/>
              </w:rPr>
              <w:t xml:space="preserve"> de ofertas</w:t>
            </w:r>
            <w:r w:rsidR="006F2ABB" w:rsidRPr="00F010C8">
              <w:rPr>
                <w:rFonts w:ascii="Arial" w:hAnsi="Arial" w:cs="Arial"/>
                <w:bCs/>
              </w:rPr>
              <w:t xml:space="preserve"> </w:t>
            </w:r>
            <w:r w:rsidR="00924AEB" w:rsidRPr="00F010C8">
              <w:rPr>
                <w:rFonts w:ascii="Arial" w:hAnsi="Arial" w:cs="Arial"/>
                <w:bCs/>
              </w:rPr>
              <w:t xml:space="preserve">se deja </w:t>
            </w:r>
            <w:r w:rsidR="00AE4FC3" w:rsidRPr="00F010C8">
              <w:rPr>
                <w:rFonts w:ascii="Arial" w:hAnsi="Arial" w:cs="Arial"/>
                <w:bCs/>
              </w:rPr>
              <w:t>constancia que no se obtuvo ningún resultado</w:t>
            </w:r>
            <w:r w:rsidR="00957D09" w:rsidRPr="00F010C8">
              <w:rPr>
                <w:rFonts w:ascii="Arial" w:hAnsi="Arial" w:cs="Arial"/>
                <w:bCs/>
              </w:rPr>
              <w:t xml:space="preserve"> </w:t>
            </w:r>
            <w:r w:rsidR="00017169" w:rsidRPr="00F010C8">
              <w:rPr>
                <w:rFonts w:ascii="Arial" w:hAnsi="Arial" w:cs="Arial"/>
              </w:rPr>
              <w:t xml:space="preserve">a través del sistema nacional de contratación </w:t>
            </w:r>
            <w:r w:rsidR="007220FF" w:rsidRPr="00F010C8">
              <w:rPr>
                <w:rFonts w:ascii="Arial" w:hAnsi="Arial" w:cs="Arial"/>
              </w:rPr>
              <w:t>pública</w:t>
            </w:r>
            <w:r w:rsidR="00D15278" w:rsidRPr="00F010C8">
              <w:rPr>
                <w:rFonts w:ascii="Arial" w:hAnsi="Arial" w:cs="Arial"/>
              </w:rPr>
              <w:t>,</w:t>
            </w:r>
            <w:r w:rsidR="00CD37D5" w:rsidRPr="00F010C8">
              <w:rPr>
                <w:rFonts w:ascii="Arial" w:hAnsi="Arial" w:cs="Arial"/>
              </w:rPr>
              <w:t xml:space="preserve"> herramienta</w:t>
            </w:r>
            <w:r w:rsidR="007937E2" w:rsidRPr="00F010C8">
              <w:rPr>
                <w:rFonts w:ascii="Arial" w:hAnsi="Arial" w:cs="Arial"/>
              </w:rPr>
              <w:t xml:space="preserve"> </w:t>
            </w:r>
            <w:r w:rsidR="00CD37D5" w:rsidRPr="00F010C8">
              <w:rPr>
                <w:rFonts w:ascii="Arial" w:hAnsi="Arial" w:cs="Arial"/>
                <w:b/>
                <w:bCs/>
              </w:rPr>
              <w:t>NECESIDAD DE CONTRATACIÓN Y RECEPCIÓN DE PROFORMAS</w:t>
            </w:r>
            <w:r w:rsidR="00902368" w:rsidRPr="00F010C8">
              <w:rPr>
                <w:rFonts w:ascii="Arial" w:hAnsi="Arial" w:cs="Arial"/>
                <w:b/>
                <w:bCs/>
              </w:rPr>
              <w:t>.</w:t>
            </w:r>
            <w:r w:rsidR="00216BC9" w:rsidRPr="00F010C8">
              <w:rPr>
                <w:rFonts w:ascii="Arial" w:hAnsi="Arial" w:cs="Arial"/>
                <w:b/>
                <w:bCs/>
              </w:rPr>
              <w:t xml:space="preserve"> </w:t>
            </w:r>
            <w:r w:rsidR="00216BC9" w:rsidRPr="00F010C8">
              <w:rPr>
                <w:rFonts w:ascii="Arial" w:hAnsi="Arial" w:cs="Arial"/>
                <w:color w:val="A6A6A6" w:themeColor="background1" w:themeShade="A6"/>
              </w:rPr>
              <w:t>(En caso de no participación).</w:t>
            </w:r>
          </w:p>
          <w:p w14:paraId="5E9937E8" w14:textId="60A1CFC7" w:rsidR="00A4123A" w:rsidRPr="00F010C8" w:rsidRDefault="00A4123A" w:rsidP="00AD5B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C4C8578" w14:textId="77777777" w:rsidR="0049492E" w:rsidRPr="00F010C8" w:rsidRDefault="0049492E" w:rsidP="007079D9">
      <w:pPr>
        <w:spacing w:after="0"/>
        <w:jc w:val="both"/>
        <w:rPr>
          <w:rFonts w:ascii="Arial" w:hAnsi="Arial" w:cs="Arial"/>
          <w:color w:val="000000"/>
          <w:lang w:eastAsia="es-EC"/>
        </w:rPr>
      </w:pPr>
    </w:p>
    <w:p w14:paraId="061543B5" w14:textId="4DD194F6" w:rsidR="007079D9" w:rsidRPr="00F010C8" w:rsidRDefault="007079D9" w:rsidP="007079D9">
      <w:pPr>
        <w:spacing w:after="0"/>
        <w:jc w:val="both"/>
        <w:rPr>
          <w:rFonts w:ascii="Arial" w:hAnsi="Arial" w:cs="Arial"/>
          <w:color w:val="000000"/>
          <w:lang w:eastAsia="es-EC"/>
        </w:rPr>
      </w:pPr>
      <w:r w:rsidRPr="00F010C8">
        <w:rPr>
          <w:rFonts w:ascii="Arial" w:hAnsi="Arial" w:cs="Arial"/>
          <w:color w:val="000000"/>
          <w:lang w:eastAsia="es-EC"/>
        </w:rPr>
        <w:t>Atentamente,</w:t>
      </w:r>
    </w:p>
    <w:p w14:paraId="78D33551" w14:textId="77777777" w:rsidR="007079D9" w:rsidRPr="00F010C8" w:rsidRDefault="007079D9" w:rsidP="007079D9">
      <w:pPr>
        <w:spacing w:after="0"/>
        <w:jc w:val="both"/>
        <w:rPr>
          <w:rFonts w:ascii="Arial" w:hAnsi="Arial" w:cs="Arial"/>
          <w:color w:val="000000"/>
          <w:lang w:eastAsia="es-EC"/>
        </w:rPr>
      </w:pPr>
    </w:p>
    <w:p w14:paraId="5920DC42" w14:textId="77777777" w:rsidR="007079D9" w:rsidRPr="00F010C8" w:rsidRDefault="007079D9" w:rsidP="007079D9">
      <w:pPr>
        <w:spacing w:after="0"/>
        <w:jc w:val="both"/>
        <w:rPr>
          <w:rFonts w:ascii="Arial" w:hAnsi="Arial" w:cs="Arial"/>
          <w:color w:val="000000"/>
          <w:lang w:eastAsia="es-EC"/>
        </w:rPr>
      </w:pPr>
    </w:p>
    <w:p w14:paraId="13C2CA75" w14:textId="77777777" w:rsidR="007079D9" w:rsidRPr="00F010C8" w:rsidRDefault="007079D9" w:rsidP="007079D9">
      <w:pPr>
        <w:spacing w:after="0"/>
        <w:jc w:val="both"/>
        <w:rPr>
          <w:rFonts w:ascii="Arial" w:hAnsi="Arial" w:cs="Arial"/>
          <w:color w:val="000000"/>
          <w:lang w:eastAsia="es-EC"/>
        </w:rPr>
      </w:pPr>
    </w:p>
    <w:p w14:paraId="7BF6CCDC" w14:textId="77777777" w:rsidR="007079D9" w:rsidRPr="00F010C8" w:rsidRDefault="007079D9" w:rsidP="007079D9">
      <w:pPr>
        <w:spacing w:after="0"/>
        <w:jc w:val="both"/>
        <w:rPr>
          <w:rFonts w:ascii="Arial" w:hAnsi="Arial" w:cs="Arial"/>
          <w:color w:val="000000"/>
          <w:lang w:eastAsia="es-EC"/>
        </w:rPr>
      </w:pPr>
    </w:p>
    <w:p w14:paraId="5CAEB02F" w14:textId="0AE8B9E4" w:rsidR="007079D9" w:rsidRPr="00F010C8" w:rsidRDefault="00A4123A" w:rsidP="007079D9">
      <w:pPr>
        <w:spacing w:after="0"/>
        <w:rPr>
          <w:rFonts w:ascii="Arial" w:hAnsi="Arial" w:cs="Arial"/>
          <w:color w:val="A6A6A6" w:themeColor="background1" w:themeShade="A6"/>
        </w:rPr>
      </w:pPr>
      <w:r w:rsidRPr="00F010C8">
        <w:rPr>
          <w:rFonts w:ascii="Arial" w:hAnsi="Arial" w:cs="Arial"/>
          <w:color w:val="A6A6A6" w:themeColor="background1" w:themeShade="A6"/>
        </w:rPr>
        <w:t>Apellidos y Nombres</w:t>
      </w:r>
    </w:p>
    <w:p w14:paraId="73A757AD" w14:textId="0B259A19" w:rsidR="007079D9" w:rsidRPr="00F010C8" w:rsidRDefault="007079D9" w:rsidP="005F1085">
      <w:pPr>
        <w:spacing w:after="0"/>
        <w:jc w:val="both"/>
        <w:rPr>
          <w:rFonts w:ascii="Arial" w:hAnsi="Arial" w:cs="Arial"/>
          <w:b/>
          <w:bCs/>
          <w:color w:val="000000"/>
          <w:lang w:eastAsia="es-EC"/>
        </w:rPr>
      </w:pPr>
      <w:r w:rsidRPr="00F010C8">
        <w:rPr>
          <w:rFonts w:ascii="Arial" w:hAnsi="Arial" w:cs="Arial"/>
          <w:b/>
        </w:rPr>
        <w:t>D</w:t>
      </w:r>
      <w:r w:rsidR="00C02FBB">
        <w:rPr>
          <w:rFonts w:ascii="Arial" w:hAnsi="Arial" w:cs="Arial"/>
          <w:b/>
        </w:rPr>
        <w:t>elegad(o) a</w:t>
      </w:r>
      <w:r w:rsidRPr="00F010C8">
        <w:rPr>
          <w:rFonts w:ascii="Arial" w:hAnsi="Arial" w:cs="Arial"/>
          <w:b/>
        </w:rPr>
        <w:t xml:space="preserve"> </w:t>
      </w:r>
      <w:r w:rsidR="00C02FBB">
        <w:rPr>
          <w:rFonts w:ascii="Arial" w:hAnsi="Arial" w:cs="Arial"/>
          <w:b/>
        </w:rPr>
        <w:t>de Compras Públicas</w:t>
      </w:r>
      <w:r w:rsidR="0049492E" w:rsidRPr="00F010C8">
        <w:rPr>
          <w:rFonts w:ascii="Arial" w:hAnsi="Arial" w:cs="Arial"/>
          <w:b/>
        </w:rPr>
        <w:t>.</w:t>
      </w:r>
      <w:r w:rsidRPr="00F010C8">
        <w:rPr>
          <w:rFonts w:ascii="Arial" w:hAnsi="Arial" w:cs="Arial"/>
          <w:b/>
        </w:rPr>
        <w:t xml:space="preserve"> </w:t>
      </w:r>
    </w:p>
    <w:p w14:paraId="31C8F96B" w14:textId="77777777" w:rsidR="007079D9" w:rsidRPr="00F010C8" w:rsidRDefault="007079D9">
      <w:pPr>
        <w:rPr>
          <w:rFonts w:ascii="Arial" w:hAnsi="Arial" w:cs="Arial"/>
        </w:rPr>
      </w:pPr>
    </w:p>
    <w:sectPr w:rsidR="007079D9" w:rsidRPr="00F010C8" w:rsidSect="00085FB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854A" w14:textId="77777777" w:rsidR="0005278D" w:rsidRDefault="0005278D" w:rsidP="00A17192">
      <w:pPr>
        <w:spacing w:after="0" w:line="240" w:lineRule="auto"/>
      </w:pPr>
      <w:r>
        <w:separator/>
      </w:r>
    </w:p>
  </w:endnote>
  <w:endnote w:type="continuationSeparator" w:id="0">
    <w:p w14:paraId="42E240B6" w14:textId="77777777" w:rsidR="0005278D" w:rsidRDefault="0005278D" w:rsidP="00A17192">
      <w:pPr>
        <w:spacing w:after="0" w:line="240" w:lineRule="auto"/>
      </w:pPr>
      <w:r>
        <w:continuationSeparator/>
      </w:r>
    </w:p>
  </w:endnote>
  <w:endnote w:type="continuationNotice" w:id="1">
    <w:p w14:paraId="3809E548" w14:textId="77777777" w:rsidR="0005278D" w:rsidRDefault="00052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E4C5" w14:textId="77777777" w:rsidR="00B569D4" w:rsidRPr="001A29BA" w:rsidRDefault="00B569D4" w:rsidP="00B569D4">
    <w:pPr>
      <w:pStyle w:val="Piedepgina"/>
      <w:rPr>
        <w:rFonts w:cstheme="minorHAnsi"/>
        <w:color w:val="BFBFBF" w:themeColor="background1" w:themeShade="BF"/>
        <w:sz w:val="18"/>
        <w:szCs w:val="18"/>
        <w:lang w:val="es-MX"/>
      </w:rPr>
    </w:pPr>
    <w:r w:rsidRPr="001A29BA">
      <w:rPr>
        <w:rFonts w:cstheme="minorHAnsi"/>
        <w:color w:val="BFBFBF" w:themeColor="background1" w:themeShade="BF"/>
        <w:sz w:val="18"/>
        <w:szCs w:val="18"/>
        <w:lang w:val="es-MX"/>
      </w:rPr>
      <w:t>Formato aprobado: 01/04/2024</w:t>
    </w:r>
  </w:p>
  <w:p w14:paraId="23807962" w14:textId="77777777" w:rsidR="00C02FBB" w:rsidRDefault="00C02F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145FB" w14:textId="77777777" w:rsidR="0005278D" w:rsidRDefault="0005278D" w:rsidP="00A17192">
      <w:pPr>
        <w:spacing w:after="0" w:line="240" w:lineRule="auto"/>
      </w:pPr>
      <w:r>
        <w:separator/>
      </w:r>
    </w:p>
  </w:footnote>
  <w:footnote w:type="continuationSeparator" w:id="0">
    <w:p w14:paraId="3D8020D5" w14:textId="77777777" w:rsidR="0005278D" w:rsidRDefault="0005278D" w:rsidP="00A17192">
      <w:pPr>
        <w:spacing w:after="0" w:line="240" w:lineRule="auto"/>
      </w:pPr>
      <w:r>
        <w:continuationSeparator/>
      </w:r>
    </w:p>
  </w:footnote>
  <w:footnote w:type="continuationNotice" w:id="1">
    <w:p w14:paraId="5D40B003" w14:textId="77777777" w:rsidR="0005278D" w:rsidRDefault="00052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8931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5529"/>
      <w:gridCol w:w="1984"/>
    </w:tblGrid>
    <w:tr w:rsidR="00122B48" w:rsidRPr="006F1E27" w14:paraId="1F22A27C" w14:textId="77777777" w:rsidTr="00C02FBB">
      <w:trPr>
        <w:trHeight w:val="283"/>
      </w:trPr>
      <w:tc>
        <w:tcPr>
          <w:tcW w:w="1418" w:type="dxa"/>
          <w:vMerge w:val="restart"/>
          <w:vAlign w:val="center"/>
        </w:tcPr>
        <w:p w14:paraId="205B2587" w14:textId="77777777" w:rsidR="00122B48" w:rsidRDefault="00122B48" w:rsidP="00122B48">
          <w:pPr>
            <w:rPr>
              <w:lang w:val="es-ES"/>
            </w:rPr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6FB970A" wp14:editId="6CDE1F44">
                <wp:simplePos x="0" y="0"/>
                <wp:positionH relativeFrom="column">
                  <wp:posOffset>-62865</wp:posOffset>
                </wp:positionH>
                <wp:positionV relativeFrom="paragraph">
                  <wp:posOffset>17145</wp:posOffset>
                </wp:positionV>
                <wp:extent cx="904875" cy="695325"/>
                <wp:effectExtent l="0" t="0" r="0" b="0"/>
                <wp:wrapNone/>
                <wp:docPr id="1686052849" name="Imagen 168605284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tcBorders>
            <w:bottom w:val="nil"/>
          </w:tcBorders>
          <w:vAlign w:val="center"/>
        </w:tcPr>
        <w:p w14:paraId="63BB7087" w14:textId="4851FE93" w:rsidR="00122B48" w:rsidRPr="006F1E27" w:rsidRDefault="00122B48" w:rsidP="00C02FBB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NOMBRE DEL DOCUMENTO: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28D8C5A2" w14:textId="074724D2" w:rsidR="00122B48" w:rsidRPr="006F1E27" w:rsidRDefault="00122B48" w:rsidP="00122B48">
          <w:pPr>
            <w:spacing w:before="100"/>
            <w:ind w:left="-57" w:right="-57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CÓDIGO</w:t>
          </w:r>
          <w:r w:rsidRPr="006C0F8F">
            <w:rPr>
              <w:rFonts w:ascii="Arial" w:hAnsi="Arial" w:cs="Arial"/>
              <w:b/>
              <w:sz w:val="16"/>
              <w:szCs w:val="16"/>
              <w:lang w:val="es-ES"/>
            </w:rPr>
            <w:t>: PSC-01-F-00</w:t>
          </w:r>
          <w:r w:rsidR="00B569D4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122B48" w:rsidRPr="006F1E27" w14:paraId="793243BA" w14:textId="77777777" w:rsidTr="00C02FBB">
      <w:trPr>
        <w:trHeight w:val="510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0EC01F3B" w14:textId="77777777" w:rsidR="00122B48" w:rsidRPr="006F1E27" w:rsidRDefault="00122B48" w:rsidP="00122B48">
          <w:pPr>
            <w:rPr>
              <w:lang w:val="es-ES"/>
            </w:rPr>
          </w:pPr>
        </w:p>
      </w:tc>
      <w:tc>
        <w:tcPr>
          <w:tcW w:w="552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2721059D" w14:textId="0CA031A9" w:rsidR="00E04BF8" w:rsidRDefault="00E04BF8" w:rsidP="00C02FBB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DE NO PARTICIPACIÓN DE OFERENTE /</w:t>
          </w:r>
        </w:p>
        <w:p w14:paraId="300C62E6" w14:textId="0D86B838" w:rsidR="00122B48" w:rsidRPr="006F1E27" w:rsidRDefault="00E04BF8" w:rsidP="00C02FBB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NO PERSISTIR LA NECESIDAD</w:t>
          </w:r>
        </w:p>
      </w:tc>
      <w:tc>
        <w:tcPr>
          <w:tcW w:w="1984" w:type="dxa"/>
          <w:vMerge/>
          <w:shd w:val="clear" w:color="auto" w:fill="auto"/>
          <w:vAlign w:val="center"/>
        </w:tcPr>
        <w:p w14:paraId="663ACF5E" w14:textId="77777777" w:rsidR="00122B48" w:rsidRPr="006F1E27" w:rsidRDefault="00122B48" w:rsidP="00122B48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122B48" w:rsidRPr="006F1E27" w14:paraId="134CB865" w14:textId="77777777" w:rsidTr="00AF5FD6">
      <w:trPr>
        <w:trHeight w:val="283"/>
      </w:trPr>
      <w:tc>
        <w:tcPr>
          <w:tcW w:w="1418" w:type="dxa"/>
          <w:vMerge/>
        </w:tcPr>
        <w:p w14:paraId="185D3D12" w14:textId="77777777" w:rsidR="00122B48" w:rsidRPr="006F1E27" w:rsidRDefault="00122B48" w:rsidP="00122B48">
          <w:pPr>
            <w:rPr>
              <w:lang w:val="es-ES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</w:tcBorders>
          <w:vAlign w:val="center"/>
        </w:tcPr>
        <w:p w14:paraId="4BFC90D0" w14:textId="549453BC" w:rsidR="00122B48" w:rsidRPr="006F1E27" w:rsidRDefault="00122B48" w:rsidP="00122B48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F23C18">
            <w:rPr>
              <w:rFonts w:ascii="Arial" w:hAnsi="Arial" w:cs="Arial"/>
              <w:b/>
              <w:sz w:val="16"/>
              <w:szCs w:val="16"/>
              <w:lang w:val="es-ES"/>
            </w:rPr>
            <w:t>ÍNFIMA CUANTÍA</w:t>
          </w:r>
        </w:p>
      </w:tc>
      <w:tc>
        <w:tcPr>
          <w:tcW w:w="1984" w:type="dxa"/>
          <w:vAlign w:val="center"/>
        </w:tcPr>
        <w:p w14:paraId="334C5B06" w14:textId="6110D6FF" w:rsidR="00122B48" w:rsidRPr="006F1E27" w:rsidRDefault="00F23C18" w:rsidP="00122B4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VERSIÓN:</w:t>
          </w:r>
          <w:r w:rsidR="00122B48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1</w:t>
          </w:r>
        </w:p>
      </w:tc>
    </w:tr>
    <w:tr w:rsidR="00122B48" w14:paraId="52B64ED8" w14:textId="77777777" w:rsidTr="00AF5FD6">
      <w:trPr>
        <w:trHeight w:val="283"/>
      </w:trPr>
      <w:tc>
        <w:tcPr>
          <w:tcW w:w="1418" w:type="dxa"/>
          <w:vMerge/>
        </w:tcPr>
        <w:p w14:paraId="014AAB8C" w14:textId="77777777" w:rsidR="00122B48" w:rsidRPr="006F1E27" w:rsidRDefault="00122B48" w:rsidP="00122B48">
          <w:pPr>
            <w:rPr>
              <w:lang w:val="es-ES"/>
            </w:rPr>
          </w:pPr>
        </w:p>
      </w:tc>
      <w:tc>
        <w:tcPr>
          <w:tcW w:w="5529" w:type="dxa"/>
          <w:vMerge/>
        </w:tcPr>
        <w:p w14:paraId="28A3DDD2" w14:textId="77777777" w:rsidR="00122B48" w:rsidRPr="006F1E27" w:rsidRDefault="00122B48" w:rsidP="00122B48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31819177" w14:textId="77777777" w:rsidR="00122B48" w:rsidRPr="008911DF" w:rsidRDefault="00122B48" w:rsidP="00122B48">
              <w:pPr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3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3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3F4B90C3" w14:textId="77777777" w:rsidR="00122B48" w:rsidRDefault="00122B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F195D"/>
    <w:multiLevelType w:val="hybridMultilevel"/>
    <w:tmpl w:val="DED29A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72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92"/>
    <w:rsid w:val="00017169"/>
    <w:rsid w:val="000274A2"/>
    <w:rsid w:val="0005249B"/>
    <w:rsid w:val="0005278D"/>
    <w:rsid w:val="00066504"/>
    <w:rsid w:val="00072973"/>
    <w:rsid w:val="000811B6"/>
    <w:rsid w:val="00085FB7"/>
    <w:rsid w:val="00093EDE"/>
    <w:rsid w:val="00097CE4"/>
    <w:rsid w:val="000A5219"/>
    <w:rsid w:val="000A7FCB"/>
    <w:rsid w:val="000B6115"/>
    <w:rsid w:val="000F159F"/>
    <w:rsid w:val="000F6B10"/>
    <w:rsid w:val="001033C2"/>
    <w:rsid w:val="0010750E"/>
    <w:rsid w:val="00122B48"/>
    <w:rsid w:val="00136AEA"/>
    <w:rsid w:val="00143055"/>
    <w:rsid w:val="001505A3"/>
    <w:rsid w:val="00152651"/>
    <w:rsid w:val="00164AD6"/>
    <w:rsid w:val="0016681B"/>
    <w:rsid w:val="00173D75"/>
    <w:rsid w:val="00181D42"/>
    <w:rsid w:val="00197F67"/>
    <w:rsid w:val="001C6E9D"/>
    <w:rsid w:val="001E0060"/>
    <w:rsid w:val="001E3964"/>
    <w:rsid w:val="00207F59"/>
    <w:rsid w:val="00216BC9"/>
    <w:rsid w:val="00217F20"/>
    <w:rsid w:val="00227A93"/>
    <w:rsid w:val="00236C37"/>
    <w:rsid w:val="002540C3"/>
    <w:rsid w:val="002553D6"/>
    <w:rsid w:val="0028251E"/>
    <w:rsid w:val="0029708F"/>
    <w:rsid w:val="002A755F"/>
    <w:rsid w:val="002B4722"/>
    <w:rsid w:val="002B4843"/>
    <w:rsid w:val="002C2474"/>
    <w:rsid w:val="002C34B0"/>
    <w:rsid w:val="002D047F"/>
    <w:rsid w:val="002D26C3"/>
    <w:rsid w:val="002D2AD1"/>
    <w:rsid w:val="002E4756"/>
    <w:rsid w:val="002E507C"/>
    <w:rsid w:val="00300450"/>
    <w:rsid w:val="003016FA"/>
    <w:rsid w:val="00324C14"/>
    <w:rsid w:val="003273A3"/>
    <w:rsid w:val="00330FA5"/>
    <w:rsid w:val="00333081"/>
    <w:rsid w:val="003369D7"/>
    <w:rsid w:val="00361843"/>
    <w:rsid w:val="00377D24"/>
    <w:rsid w:val="003A2D28"/>
    <w:rsid w:val="003B318D"/>
    <w:rsid w:val="003C1898"/>
    <w:rsid w:val="003C5BAB"/>
    <w:rsid w:val="003D2B44"/>
    <w:rsid w:val="003E4F2F"/>
    <w:rsid w:val="003E6253"/>
    <w:rsid w:val="003F725A"/>
    <w:rsid w:val="00402CE0"/>
    <w:rsid w:val="00414B42"/>
    <w:rsid w:val="00421CE1"/>
    <w:rsid w:val="0044270E"/>
    <w:rsid w:val="004573BD"/>
    <w:rsid w:val="00465F85"/>
    <w:rsid w:val="00471FB2"/>
    <w:rsid w:val="0048028F"/>
    <w:rsid w:val="00491937"/>
    <w:rsid w:val="0049336F"/>
    <w:rsid w:val="0049492E"/>
    <w:rsid w:val="004A074C"/>
    <w:rsid w:val="004C6804"/>
    <w:rsid w:val="004E129F"/>
    <w:rsid w:val="004F6BF7"/>
    <w:rsid w:val="00512008"/>
    <w:rsid w:val="0052492D"/>
    <w:rsid w:val="005327A2"/>
    <w:rsid w:val="00547B0B"/>
    <w:rsid w:val="0055302A"/>
    <w:rsid w:val="00556F00"/>
    <w:rsid w:val="00571CFA"/>
    <w:rsid w:val="00573262"/>
    <w:rsid w:val="00577C54"/>
    <w:rsid w:val="005819CE"/>
    <w:rsid w:val="005943E6"/>
    <w:rsid w:val="0059649B"/>
    <w:rsid w:val="00597AE7"/>
    <w:rsid w:val="00597B28"/>
    <w:rsid w:val="005A0A43"/>
    <w:rsid w:val="005A4E5C"/>
    <w:rsid w:val="005A57DE"/>
    <w:rsid w:val="005D0C8C"/>
    <w:rsid w:val="005D1865"/>
    <w:rsid w:val="005D584D"/>
    <w:rsid w:val="005E34C5"/>
    <w:rsid w:val="005E3BB1"/>
    <w:rsid w:val="005F0E3B"/>
    <w:rsid w:val="005F1085"/>
    <w:rsid w:val="005F3E37"/>
    <w:rsid w:val="005F7F85"/>
    <w:rsid w:val="00606F0C"/>
    <w:rsid w:val="00624DFF"/>
    <w:rsid w:val="00625550"/>
    <w:rsid w:val="00631724"/>
    <w:rsid w:val="006358B9"/>
    <w:rsid w:val="00651CE5"/>
    <w:rsid w:val="00652911"/>
    <w:rsid w:val="00652FDB"/>
    <w:rsid w:val="00654535"/>
    <w:rsid w:val="006563D9"/>
    <w:rsid w:val="006773A8"/>
    <w:rsid w:val="006944E8"/>
    <w:rsid w:val="006968D1"/>
    <w:rsid w:val="006A3AB3"/>
    <w:rsid w:val="006D2857"/>
    <w:rsid w:val="006E50ED"/>
    <w:rsid w:val="006F2ABB"/>
    <w:rsid w:val="007079D9"/>
    <w:rsid w:val="007202FF"/>
    <w:rsid w:val="007220FF"/>
    <w:rsid w:val="00750BB4"/>
    <w:rsid w:val="007538F7"/>
    <w:rsid w:val="00756235"/>
    <w:rsid w:val="00764102"/>
    <w:rsid w:val="00786867"/>
    <w:rsid w:val="007937E2"/>
    <w:rsid w:val="0079762C"/>
    <w:rsid w:val="007B0B1A"/>
    <w:rsid w:val="007C1F3B"/>
    <w:rsid w:val="007C69E1"/>
    <w:rsid w:val="007D2681"/>
    <w:rsid w:val="007D3E4A"/>
    <w:rsid w:val="007F4097"/>
    <w:rsid w:val="008010D3"/>
    <w:rsid w:val="00815C0F"/>
    <w:rsid w:val="00823037"/>
    <w:rsid w:val="00835373"/>
    <w:rsid w:val="00836A87"/>
    <w:rsid w:val="008457E2"/>
    <w:rsid w:val="0085140E"/>
    <w:rsid w:val="0087767B"/>
    <w:rsid w:val="00885E07"/>
    <w:rsid w:val="00890F10"/>
    <w:rsid w:val="008A24DF"/>
    <w:rsid w:val="008B7926"/>
    <w:rsid w:val="008D29D7"/>
    <w:rsid w:val="008E0486"/>
    <w:rsid w:val="008E20E7"/>
    <w:rsid w:val="00900004"/>
    <w:rsid w:val="00902368"/>
    <w:rsid w:val="00911B36"/>
    <w:rsid w:val="00924AEB"/>
    <w:rsid w:val="00925B5E"/>
    <w:rsid w:val="009406D9"/>
    <w:rsid w:val="00957D09"/>
    <w:rsid w:val="009A04AA"/>
    <w:rsid w:val="009F1693"/>
    <w:rsid w:val="009F665F"/>
    <w:rsid w:val="00A011F1"/>
    <w:rsid w:val="00A17192"/>
    <w:rsid w:val="00A22C45"/>
    <w:rsid w:val="00A4123A"/>
    <w:rsid w:val="00A62029"/>
    <w:rsid w:val="00A81F47"/>
    <w:rsid w:val="00A828BD"/>
    <w:rsid w:val="00A91D39"/>
    <w:rsid w:val="00A95F3C"/>
    <w:rsid w:val="00AA198B"/>
    <w:rsid w:val="00AA3FB7"/>
    <w:rsid w:val="00AB6B98"/>
    <w:rsid w:val="00AC3785"/>
    <w:rsid w:val="00AC4739"/>
    <w:rsid w:val="00AC6576"/>
    <w:rsid w:val="00AD5BDB"/>
    <w:rsid w:val="00AE2AD2"/>
    <w:rsid w:val="00AE4FC3"/>
    <w:rsid w:val="00AF1EAA"/>
    <w:rsid w:val="00AF5FD6"/>
    <w:rsid w:val="00AF6B2A"/>
    <w:rsid w:val="00AF7C3E"/>
    <w:rsid w:val="00B0353B"/>
    <w:rsid w:val="00B04ACC"/>
    <w:rsid w:val="00B12E65"/>
    <w:rsid w:val="00B2012F"/>
    <w:rsid w:val="00B206E9"/>
    <w:rsid w:val="00B23E35"/>
    <w:rsid w:val="00B26C33"/>
    <w:rsid w:val="00B326F8"/>
    <w:rsid w:val="00B333D6"/>
    <w:rsid w:val="00B34853"/>
    <w:rsid w:val="00B356E2"/>
    <w:rsid w:val="00B35D01"/>
    <w:rsid w:val="00B52FDE"/>
    <w:rsid w:val="00B54203"/>
    <w:rsid w:val="00B5549E"/>
    <w:rsid w:val="00B569D4"/>
    <w:rsid w:val="00B648E1"/>
    <w:rsid w:val="00B6634D"/>
    <w:rsid w:val="00B74B37"/>
    <w:rsid w:val="00B7757F"/>
    <w:rsid w:val="00B83032"/>
    <w:rsid w:val="00B91537"/>
    <w:rsid w:val="00BB16E6"/>
    <w:rsid w:val="00BB414C"/>
    <w:rsid w:val="00BB4538"/>
    <w:rsid w:val="00BC2E3D"/>
    <w:rsid w:val="00BC7899"/>
    <w:rsid w:val="00BE45B5"/>
    <w:rsid w:val="00BE5321"/>
    <w:rsid w:val="00BE564A"/>
    <w:rsid w:val="00C02FBB"/>
    <w:rsid w:val="00C03643"/>
    <w:rsid w:val="00C12BCC"/>
    <w:rsid w:val="00C14C11"/>
    <w:rsid w:val="00C224D4"/>
    <w:rsid w:val="00C25C8D"/>
    <w:rsid w:val="00C47671"/>
    <w:rsid w:val="00C51385"/>
    <w:rsid w:val="00C62327"/>
    <w:rsid w:val="00C62359"/>
    <w:rsid w:val="00C70270"/>
    <w:rsid w:val="00C724F6"/>
    <w:rsid w:val="00C77F44"/>
    <w:rsid w:val="00C84807"/>
    <w:rsid w:val="00CB7B40"/>
    <w:rsid w:val="00CD37D5"/>
    <w:rsid w:val="00CD72B3"/>
    <w:rsid w:val="00D0304C"/>
    <w:rsid w:val="00D13262"/>
    <w:rsid w:val="00D15278"/>
    <w:rsid w:val="00D15C97"/>
    <w:rsid w:val="00D36F66"/>
    <w:rsid w:val="00D44F4A"/>
    <w:rsid w:val="00D56722"/>
    <w:rsid w:val="00D60803"/>
    <w:rsid w:val="00D64818"/>
    <w:rsid w:val="00D75F28"/>
    <w:rsid w:val="00D827DE"/>
    <w:rsid w:val="00D94FB2"/>
    <w:rsid w:val="00DA179D"/>
    <w:rsid w:val="00DA2465"/>
    <w:rsid w:val="00DA7DD5"/>
    <w:rsid w:val="00DB1646"/>
    <w:rsid w:val="00DD3BFE"/>
    <w:rsid w:val="00DF15A7"/>
    <w:rsid w:val="00DF17CD"/>
    <w:rsid w:val="00DF681E"/>
    <w:rsid w:val="00E0123E"/>
    <w:rsid w:val="00E01AAA"/>
    <w:rsid w:val="00E04BF8"/>
    <w:rsid w:val="00E169DB"/>
    <w:rsid w:val="00E21C1F"/>
    <w:rsid w:val="00E4327A"/>
    <w:rsid w:val="00E47BDC"/>
    <w:rsid w:val="00E67D5B"/>
    <w:rsid w:val="00E75C6A"/>
    <w:rsid w:val="00E81D3E"/>
    <w:rsid w:val="00E82DC6"/>
    <w:rsid w:val="00EA607D"/>
    <w:rsid w:val="00EA62E7"/>
    <w:rsid w:val="00EA7144"/>
    <w:rsid w:val="00EB01D3"/>
    <w:rsid w:val="00EB4E6F"/>
    <w:rsid w:val="00EB68F5"/>
    <w:rsid w:val="00EC2B51"/>
    <w:rsid w:val="00ED2D8E"/>
    <w:rsid w:val="00ED67E0"/>
    <w:rsid w:val="00EE128C"/>
    <w:rsid w:val="00EF2418"/>
    <w:rsid w:val="00F007A2"/>
    <w:rsid w:val="00F010C8"/>
    <w:rsid w:val="00F064EC"/>
    <w:rsid w:val="00F208E2"/>
    <w:rsid w:val="00F23C18"/>
    <w:rsid w:val="00F24794"/>
    <w:rsid w:val="00F41C81"/>
    <w:rsid w:val="00F53327"/>
    <w:rsid w:val="00F6549E"/>
    <w:rsid w:val="00F70577"/>
    <w:rsid w:val="00F7426A"/>
    <w:rsid w:val="00F76AFA"/>
    <w:rsid w:val="00F9294B"/>
    <w:rsid w:val="00FB0721"/>
    <w:rsid w:val="00FD2F9D"/>
    <w:rsid w:val="00FD504C"/>
    <w:rsid w:val="00FE06EE"/>
    <w:rsid w:val="00FE556A"/>
    <w:rsid w:val="00FF115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FFF3"/>
  <w15:chartTrackingRefBased/>
  <w15:docId w15:val="{7180E8D4-612B-4C38-AE72-B16997D9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192"/>
  </w:style>
  <w:style w:type="paragraph" w:styleId="Piedepgina">
    <w:name w:val="footer"/>
    <w:basedOn w:val="Normal"/>
    <w:link w:val="PiedepginaCar"/>
    <w:uiPriority w:val="99"/>
    <w:unhideWhenUsed/>
    <w:rsid w:val="00A1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92"/>
  </w:style>
  <w:style w:type="table" w:styleId="Tablaconcuadrcula">
    <w:name w:val="Table Grid"/>
    <w:basedOn w:val="Tablanormal"/>
    <w:uiPriority w:val="59"/>
    <w:rsid w:val="00A1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6F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54203"/>
    <w:rPr>
      <w:i/>
      <w:iCs/>
    </w:rPr>
  </w:style>
  <w:style w:type="paragraph" w:styleId="Sinespaciado">
    <w:name w:val="No Spacing"/>
    <w:uiPriority w:val="1"/>
    <w:qFormat/>
    <w:rsid w:val="007F4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04061b-76d8-449e-a783-83f4a78ad620">
      <UserInfo>
        <DisplayName/>
        <AccountId xsi:nil="true"/>
        <AccountType/>
      </UserInfo>
    </SharedWithUsers>
    <TaxCatchAll xmlns="2b04061b-76d8-449e-a783-83f4a78ad620" xsi:nil="true"/>
    <lcf76f155ced4ddcb4097134ff3c332f xmlns="63279f83-8f0f-43ab-90c8-310f2ba7d8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BBDF7FC60EF4A98D36BA04DDC4A39" ma:contentTypeVersion="13" ma:contentTypeDescription="Crear nuevo documento." ma:contentTypeScope="" ma:versionID="988b4502a9338afd88d96eefdb7f54d2">
  <xsd:schema xmlns:xsd="http://www.w3.org/2001/XMLSchema" xmlns:xs="http://www.w3.org/2001/XMLSchema" xmlns:p="http://schemas.microsoft.com/office/2006/metadata/properties" xmlns:ns2="63279f83-8f0f-43ab-90c8-310f2ba7d821" xmlns:ns3="2b04061b-76d8-449e-a783-83f4a78ad620" targetNamespace="http://schemas.microsoft.com/office/2006/metadata/properties" ma:root="true" ma:fieldsID="314c2b7ace586405823b5381b5dccadd" ns2:_="" ns3:_="">
    <xsd:import namespace="63279f83-8f0f-43ab-90c8-310f2ba7d821"/>
    <xsd:import namespace="2b04061b-76d8-449e-a783-83f4a78ad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79f83-8f0f-43ab-90c8-310f2ba7d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061b-76d8-449e-a783-83f4a78ad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616e60-341e-4374-b3af-310e2c35c2b7}" ma:internalName="TaxCatchAll" ma:showField="CatchAllData" ma:web="2b04061b-76d8-449e-a783-83f4a78ad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2E1D-6B0A-40BD-B225-51762E09F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39773-4E7B-4374-9911-1AE770707BE3}">
  <ds:schemaRefs>
    <ds:schemaRef ds:uri="http://schemas.microsoft.com/office/2006/metadata/properties"/>
    <ds:schemaRef ds:uri="http://schemas.microsoft.com/office/infopath/2007/PartnerControls"/>
    <ds:schemaRef ds:uri="2b04061b-76d8-449e-a783-83f4a78ad620"/>
    <ds:schemaRef ds:uri="63279f83-8f0f-43ab-90c8-310f2ba7d821"/>
  </ds:schemaRefs>
</ds:datastoreItem>
</file>

<file path=customXml/itemProps3.xml><?xml version="1.0" encoding="utf-8"?>
<ds:datastoreItem xmlns:ds="http://schemas.openxmlformats.org/officeDocument/2006/customXml" ds:itemID="{CD26F9DD-22CB-4CCC-BDB5-762265D11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79f83-8f0f-43ab-90c8-310f2ba7d821"/>
    <ds:schemaRef ds:uri="2b04061b-76d8-449e-a783-83f4a78a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083A4-562A-4338-90D1-E5C1541D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 POSLIGUA LORGIO RICARDO</dc:creator>
  <cp:keywords/>
  <dc:description/>
  <cp:lastModifiedBy>User</cp:lastModifiedBy>
  <cp:revision>152</cp:revision>
  <cp:lastPrinted>2024-02-06T13:01:00Z</cp:lastPrinted>
  <dcterms:created xsi:type="dcterms:W3CDTF">2023-04-28T13:47:00Z</dcterms:created>
  <dcterms:modified xsi:type="dcterms:W3CDTF">2024-04-01T17:32:00Z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0x0101002A4BBDF7FC60EF4A98D36BA04DDC4A39</vt:lpwstr>
  </property>
  <property fmtid="{D5CDD505-2E9C-101B-9397-08002B2CF9AE}" pid="3" name="Order">
    <vt:r8>1365900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