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87F6" w14:textId="54161D3A" w:rsidR="0036315C" w:rsidRDefault="0036315C" w:rsidP="009E7698"/>
    <w:tbl>
      <w:tblPr>
        <w:tblpPr w:leftFromText="141" w:rightFromText="141" w:vertAnchor="text" w:tblpY="1"/>
        <w:tblOverlap w:val="never"/>
        <w:tblW w:w="3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631"/>
        <w:gridCol w:w="631"/>
        <w:gridCol w:w="504"/>
        <w:gridCol w:w="543"/>
        <w:gridCol w:w="543"/>
      </w:tblGrid>
      <w:tr w:rsidR="00612424" w:rsidRPr="00612424" w14:paraId="45445BB4" w14:textId="77777777" w:rsidTr="00612424">
        <w:trPr>
          <w:trHeight w:val="509"/>
        </w:trPr>
        <w:tc>
          <w:tcPr>
            <w:tcW w:w="38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9318" w14:textId="3D9BF44C" w:rsidR="00612424" w:rsidRPr="00612424" w:rsidRDefault="00B834C4" w:rsidP="00B83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noProof/>
              </w:rPr>
              <w:drawing>
                <wp:inline distT="0" distB="0" distL="0" distR="0" wp14:anchorId="22F7D876" wp14:editId="1937D9F9">
                  <wp:extent cx="2160000" cy="660558"/>
                  <wp:effectExtent l="0" t="0" r="0" b="6350"/>
                  <wp:docPr id="3" name="Imagen 2" descr="Dirección de Admisión y Nivelació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CFE389-6D1C-15F5-9785-BDD608546E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Dirección de Admisión y Nivelación">
                            <a:extLst>
                              <a:ext uri="{FF2B5EF4-FFF2-40B4-BE49-F238E27FC236}">
                                <a16:creationId xmlns:a16="http://schemas.microsoft.com/office/drawing/2014/main" id="{84CFE389-6D1C-15F5-9785-BDD608546E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6605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8CFFF7" w14:textId="77777777" w:rsidR="00612424" w:rsidRPr="00612424" w:rsidRDefault="00612424" w:rsidP="00612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612424" w:rsidRPr="00612424" w14:paraId="2323C74D" w14:textId="77777777" w:rsidTr="00612424">
        <w:trPr>
          <w:trHeight w:val="509"/>
        </w:trPr>
        <w:tc>
          <w:tcPr>
            <w:tcW w:w="38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F256" w14:textId="77777777" w:rsidR="00612424" w:rsidRPr="00612424" w:rsidRDefault="00612424" w:rsidP="00612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612424" w:rsidRPr="00612424" w14:paraId="0B1E1A5A" w14:textId="77777777" w:rsidTr="00B834C4">
        <w:trPr>
          <w:trHeight w:val="509"/>
        </w:trPr>
        <w:tc>
          <w:tcPr>
            <w:tcW w:w="38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AAB1" w14:textId="77777777" w:rsidR="00612424" w:rsidRPr="00612424" w:rsidRDefault="00612424" w:rsidP="00612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612424" w:rsidRPr="00612424" w14:paraId="2FF2EA83" w14:textId="77777777" w:rsidTr="00612424">
        <w:trPr>
          <w:trHeight w:val="300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9E34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CÓDIGO</w:t>
            </w:r>
          </w:p>
        </w:tc>
      </w:tr>
      <w:tr w:rsidR="00612424" w:rsidRPr="00612424" w14:paraId="055B4ED1" w14:textId="77777777" w:rsidTr="00612424">
        <w:trPr>
          <w:trHeight w:val="79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B7138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SUBSECCIÓN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2BB6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 SECCIÓN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D210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 SECCIÓN 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8DB3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 xml:space="preserve">EJE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D65B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SERIE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4218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SUB   SERIE</w:t>
            </w:r>
          </w:p>
        </w:tc>
      </w:tr>
      <w:tr w:rsidR="00612424" w:rsidRPr="00612424" w14:paraId="24ADDF73" w14:textId="77777777" w:rsidTr="00612424">
        <w:trPr>
          <w:trHeight w:val="55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EB4EF7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4"/>
                <w:szCs w:val="24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4"/>
                <w:szCs w:val="24"/>
                <w:lang w:eastAsia="es-EC"/>
              </w:rPr>
              <w:t>312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258F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4"/>
                <w:szCs w:val="24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4"/>
                <w:szCs w:val="24"/>
                <w:lang w:eastAsia="es-EC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B1E4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4"/>
                <w:szCs w:val="24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4"/>
                <w:szCs w:val="24"/>
                <w:lang w:eastAsia="es-EC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7AF4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4"/>
                <w:szCs w:val="24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4"/>
                <w:szCs w:val="24"/>
                <w:lang w:eastAsia="es-EC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B7AF" w14:textId="77777777" w:rsidR="00612424" w:rsidRPr="00612424" w:rsidRDefault="00612424" w:rsidP="00612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94A1" w14:textId="77777777" w:rsidR="00612424" w:rsidRPr="00612424" w:rsidRDefault="00612424" w:rsidP="00612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612424" w:rsidRPr="00612424" w14:paraId="398876C1" w14:textId="77777777" w:rsidTr="00612424">
        <w:trPr>
          <w:trHeight w:val="73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F51A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FONDO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B45E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UNIVERSIDAD LAICA "ELOY ALFARO" DE MANABÍ</w:t>
            </w:r>
          </w:p>
        </w:tc>
      </w:tr>
      <w:tr w:rsidR="00612424" w:rsidRPr="00612424" w14:paraId="75934F83" w14:textId="77777777" w:rsidTr="00612424">
        <w:trPr>
          <w:trHeight w:val="4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A6A6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SECCIÓN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14A9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VICERRECTORADO ACADÉMICO</w:t>
            </w:r>
          </w:p>
        </w:tc>
      </w:tr>
      <w:tr w:rsidR="00612424" w:rsidRPr="00612424" w14:paraId="2AD45687" w14:textId="77777777" w:rsidTr="00612424">
        <w:trPr>
          <w:trHeight w:val="5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56AB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SUBSECCIÓN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9E2F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  <w:t>FACULTAD DE DERECHO</w:t>
            </w:r>
          </w:p>
        </w:tc>
      </w:tr>
      <w:tr w:rsidR="00612424" w:rsidRPr="00612424" w14:paraId="3CEC119A" w14:textId="77777777" w:rsidTr="00612424">
        <w:trPr>
          <w:trHeight w:val="5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50A3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SUBSECCIÓN 1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3DA7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  <w:t>CARRERA DE DERECHO</w:t>
            </w:r>
          </w:p>
        </w:tc>
      </w:tr>
      <w:tr w:rsidR="00612424" w:rsidRPr="00612424" w14:paraId="2ED53AEE" w14:textId="77777777" w:rsidTr="00612424">
        <w:trPr>
          <w:trHeight w:val="5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0402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SUBSECCIÓN 2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8A02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  <w:t>COMISIÓN ACADÉMICA</w:t>
            </w:r>
          </w:p>
        </w:tc>
      </w:tr>
      <w:tr w:rsidR="00612424" w:rsidRPr="00612424" w14:paraId="244AE988" w14:textId="77777777" w:rsidTr="00612424">
        <w:trPr>
          <w:trHeight w:val="5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8BE3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EJE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4B9F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  <w:t>DOCENCIA</w:t>
            </w:r>
          </w:p>
        </w:tc>
      </w:tr>
      <w:tr w:rsidR="00612424" w:rsidRPr="00612424" w14:paraId="4831524B" w14:textId="77777777" w:rsidTr="00612424">
        <w:trPr>
          <w:trHeight w:val="5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C6EB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SERIE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0E46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  <w:t>ADMISIÓN</w:t>
            </w:r>
          </w:p>
        </w:tc>
      </w:tr>
      <w:tr w:rsidR="00612424" w:rsidRPr="00612424" w14:paraId="05107CF5" w14:textId="77777777" w:rsidTr="00612424">
        <w:trPr>
          <w:trHeight w:val="79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F04C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SUBSERIE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6069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  <w:t>ADMISIÓN DE ESTUDIANTES Y MATRICULACIÓN</w:t>
            </w:r>
          </w:p>
        </w:tc>
      </w:tr>
      <w:tr w:rsidR="00612424" w:rsidRPr="00612424" w14:paraId="0D198C62" w14:textId="77777777" w:rsidTr="00612424">
        <w:trPr>
          <w:trHeight w:val="10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6A31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8"/>
                <w:szCs w:val="18"/>
                <w:lang w:eastAsia="es-EC"/>
              </w:rPr>
              <w:t>TIPOLOGÍA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B390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  <w:t>HOMOLOGACIÓN DE ESTUDIOS POR ANÁLISIS COMPARATIVO DE CONTENIDOS</w:t>
            </w:r>
          </w:p>
        </w:tc>
      </w:tr>
      <w:tr w:rsidR="00612424" w:rsidRPr="00612424" w14:paraId="69EDEA79" w14:textId="77777777" w:rsidTr="00612424">
        <w:trPr>
          <w:trHeight w:val="37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42D3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  <w:t>No. DE</w:t>
            </w:r>
            <w:r w:rsidRPr="00612424"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  <w:br/>
              <w:t>EXPEDIENTES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6D79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861C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FECHA INICIO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C120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BFBFBF" w:themeColor="background1" w:themeShade="BF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BFBFBF" w:themeColor="background1" w:themeShade="BF"/>
                <w:sz w:val="18"/>
                <w:szCs w:val="18"/>
                <w:lang w:eastAsia="es-EC"/>
              </w:rPr>
              <w:t>15/4/2019</w:t>
            </w:r>
          </w:p>
        </w:tc>
      </w:tr>
      <w:tr w:rsidR="00612424" w:rsidRPr="00612424" w14:paraId="791DA873" w14:textId="77777777" w:rsidTr="00612424">
        <w:trPr>
          <w:trHeight w:val="37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91BEA" w14:textId="77777777" w:rsidR="00612424" w:rsidRPr="00612424" w:rsidRDefault="00612424" w:rsidP="00612424">
            <w:pPr>
              <w:spacing w:after="0" w:line="240" w:lineRule="auto"/>
              <w:rPr>
                <w:rFonts w:ascii="Agency FB" w:eastAsia="Times New Roman" w:hAnsi="Agency FB" w:cs="Calibri"/>
                <w:sz w:val="18"/>
                <w:szCs w:val="18"/>
                <w:lang w:eastAsia="es-EC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D8CA" w14:textId="77777777" w:rsidR="00612424" w:rsidRPr="00612424" w:rsidRDefault="00612424" w:rsidP="00612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B617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es-EC"/>
              </w:rPr>
              <w:t>FECHA FIN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822C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BFBFBF" w:themeColor="background1" w:themeShade="BF"/>
                <w:sz w:val="18"/>
                <w:szCs w:val="18"/>
                <w:lang w:eastAsia="es-EC"/>
              </w:rPr>
            </w:pPr>
            <w:r w:rsidRPr="00612424">
              <w:rPr>
                <w:rFonts w:ascii="Agency FB" w:eastAsia="Times New Roman" w:hAnsi="Agency FB" w:cs="Calibri"/>
                <w:color w:val="BFBFBF" w:themeColor="background1" w:themeShade="BF"/>
                <w:sz w:val="18"/>
                <w:szCs w:val="18"/>
                <w:lang w:eastAsia="es-EC"/>
              </w:rPr>
              <w:t>13/8/2019</w:t>
            </w:r>
          </w:p>
        </w:tc>
      </w:tr>
      <w:tr w:rsidR="00612424" w:rsidRPr="00612424" w14:paraId="45079F89" w14:textId="77777777" w:rsidTr="00612424">
        <w:trPr>
          <w:trHeight w:val="390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3526" w14:textId="6B0EE9AC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C"/>
              </w:rPr>
              <w:t xml:space="preserve">Contenido </w:t>
            </w:r>
            <w:proofErr w:type="gramStart"/>
            <w:r w:rsidRPr="006124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C"/>
              </w:rPr>
              <w:t xml:space="preserve">del </w:t>
            </w:r>
            <w:r w:rsidR="00E22117">
              <w:t xml:space="preserve"> </w:t>
            </w:r>
            <w:r w:rsidR="00E22117" w:rsidRPr="00E221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C"/>
              </w:rPr>
              <w:t>bibliorato</w:t>
            </w:r>
            <w:proofErr w:type="gramEnd"/>
          </w:p>
        </w:tc>
      </w:tr>
      <w:tr w:rsidR="00612424" w:rsidRPr="00612424" w14:paraId="6190203F" w14:textId="77777777" w:rsidTr="00612424">
        <w:trPr>
          <w:trHeight w:val="1470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803578" w14:textId="77777777" w:rsidR="00612424" w:rsidRPr="00612424" w:rsidRDefault="00612424" w:rsidP="00612424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* Diferentes IES</w:t>
            </w:r>
            <w:r w:rsidRPr="00612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C"/>
              </w:rPr>
              <w:br/>
              <w:t xml:space="preserve">    * </w:t>
            </w:r>
            <w:r w:rsidRPr="00612424">
              <w:rPr>
                <w:rFonts w:ascii="Calibri" w:eastAsia="Times New Roman" w:hAnsi="Calibri" w:cs="Calibri"/>
                <w:color w:val="BFBFBF" w:themeColor="background1" w:themeShade="BF"/>
                <w:sz w:val="20"/>
                <w:szCs w:val="20"/>
                <w:lang w:eastAsia="es-EC"/>
              </w:rPr>
              <w:t>María José Cedeño Zambrano</w:t>
            </w:r>
            <w:r w:rsidRPr="00612424">
              <w:rPr>
                <w:rFonts w:ascii="Calibri" w:eastAsia="Times New Roman" w:hAnsi="Calibri" w:cs="Calibri"/>
                <w:color w:val="BFBFBF" w:themeColor="background1" w:themeShade="BF"/>
                <w:sz w:val="20"/>
                <w:szCs w:val="20"/>
                <w:lang w:eastAsia="es-EC"/>
              </w:rPr>
              <w:br/>
              <w:t xml:space="preserve">    * José Luis Arteaga Caicedo</w:t>
            </w:r>
          </w:p>
        </w:tc>
      </w:tr>
      <w:tr w:rsidR="00612424" w:rsidRPr="00612424" w14:paraId="265F4CB4" w14:textId="77777777" w:rsidTr="00612424">
        <w:trPr>
          <w:trHeight w:val="615"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010D" w14:textId="77777777" w:rsidR="00612424" w:rsidRPr="00612424" w:rsidRDefault="00612424" w:rsidP="0061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EC"/>
              </w:rPr>
            </w:pPr>
            <w:r w:rsidRPr="0061242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EC"/>
              </w:rPr>
              <w:t>Folder No:</w:t>
            </w:r>
            <w:r w:rsidRPr="00612424">
              <w:rPr>
                <w:rFonts w:ascii="Calibri" w:eastAsia="Times New Roman" w:hAnsi="Calibri" w:cs="Calibri"/>
                <w:b/>
                <w:bCs/>
                <w:color w:val="BFBFBF" w:themeColor="background1" w:themeShade="BF"/>
                <w:sz w:val="32"/>
                <w:szCs w:val="32"/>
                <w:lang w:eastAsia="es-EC"/>
              </w:rPr>
              <w:t xml:space="preserve"> 1</w:t>
            </w:r>
          </w:p>
        </w:tc>
      </w:tr>
    </w:tbl>
    <w:p w14:paraId="6F6C1003" w14:textId="77777777" w:rsidR="00612424" w:rsidRPr="009E7698" w:rsidRDefault="00612424" w:rsidP="009E7698"/>
    <w:sectPr w:rsidR="00612424" w:rsidRPr="009E7698" w:rsidSect="00396CB7">
      <w:headerReference w:type="default" r:id="rId12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89A4" w14:textId="77777777" w:rsidR="00926C90" w:rsidRDefault="00926C90" w:rsidP="007B289A">
      <w:pPr>
        <w:spacing w:after="0" w:line="240" w:lineRule="auto"/>
      </w:pPr>
      <w:r>
        <w:separator/>
      </w:r>
    </w:p>
  </w:endnote>
  <w:endnote w:type="continuationSeparator" w:id="0">
    <w:p w14:paraId="4117C958" w14:textId="77777777" w:rsidR="00926C90" w:rsidRDefault="00926C90" w:rsidP="007B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C99B" w14:textId="77777777" w:rsidR="00926C90" w:rsidRDefault="00926C90" w:rsidP="007B289A">
      <w:pPr>
        <w:spacing w:after="0" w:line="240" w:lineRule="auto"/>
      </w:pPr>
      <w:r>
        <w:separator/>
      </w:r>
    </w:p>
  </w:footnote>
  <w:footnote w:type="continuationSeparator" w:id="0">
    <w:p w14:paraId="4828D585" w14:textId="77777777" w:rsidR="00926C90" w:rsidRDefault="00926C90" w:rsidP="007B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5437"/>
      <w:gridCol w:w="2260"/>
    </w:tblGrid>
    <w:tr w:rsidR="001751C0" w:rsidRPr="001E5E76" w14:paraId="37869492" w14:textId="77777777" w:rsidTr="00257C00">
      <w:trPr>
        <w:trHeight w:val="292"/>
      </w:trPr>
      <w:tc>
        <w:tcPr>
          <w:tcW w:w="1630" w:type="dxa"/>
          <w:vMerge w:val="restart"/>
          <w:vAlign w:val="center"/>
        </w:tcPr>
        <w:p w14:paraId="7A2F56EE" w14:textId="77777777" w:rsidR="001751C0" w:rsidRPr="001E5E76" w:rsidRDefault="001751C0" w:rsidP="001751C0">
          <w:pPr>
            <w:suppressAutoHyphens/>
            <w:spacing w:after="0"/>
            <w:jc w:val="center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  <w:r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drawing>
              <wp:inline distT="0" distB="0" distL="0" distR="0" wp14:anchorId="6B527847" wp14:editId="55DD290A">
                <wp:extent cx="855980" cy="681990"/>
                <wp:effectExtent l="0" t="0" r="1270" b="381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LEAM-VERTICAL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980" cy="6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7" w:type="dxa"/>
          <w:tcBorders>
            <w:bottom w:val="nil"/>
          </w:tcBorders>
        </w:tcPr>
        <w:p w14:paraId="0526DC01" w14:textId="77777777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2260" w:type="dxa"/>
          <w:vMerge w:val="restart"/>
          <w:vAlign w:val="center"/>
        </w:tcPr>
        <w:p w14:paraId="3ED2C970" w14:textId="220827CD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BC0A4E" w:rsidRPr="00BC0A4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PDA-02</w:t>
          </w: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-F-00</w:t>
          </w:r>
          <w:r w:rsidR="00BC0A4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</w:p>
      </w:tc>
    </w:tr>
    <w:tr w:rsidR="001751C0" w:rsidRPr="001E5E76" w14:paraId="72158CA1" w14:textId="77777777" w:rsidTr="00257C00">
      <w:tblPrEx>
        <w:tblCellMar>
          <w:left w:w="108" w:type="dxa"/>
          <w:right w:w="108" w:type="dxa"/>
        </w:tblCellMar>
      </w:tblPrEx>
      <w:trPr>
        <w:trHeight w:val="266"/>
      </w:trPr>
      <w:tc>
        <w:tcPr>
          <w:tcW w:w="1630" w:type="dxa"/>
          <w:vMerge/>
          <w:tcBorders>
            <w:right w:val="single" w:sz="4" w:space="0" w:color="auto"/>
          </w:tcBorders>
        </w:tcPr>
        <w:p w14:paraId="40FE786F" w14:textId="77777777" w:rsidR="001751C0" w:rsidRPr="001E5E76" w:rsidRDefault="001751C0" w:rsidP="001751C0">
          <w:pPr>
            <w:suppressAutoHyphens/>
            <w:spacing w:after="0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543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D5F1A87" w14:textId="263CA22C" w:rsidR="001751C0" w:rsidRPr="00126AD3" w:rsidRDefault="00BC0A4E" w:rsidP="001751C0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Cs/>
              <w:sz w:val="18"/>
              <w:szCs w:val="18"/>
              <w:lang w:val="es-ES" w:eastAsia="ar-SA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FORMATO LOMO DE FOLDER</w:t>
          </w:r>
        </w:p>
      </w:tc>
      <w:tc>
        <w:tcPr>
          <w:tcW w:w="2260" w:type="dxa"/>
          <w:vMerge/>
          <w:vAlign w:val="center"/>
        </w:tcPr>
        <w:p w14:paraId="4489B5F0" w14:textId="77777777" w:rsidR="001751C0" w:rsidRPr="001E5E76" w:rsidRDefault="001751C0" w:rsidP="001751C0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1751C0" w:rsidRPr="001E5E76" w14:paraId="042918A2" w14:textId="77777777" w:rsidTr="00257C00">
      <w:tblPrEx>
        <w:tblCellMar>
          <w:left w:w="108" w:type="dxa"/>
          <w:right w:w="108" w:type="dxa"/>
        </w:tblCellMar>
      </w:tblPrEx>
      <w:trPr>
        <w:trHeight w:val="292"/>
      </w:trPr>
      <w:tc>
        <w:tcPr>
          <w:tcW w:w="1630" w:type="dxa"/>
          <w:vMerge/>
          <w:tcBorders>
            <w:right w:val="single" w:sz="4" w:space="0" w:color="auto"/>
          </w:tcBorders>
        </w:tcPr>
        <w:p w14:paraId="3FC0F187" w14:textId="77777777" w:rsidR="001751C0" w:rsidRPr="001E5E76" w:rsidRDefault="001751C0" w:rsidP="001751C0">
          <w:pPr>
            <w:suppressAutoHyphens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54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7FE9764" w14:textId="77777777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PROCEDIMIENTO:</w:t>
          </w:r>
        </w:p>
        <w:p w14:paraId="2D02BEE1" w14:textId="21000700" w:rsidR="001751C0" w:rsidRPr="001E5E76" w:rsidRDefault="00BC0A4E" w:rsidP="001751C0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BC0A4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GESTIÓN DUCUMENTAL INSTITUCIONAL</w:t>
          </w:r>
        </w:p>
      </w:tc>
      <w:tc>
        <w:tcPr>
          <w:tcW w:w="2260" w:type="dxa"/>
          <w:tcBorders>
            <w:left w:val="single" w:sz="4" w:space="0" w:color="auto"/>
          </w:tcBorders>
          <w:vAlign w:val="center"/>
        </w:tcPr>
        <w:p w14:paraId="5D6198A0" w14:textId="600D671C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REVISIÓN:   </w:t>
          </w:r>
          <w:r w:rsidR="009E7698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1</w:t>
          </w:r>
        </w:p>
      </w:tc>
    </w:tr>
    <w:tr w:rsidR="001751C0" w:rsidRPr="001E5E76" w14:paraId="0C35A1CA" w14:textId="77777777" w:rsidTr="00257C00">
      <w:tblPrEx>
        <w:tblCellMar>
          <w:left w:w="108" w:type="dxa"/>
          <w:right w:w="108" w:type="dxa"/>
        </w:tblCellMar>
      </w:tblPrEx>
      <w:trPr>
        <w:trHeight w:val="290"/>
      </w:trPr>
      <w:tc>
        <w:tcPr>
          <w:tcW w:w="1630" w:type="dxa"/>
          <w:vMerge/>
          <w:tcBorders>
            <w:right w:val="single" w:sz="4" w:space="0" w:color="auto"/>
          </w:tcBorders>
        </w:tcPr>
        <w:p w14:paraId="37A29E8C" w14:textId="77777777" w:rsidR="001751C0" w:rsidRPr="001E5E76" w:rsidRDefault="001751C0" w:rsidP="001751C0">
          <w:pPr>
            <w:suppressAutoHyphens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54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A93454" w14:textId="77777777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2260" w:type="dxa"/>
          <w:tcBorders>
            <w:left w:val="single" w:sz="4" w:space="0" w:color="auto"/>
          </w:tcBorders>
          <w:vAlign w:val="center"/>
        </w:tcPr>
        <w:p w14:paraId="1A4961B2" w14:textId="77777777" w:rsidR="001751C0" w:rsidRPr="001E5E76" w:rsidRDefault="001751C0" w:rsidP="001751C0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Página 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begin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instrText xml:space="preserve"> PAGE </w:instrTex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separate"/>
          </w:r>
          <w:r w:rsidRPr="001E5E76"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t>3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end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 de 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begin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instrText xml:space="preserve"> NUMPAGES  </w:instrTex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separate"/>
          </w:r>
          <w:r w:rsidRPr="001E5E76"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t>4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end"/>
          </w:r>
        </w:p>
      </w:tc>
    </w:tr>
  </w:tbl>
  <w:p w14:paraId="008C77BC" w14:textId="77777777" w:rsidR="001751C0" w:rsidRDefault="001751C0" w:rsidP="007B289A">
    <w:pPr>
      <w:tabs>
        <w:tab w:val="center" w:pos="4419"/>
        <w:tab w:val="right" w:pos="8838"/>
      </w:tabs>
      <w:spacing w:after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0C7"/>
    <w:multiLevelType w:val="hybridMultilevel"/>
    <w:tmpl w:val="95E04286"/>
    <w:lvl w:ilvl="0" w:tplc="2B247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400C"/>
    <w:multiLevelType w:val="multilevel"/>
    <w:tmpl w:val="93A6E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A237E"/>
    <w:multiLevelType w:val="hybridMultilevel"/>
    <w:tmpl w:val="90CEDA96"/>
    <w:lvl w:ilvl="0" w:tplc="546E5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13263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B814CF"/>
    <w:multiLevelType w:val="multilevel"/>
    <w:tmpl w:val="8C342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C158EA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86050"/>
    <w:multiLevelType w:val="hybridMultilevel"/>
    <w:tmpl w:val="4E163BD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F910D3"/>
    <w:multiLevelType w:val="hybridMultilevel"/>
    <w:tmpl w:val="FFDC30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2603"/>
    <w:multiLevelType w:val="multilevel"/>
    <w:tmpl w:val="9B7A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C93797"/>
    <w:multiLevelType w:val="multilevel"/>
    <w:tmpl w:val="9CC6F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EB3ADC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D4F2D"/>
    <w:multiLevelType w:val="multilevel"/>
    <w:tmpl w:val="6738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8D4C9D"/>
    <w:multiLevelType w:val="multilevel"/>
    <w:tmpl w:val="C286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42F30"/>
    <w:multiLevelType w:val="hybridMultilevel"/>
    <w:tmpl w:val="ED78A71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2CDD"/>
    <w:multiLevelType w:val="hybridMultilevel"/>
    <w:tmpl w:val="4D90DAC0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266A7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A16FA"/>
    <w:multiLevelType w:val="hybridMultilevel"/>
    <w:tmpl w:val="5860DA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04BD"/>
    <w:multiLevelType w:val="hybridMultilevel"/>
    <w:tmpl w:val="FD681E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34D3B"/>
    <w:multiLevelType w:val="multilevel"/>
    <w:tmpl w:val="ADA88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0375B8"/>
    <w:multiLevelType w:val="multilevel"/>
    <w:tmpl w:val="CAA6E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37559723">
    <w:abstractNumId w:val="16"/>
  </w:num>
  <w:num w:numId="2" w16cid:durableId="619798450">
    <w:abstractNumId w:val="0"/>
  </w:num>
  <w:num w:numId="3" w16cid:durableId="897016042">
    <w:abstractNumId w:val="7"/>
  </w:num>
  <w:num w:numId="4" w16cid:durableId="466944670">
    <w:abstractNumId w:val="5"/>
  </w:num>
  <w:num w:numId="5" w16cid:durableId="1378623619">
    <w:abstractNumId w:val="14"/>
  </w:num>
  <w:num w:numId="6" w16cid:durableId="656807398">
    <w:abstractNumId w:val="3"/>
  </w:num>
  <w:num w:numId="7" w16cid:durableId="1063019958">
    <w:abstractNumId w:val="15"/>
  </w:num>
  <w:num w:numId="8" w16cid:durableId="1638028835">
    <w:abstractNumId w:val="4"/>
  </w:num>
  <w:num w:numId="9" w16cid:durableId="411776267">
    <w:abstractNumId w:val="10"/>
  </w:num>
  <w:num w:numId="10" w16cid:durableId="1570798149">
    <w:abstractNumId w:val="17"/>
  </w:num>
  <w:num w:numId="11" w16cid:durableId="336467029">
    <w:abstractNumId w:val="13"/>
  </w:num>
  <w:num w:numId="12" w16cid:durableId="1058015299">
    <w:abstractNumId w:val="8"/>
  </w:num>
  <w:num w:numId="13" w16cid:durableId="734619382">
    <w:abstractNumId w:val="11"/>
  </w:num>
  <w:num w:numId="14" w16cid:durableId="1943225832">
    <w:abstractNumId w:val="12"/>
  </w:num>
  <w:num w:numId="15" w16cid:durableId="1461876327">
    <w:abstractNumId w:val="9"/>
  </w:num>
  <w:num w:numId="16" w16cid:durableId="1208298779">
    <w:abstractNumId w:val="1"/>
  </w:num>
  <w:num w:numId="17" w16cid:durableId="1355305981">
    <w:abstractNumId w:val="2"/>
  </w:num>
  <w:num w:numId="18" w16cid:durableId="525098979">
    <w:abstractNumId w:val="18"/>
  </w:num>
  <w:num w:numId="19" w16cid:durableId="1506869579">
    <w:abstractNumId w:val="6"/>
  </w:num>
  <w:num w:numId="20" w16cid:durableId="9300410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C2"/>
    <w:rsid w:val="000126EC"/>
    <w:rsid w:val="000445C4"/>
    <w:rsid w:val="00050CBE"/>
    <w:rsid w:val="00054EAF"/>
    <w:rsid w:val="00063907"/>
    <w:rsid w:val="000A11CC"/>
    <w:rsid w:val="000C252A"/>
    <w:rsid w:val="000E2784"/>
    <w:rsid w:val="000E2D4D"/>
    <w:rsid w:val="000F28C2"/>
    <w:rsid w:val="000F5E53"/>
    <w:rsid w:val="00126AD3"/>
    <w:rsid w:val="001751C0"/>
    <w:rsid w:val="0018687A"/>
    <w:rsid w:val="00192C5D"/>
    <w:rsid w:val="001A6D63"/>
    <w:rsid w:val="001B20FA"/>
    <w:rsid w:val="001C106F"/>
    <w:rsid w:val="001E181A"/>
    <w:rsid w:val="001F2B81"/>
    <w:rsid w:val="001F5493"/>
    <w:rsid w:val="00205BA5"/>
    <w:rsid w:val="00235759"/>
    <w:rsid w:val="00271095"/>
    <w:rsid w:val="00286AD5"/>
    <w:rsid w:val="00290041"/>
    <w:rsid w:val="002F7997"/>
    <w:rsid w:val="00320F8F"/>
    <w:rsid w:val="00330978"/>
    <w:rsid w:val="0036315C"/>
    <w:rsid w:val="003703E6"/>
    <w:rsid w:val="0037297C"/>
    <w:rsid w:val="00375BDA"/>
    <w:rsid w:val="0039098E"/>
    <w:rsid w:val="00396CB7"/>
    <w:rsid w:val="003A3C22"/>
    <w:rsid w:val="003B4804"/>
    <w:rsid w:val="003C2DB5"/>
    <w:rsid w:val="003C32D6"/>
    <w:rsid w:val="003C3B60"/>
    <w:rsid w:val="003D3694"/>
    <w:rsid w:val="003D7263"/>
    <w:rsid w:val="00427B2D"/>
    <w:rsid w:val="00427D15"/>
    <w:rsid w:val="00431B7A"/>
    <w:rsid w:val="004959C5"/>
    <w:rsid w:val="004B21A8"/>
    <w:rsid w:val="004B2AB1"/>
    <w:rsid w:val="004B54D8"/>
    <w:rsid w:val="004B5E3B"/>
    <w:rsid w:val="004C1BE7"/>
    <w:rsid w:val="004F22CA"/>
    <w:rsid w:val="004F634C"/>
    <w:rsid w:val="00503BCB"/>
    <w:rsid w:val="005168F3"/>
    <w:rsid w:val="00530FF2"/>
    <w:rsid w:val="00535F29"/>
    <w:rsid w:val="00550ED5"/>
    <w:rsid w:val="00560D94"/>
    <w:rsid w:val="0057744D"/>
    <w:rsid w:val="00583510"/>
    <w:rsid w:val="005D3FFD"/>
    <w:rsid w:val="005E2C75"/>
    <w:rsid w:val="00600119"/>
    <w:rsid w:val="00611049"/>
    <w:rsid w:val="00612424"/>
    <w:rsid w:val="006137B5"/>
    <w:rsid w:val="006337E9"/>
    <w:rsid w:val="0063532C"/>
    <w:rsid w:val="006360D7"/>
    <w:rsid w:val="0064196C"/>
    <w:rsid w:val="00655D95"/>
    <w:rsid w:val="006D3E4F"/>
    <w:rsid w:val="006D79ED"/>
    <w:rsid w:val="006E1F1B"/>
    <w:rsid w:val="007157CA"/>
    <w:rsid w:val="00722BA4"/>
    <w:rsid w:val="00740D19"/>
    <w:rsid w:val="00755A7D"/>
    <w:rsid w:val="00776446"/>
    <w:rsid w:val="00790403"/>
    <w:rsid w:val="007B289A"/>
    <w:rsid w:val="007B4014"/>
    <w:rsid w:val="00800A27"/>
    <w:rsid w:val="00826639"/>
    <w:rsid w:val="00830A65"/>
    <w:rsid w:val="00851173"/>
    <w:rsid w:val="00865BFA"/>
    <w:rsid w:val="0088142E"/>
    <w:rsid w:val="008D52D3"/>
    <w:rsid w:val="00901CA2"/>
    <w:rsid w:val="00903515"/>
    <w:rsid w:val="0092681F"/>
    <w:rsid w:val="00926C90"/>
    <w:rsid w:val="00951F9F"/>
    <w:rsid w:val="0095229E"/>
    <w:rsid w:val="00953A0D"/>
    <w:rsid w:val="009720FF"/>
    <w:rsid w:val="009800C0"/>
    <w:rsid w:val="00981CBC"/>
    <w:rsid w:val="009B0703"/>
    <w:rsid w:val="009C2127"/>
    <w:rsid w:val="009E4AE7"/>
    <w:rsid w:val="009E7698"/>
    <w:rsid w:val="00A130F7"/>
    <w:rsid w:val="00A33C80"/>
    <w:rsid w:val="00A47D19"/>
    <w:rsid w:val="00A65621"/>
    <w:rsid w:val="00A91656"/>
    <w:rsid w:val="00AA27A2"/>
    <w:rsid w:val="00AA3998"/>
    <w:rsid w:val="00AC4E99"/>
    <w:rsid w:val="00AE3750"/>
    <w:rsid w:val="00B019CB"/>
    <w:rsid w:val="00B11C93"/>
    <w:rsid w:val="00B172B3"/>
    <w:rsid w:val="00B3494B"/>
    <w:rsid w:val="00B51BBC"/>
    <w:rsid w:val="00B619C7"/>
    <w:rsid w:val="00B834C4"/>
    <w:rsid w:val="00B94808"/>
    <w:rsid w:val="00BA49FA"/>
    <w:rsid w:val="00BB22E7"/>
    <w:rsid w:val="00BB297D"/>
    <w:rsid w:val="00BC0A4E"/>
    <w:rsid w:val="00BC0F2D"/>
    <w:rsid w:val="00BD0C5F"/>
    <w:rsid w:val="00BE5321"/>
    <w:rsid w:val="00C04B4E"/>
    <w:rsid w:val="00C05E21"/>
    <w:rsid w:val="00C5616A"/>
    <w:rsid w:val="00CA7F82"/>
    <w:rsid w:val="00CB100E"/>
    <w:rsid w:val="00CB1E10"/>
    <w:rsid w:val="00CC6E62"/>
    <w:rsid w:val="00CD6B65"/>
    <w:rsid w:val="00CE499B"/>
    <w:rsid w:val="00D4667C"/>
    <w:rsid w:val="00D5205E"/>
    <w:rsid w:val="00D52DED"/>
    <w:rsid w:val="00D61F4B"/>
    <w:rsid w:val="00D62D3F"/>
    <w:rsid w:val="00D76042"/>
    <w:rsid w:val="00D940D6"/>
    <w:rsid w:val="00D96CF4"/>
    <w:rsid w:val="00DA2843"/>
    <w:rsid w:val="00DB2852"/>
    <w:rsid w:val="00DC0E1D"/>
    <w:rsid w:val="00E166B6"/>
    <w:rsid w:val="00E17D6C"/>
    <w:rsid w:val="00E21B24"/>
    <w:rsid w:val="00E22117"/>
    <w:rsid w:val="00E30B31"/>
    <w:rsid w:val="00E446CB"/>
    <w:rsid w:val="00E517FC"/>
    <w:rsid w:val="00E7680F"/>
    <w:rsid w:val="00EA2960"/>
    <w:rsid w:val="00EA2B5E"/>
    <w:rsid w:val="00EB1AA3"/>
    <w:rsid w:val="00EC49BE"/>
    <w:rsid w:val="00EC5048"/>
    <w:rsid w:val="00EF5B7D"/>
    <w:rsid w:val="00F11728"/>
    <w:rsid w:val="00F425BF"/>
    <w:rsid w:val="00FB1958"/>
    <w:rsid w:val="00FB5632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1903D"/>
  <w15:docId w15:val="{AFF59B86-2164-4653-B00C-6902225A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0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49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89A"/>
  </w:style>
  <w:style w:type="paragraph" w:styleId="Piedepgina">
    <w:name w:val="footer"/>
    <w:basedOn w:val="Normal"/>
    <w:link w:val="PiedepginaCar"/>
    <w:uiPriority w:val="99"/>
    <w:unhideWhenUsed/>
    <w:rsid w:val="007B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89A"/>
  </w:style>
  <w:style w:type="paragraph" w:customStyle="1" w:styleId="Default">
    <w:name w:val="Default"/>
    <w:rsid w:val="0006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E7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29B0-8100-4FC7-A029-E3E144C03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C2CBB-D241-497E-B7AA-9020A4EAD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30EB69-07CC-44C1-8426-C0C5A3B38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D9D050-1C98-4811-AF59-76CBB487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Sandra Soledispa Pereira</dc:creator>
  <cp:lastModifiedBy>ZAMBRANO ZAMBRANO LUIGI ANTONIO</cp:lastModifiedBy>
  <cp:revision>6</cp:revision>
  <dcterms:created xsi:type="dcterms:W3CDTF">2019-08-13T16:07:00Z</dcterms:created>
  <dcterms:modified xsi:type="dcterms:W3CDTF">2023-01-11T14:37:00Z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