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66DD0" w14:textId="10C040C8" w:rsidR="001E5153" w:rsidRPr="0031093C" w:rsidRDefault="00B46071" w:rsidP="003F3EFD">
      <w:pPr>
        <w:pStyle w:val="Sinespaciado"/>
        <w:ind w:left="0" w:firstLine="0"/>
        <w:rPr>
          <w:rFonts w:cstheme="minorHAnsi"/>
        </w:rPr>
      </w:pPr>
      <w:r w:rsidRPr="0031093C">
        <w:rPr>
          <w:rFonts w:cstheme="minorHAnsi"/>
        </w:rPr>
        <w:t xml:space="preserve">La Universidad Laica “Eloy Alfaro” de Manabí convoca a Concurso Público de Méritos y Oposición para vincular personal académico titular con dedicación a tiempo completo en la categoría </w:t>
      </w:r>
      <w:r w:rsidRPr="0031093C">
        <w:rPr>
          <w:rFonts w:cstheme="minorHAnsi"/>
          <w:color w:val="A6A6A6" w:themeColor="background1" w:themeShade="A6"/>
        </w:rPr>
        <w:t>(indicar categorías)</w:t>
      </w:r>
      <w:r w:rsidRPr="0031093C">
        <w:rPr>
          <w:rFonts w:cstheme="minorHAnsi"/>
        </w:rPr>
        <w:t xml:space="preserve"> de conformidad con el Art. 22</w:t>
      </w:r>
      <w:r w:rsidR="0096178B" w:rsidRPr="0031093C">
        <w:rPr>
          <w:rFonts w:cstheme="minorHAnsi"/>
        </w:rPr>
        <w:t>8</w:t>
      </w:r>
      <w:r w:rsidRPr="0031093C">
        <w:rPr>
          <w:rFonts w:cstheme="minorHAnsi"/>
        </w:rPr>
        <w:t xml:space="preserve"> de la Constitución de la República del Ecuador, </w:t>
      </w:r>
      <w:r w:rsidR="0096178B" w:rsidRPr="0031093C">
        <w:rPr>
          <w:rFonts w:cstheme="minorHAnsi"/>
        </w:rPr>
        <w:t>Art. 152 de la Ley Orgánica de Educación Superior, Art.</w:t>
      </w:r>
      <w:r w:rsidR="001B4BD0" w:rsidRPr="0031093C">
        <w:rPr>
          <w:rFonts w:cstheme="minorHAnsi"/>
        </w:rPr>
        <w:t xml:space="preserve"> </w:t>
      </w:r>
      <w:r w:rsidR="00966BCC" w:rsidRPr="0031093C">
        <w:rPr>
          <w:rFonts w:cstheme="minorHAnsi"/>
        </w:rPr>
        <w:t xml:space="preserve">21, </w:t>
      </w:r>
      <w:r w:rsidR="001B4BD0" w:rsidRPr="0031093C">
        <w:rPr>
          <w:rFonts w:cstheme="minorHAnsi"/>
          <w:color w:val="A6A6A6" w:themeColor="background1" w:themeShade="A6"/>
        </w:rPr>
        <w:t>34</w:t>
      </w:r>
      <w:r w:rsidR="00557CD6" w:rsidRPr="0031093C">
        <w:rPr>
          <w:rFonts w:cstheme="minorHAnsi"/>
          <w:color w:val="A6A6A6" w:themeColor="background1" w:themeShade="A6"/>
        </w:rPr>
        <w:t xml:space="preserve"> (si es auxiliar</w:t>
      </w:r>
      <w:r w:rsidR="001B4BD0" w:rsidRPr="0031093C">
        <w:rPr>
          <w:rFonts w:cstheme="minorHAnsi"/>
          <w:color w:val="A6A6A6" w:themeColor="background1" w:themeShade="A6"/>
        </w:rPr>
        <w:t xml:space="preserve"> 1</w:t>
      </w:r>
      <w:r w:rsidR="00557CD6" w:rsidRPr="0031093C">
        <w:rPr>
          <w:rFonts w:cstheme="minorHAnsi"/>
          <w:color w:val="A6A6A6" w:themeColor="background1" w:themeShade="A6"/>
        </w:rPr>
        <w:t xml:space="preserve">), </w:t>
      </w:r>
      <w:r w:rsidR="001B4BD0" w:rsidRPr="0031093C">
        <w:rPr>
          <w:rFonts w:cstheme="minorHAnsi"/>
          <w:color w:val="A6A6A6" w:themeColor="background1" w:themeShade="A6"/>
        </w:rPr>
        <w:t>35</w:t>
      </w:r>
      <w:r w:rsidR="00557CD6" w:rsidRPr="0031093C">
        <w:rPr>
          <w:rFonts w:cstheme="minorHAnsi"/>
          <w:color w:val="A6A6A6" w:themeColor="background1" w:themeShade="A6"/>
        </w:rPr>
        <w:t xml:space="preserve"> (si es agregado</w:t>
      </w:r>
      <w:r w:rsidR="001B4BD0" w:rsidRPr="0031093C">
        <w:rPr>
          <w:rFonts w:cstheme="minorHAnsi"/>
          <w:color w:val="A6A6A6" w:themeColor="background1" w:themeShade="A6"/>
        </w:rPr>
        <w:t xml:space="preserve"> 1</w:t>
      </w:r>
      <w:r w:rsidR="00557CD6" w:rsidRPr="0031093C">
        <w:rPr>
          <w:rFonts w:cstheme="minorHAnsi"/>
          <w:color w:val="A6A6A6" w:themeColor="background1" w:themeShade="A6"/>
        </w:rPr>
        <w:t xml:space="preserve">), </w:t>
      </w:r>
      <w:r w:rsidR="001B4BD0" w:rsidRPr="0031093C">
        <w:rPr>
          <w:rFonts w:cstheme="minorHAnsi"/>
          <w:color w:val="A6A6A6" w:themeColor="background1" w:themeShade="A6"/>
        </w:rPr>
        <w:t>36</w:t>
      </w:r>
      <w:r w:rsidR="00557CD6" w:rsidRPr="0031093C">
        <w:rPr>
          <w:rFonts w:cstheme="minorHAnsi"/>
          <w:color w:val="A6A6A6" w:themeColor="background1" w:themeShade="A6"/>
        </w:rPr>
        <w:t xml:space="preserve"> (si es principal</w:t>
      </w:r>
      <w:r w:rsidR="001B4BD0" w:rsidRPr="0031093C">
        <w:rPr>
          <w:rFonts w:cstheme="minorHAnsi"/>
          <w:color w:val="A6A6A6" w:themeColor="background1" w:themeShade="A6"/>
        </w:rPr>
        <w:t xml:space="preserve"> 1</w:t>
      </w:r>
      <w:r w:rsidR="00557CD6" w:rsidRPr="0031093C">
        <w:rPr>
          <w:rFonts w:cstheme="minorHAnsi"/>
          <w:color w:val="A6A6A6" w:themeColor="background1" w:themeShade="A6"/>
        </w:rPr>
        <w:t>)</w:t>
      </w:r>
      <w:r w:rsidR="00557CD6" w:rsidRPr="0031093C">
        <w:rPr>
          <w:rFonts w:cstheme="minorHAnsi"/>
        </w:rPr>
        <w:t xml:space="preserve">, </w:t>
      </w:r>
      <w:r w:rsidR="001B4BD0" w:rsidRPr="0031093C">
        <w:rPr>
          <w:rFonts w:cstheme="minorHAnsi"/>
        </w:rPr>
        <w:t>37</w:t>
      </w:r>
      <w:r w:rsidR="0096178B" w:rsidRPr="0031093C">
        <w:rPr>
          <w:rFonts w:cstheme="minorHAnsi"/>
        </w:rPr>
        <w:t xml:space="preserve"> </w:t>
      </w:r>
      <w:r w:rsidR="00557CD6" w:rsidRPr="0031093C">
        <w:rPr>
          <w:rFonts w:cstheme="minorHAnsi"/>
        </w:rPr>
        <w:t xml:space="preserve">y </w:t>
      </w:r>
      <w:r w:rsidR="00966BCC" w:rsidRPr="0031093C">
        <w:rPr>
          <w:rFonts w:cstheme="minorHAnsi"/>
        </w:rPr>
        <w:t>40</w:t>
      </w:r>
      <w:r w:rsidR="00557CD6" w:rsidRPr="0031093C">
        <w:rPr>
          <w:rFonts w:cstheme="minorHAnsi"/>
        </w:rPr>
        <w:t xml:space="preserve"> </w:t>
      </w:r>
      <w:r w:rsidR="0096178B" w:rsidRPr="0031093C">
        <w:rPr>
          <w:rFonts w:cstheme="minorHAnsi"/>
        </w:rPr>
        <w:t xml:space="preserve">del </w:t>
      </w:r>
      <w:r w:rsidR="001B4BD0" w:rsidRPr="0031093C">
        <w:rPr>
          <w:rFonts w:cstheme="minorHAnsi"/>
        </w:rPr>
        <w:t>Reglamento de Escalafón del Personal Académico de</w:t>
      </w:r>
      <w:r w:rsidR="00966BCC" w:rsidRPr="0031093C">
        <w:rPr>
          <w:rFonts w:cstheme="minorHAnsi"/>
        </w:rPr>
        <w:t>l Sistema de</w:t>
      </w:r>
      <w:r w:rsidR="001B4BD0" w:rsidRPr="0031093C">
        <w:rPr>
          <w:rFonts w:cstheme="minorHAnsi"/>
        </w:rPr>
        <w:t xml:space="preserve"> Educación Superior </w:t>
      </w:r>
      <w:r w:rsidR="0096178B" w:rsidRPr="0031093C">
        <w:rPr>
          <w:rFonts w:cstheme="minorHAnsi"/>
        </w:rPr>
        <w:t xml:space="preserve">y las Disposiciones que constan en el </w:t>
      </w:r>
      <w:r w:rsidR="00966BCC" w:rsidRPr="0031093C">
        <w:rPr>
          <w:rFonts w:cstheme="minorHAnsi"/>
        </w:rPr>
        <w:t>Reglamento de Concurso Público de Merecimientos y Oposición para personal académico titular de la Universidad Laica “Eloy Alfaro” de Manabí</w:t>
      </w:r>
      <w:r w:rsidR="0096178B" w:rsidRPr="0031093C">
        <w:rPr>
          <w:rFonts w:cstheme="minorHAnsi"/>
        </w:rPr>
        <w:t>.</w:t>
      </w:r>
    </w:p>
    <w:p w14:paraId="314FAC7D" w14:textId="77777777" w:rsidR="001E5153" w:rsidRPr="00EE1B1C" w:rsidRDefault="001E5153" w:rsidP="003F3EFD">
      <w:pPr>
        <w:pStyle w:val="Sinespaciado"/>
        <w:ind w:left="0" w:firstLine="0"/>
        <w:rPr>
          <w:rFonts w:cstheme="minorHAnsi"/>
          <w:sz w:val="20"/>
          <w:szCs w:val="20"/>
        </w:rPr>
      </w:pPr>
    </w:p>
    <w:p w14:paraId="30F56994" w14:textId="14DEBA4B" w:rsidR="001B4BD0" w:rsidRPr="00EE1B1C" w:rsidRDefault="00557CD6" w:rsidP="003F3EFD">
      <w:pPr>
        <w:pStyle w:val="Sinespaciado"/>
        <w:ind w:left="0" w:firstLine="0"/>
        <w:rPr>
          <w:rFonts w:cstheme="minorHAnsi"/>
          <w:sz w:val="20"/>
          <w:szCs w:val="20"/>
        </w:rPr>
      </w:pPr>
      <w:r w:rsidRPr="00EE1B1C">
        <w:rPr>
          <w:rFonts w:cstheme="minorHAnsi"/>
          <w:b/>
          <w:sz w:val="20"/>
          <w:szCs w:val="20"/>
        </w:rPr>
        <w:t>LUGAR DE TRABAJO:</w:t>
      </w:r>
      <w:r w:rsidRPr="00EE1B1C">
        <w:rPr>
          <w:rFonts w:cstheme="minorHAnsi"/>
          <w:sz w:val="20"/>
          <w:szCs w:val="20"/>
        </w:rPr>
        <w:t xml:space="preserve"> UNIVERSIDAD LAICA “ELOY ALFARO” DE MANABÍ</w:t>
      </w:r>
      <w:r w:rsidR="00BC56D6">
        <w:rPr>
          <w:rFonts w:cstheme="minorHAnsi"/>
          <w:sz w:val="20"/>
          <w:szCs w:val="20"/>
        </w:rPr>
        <w:t>.</w:t>
      </w:r>
    </w:p>
    <w:p w14:paraId="58990EC6" w14:textId="3729AC8F" w:rsidR="00557CD6" w:rsidRPr="00EE1B1C" w:rsidRDefault="001B4BD0" w:rsidP="003F3EFD">
      <w:pPr>
        <w:pStyle w:val="Sinespaciado"/>
        <w:ind w:left="0" w:firstLine="0"/>
        <w:rPr>
          <w:rFonts w:cstheme="minorHAnsi"/>
          <w:sz w:val="20"/>
          <w:szCs w:val="20"/>
        </w:rPr>
      </w:pPr>
      <w:r w:rsidRPr="00EE1B1C">
        <w:rPr>
          <w:rFonts w:cstheme="minorHAnsi"/>
          <w:b/>
          <w:bCs/>
          <w:sz w:val="20"/>
          <w:szCs w:val="20"/>
        </w:rPr>
        <w:t>MATRIZ/EXTENSIÓN/CAMPUS/SEDE:</w:t>
      </w:r>
      <w:r w:rsidRPr="00EE1B1C">
        <w:rPr>
          <w:rFonts w:cstheme="minorHAnsi"/>
          <w:sz w:val="20"/>
          <w:szCs w:val="20"/>
        </w:rPr>
        <w:t xml:space="preserve"> </w:t>
      </w:r>
      <w:r w:rsidRPr="00EE1B1C">
        <w:rPr>
          <w:rFonts w:cstheme="minorHAnsi"/>
          <w:color w:val="A6A6A6" w:themeColor="background1" w:themeShade="A6"/>
          <w:sz w:val="20"/>
          <w:szCs w:val="20"/>
        </w:rPr>
        <w:t>MANTA, EL CARMEN, CHONE, STO. DOMINGO, ETC.</w:t>
      </w:r>
      <w:r w:rsidR="00557CD6" w:rsidRPr="00EE1B1C">
        <w:rPr>
          <w:rFonts w:cstheme="minorHAnsi"/>
          <w:color w:val="A6A6A6" w:themeColor="background1" w:themeShade="A6"/>
          <w:sz w:val="20"/>
          <w:szCs w:val="20"/>
        </w:rPr>
        <w:t xml:space="preserve">  </w:t>
      </w:r>
    </w:p>
    <w:p w14:paraId="02D8BA32" w14:textId="640842B6" w:rsidR="005E6418" w:rsidRPr="00EE1B1C" w:rsidRDefault="005E6418" w:rsidP="003F3EFD">
      <w:pPr>
        <w:pStyle w:val="Sinespaciado"/>
        <w:ind w:left="0" w:firstLine="0"/>
        <w:rPr>
          <w:rFonts w:cstheme="minorHAnsi"/>
          <w:sz w:val="16"/>
          <w:szCs w:val="16"/>
        </w:rPr>
      </w:pPr>
    </w:p>
    <w:tbl>
      <w:tblPr>
        <w:tblStyle w:val="Tablaconcuadrcula"/>
        <w:tblW w:w="0" w:type="auto"/>
        <w:tblLook w:val="04A0" w:firstRow="1" w:lastRow="0" w:firstColumn="1" w:lastColumn="0" w:noHBand="0" w:noVBand="1"/>
      </w:tblPr>
      <w:tblGrid>
        <w:gridCol w:w="4673"/>
        <w:gridCol w:w="1837"/>
        <w:gridCol w:w="1707"/>
        <w:gridCol w:w="1003"/>
      </w:tblGrid>
      <w:tr w:rsidR="00EE1B1C" w:rsidRPr="00EE1B1C" w14:paraId="66F6FDB0" w14:textId="77777777" w:rsidTr="00A44A64">
        <w:tc>
          <w:tcPr>
            <w:tcW w:w="9220" w:type="dxa"/>
            <w:gridSpan w:val="4"/>
            <w:tcBorders>
              <w:top w:val="nil"/>
              <w:left w:val="nil"/>
              <w:bottom w:val="single" w:sz="4" w:space="0" w:color="auto"/>
              <w:right w:val="nil"/>
            </w:tcBorders>
          </w:tcPr>
          <w:p w14:paraId="52D8EC88" w14:textId="77777777" w:rsidR="002B0A03" w:rsidRPr="00EE1B1C" w:rsidRDefault="002B0A03" w:rsidP="00A44A64">
            <w:pPr>
              <w:pStyle w:val="Sinespaciado"/>
              <w:ind w:left="0" w:firstLine="0"/>
              <w:jc w:val="center"/>
              <w:rPr>
                <w:rFonts w:cstheme="minorHAnsi"/>
                <w:b/>
                <w:sz w:val="20"/>
                <w:szCs w:val="20"/>
              </w:rPr>
            </w:pPr>
            <w:r w:rsidRPr="00EE1B1C">
              <w:rPr>
                <w:rFonts w:cstheme="minorHAnsi"/>
                <w:b/>
                <w:sz w:val="20"/>
                <w:szCs w:val="20"/>
              </w:rPr>
              <w:t>CATEGORÍA AUXILIAR:</w:t>
            </w:r>
          </w:p>
        </w:tc>
      </w:tr>
      <w:tr w:rsidR="00EE1B1C" w:rsidRPr="00EE1B1C" w14:paraId="6BBD9848" w14:textId="77777777" w:rsidTr="00A44A64">
        <w:tc>
          <w:tcPr>
            <w:tcW w:w="4673" w:type="dxa"/>
            <w:tcBorders>
              <w:top w:val="single" w:sz="4" w:space="0" w:color="auto"/>
            </w:tcBorders>
          </w:tcPr>
          <w:p w14:paraId="2C6F3270" w14:textId="77777777" w:rsidR="002B0A03" w:rsidRPr="00EE1B1C" w:rsidRDefault="002B0A03" w:rsidP="00A44A64">
            <w:pPr>
              <w:pStyle w:val="Sinespaciado"/>
              <w:ind w:left="0" w:firstLine="0"/>
              <w:jc w:val="center"/>
              <w:rPr>
                <w:rFonts w:cstheme="minorHAnsi"/>
                <w:b/>
                <w:sz w:val="18"/>
                <w:szCs w:val="20"/>
              </w:rPr>
            </w:pPr>
            <w:r w:rsidRPr="00EE1B1C">
              <w:rPr>
                <w:rFonts w:cstheme="minorHAnsi"/>
                <w:b/>
                <w:sz w:val="18"/>
                <w:szCs w:val="20"/>
              </w:rPr>
              <w:t>CAMPO DE CONOCIMIENTO</w:t>
            </w:r>
          </w:p>
        </w:tc>
        <w:tc>
          <w:tcPr>
            <w:tcW w:w="1837" w:type="dxa"/>
            <w:tcBorders>
              <w:top w:val="single" w:sz="4" w:space="0" w:color="auto"/>
            </w:tcBorders>
          </w:tcPr>
          <w:p w14:paraId="40EEC2F0" w14:textId="77777777" w:rsidR="002B0A03" w:rsidRPr="00EE1B1C" w:rsidRDefault="002B0A03" w:rsidP="00A44A64">
            <w:pPr>
              <w:pStyle w:val="Sinespaciado"/>
              <w:ind w:left="0" w:firstLine="0"/>
              <w:jc w:val="center"/>
              <w:rPr>
                <w:rFonts w:cstheme="minorHAnsi"/>
                <w:b/>
                <w:sz w:val="18"/>
                <w:szCs w:val="20"/>
              </w:rPr>
            </w:pPr>
            <w:r w:rsidRPr="00EE1B1C">
              <w:rPr>
                <w:rFonts w:cstheme="minorHAnsi"/>
                <w:b/>
                <w:sz w:val="18"/>
                <w:szCs w:val="20"/>
              </w:rPr>
              <w:t>DEDICACIÓN</w:t>
            </w:r>
          </w:p>
        </w:tc>
        <w:tc>
          <w:tcPr>
            <w:tcW w:w="1707" w:type="dxa"/>
            <w:tcBorders>
              <w:top w:val="single" w:sz="4" w:space="0" w:color="auto"/>
            </w:tcBorders>
          </w:tcPr>
          <w:p w14:paraId="22B93945" w14:textId="77777777" w:rsidR="002B0A03" w:rsidRPr="00EE1B1C" w:rsidRDefault="002B0A03" w:rsidP="00A44A64">
            <w:pPr>
              <w:pStyle w:val="Sinespaciado"/>
              <w:ind w:left="0" w:firstLine="0"/>
              <w:jc w:val="center"/>
              <w:rPr>
                <w:rFonts w:cstheme="minorHAnsi"/>
                <w:b/>
                <w:sz w:val="18"/>
                <w:szCs w:val="20"/>
              </w:rPr>
            </w:pPr>
            <w:r w:rsidRPr="00EE1B1C">
              <w:rPr>
                <w:rFonts w:cstheme="minorHAnsi"/>
                <w:b/>
                <w:sz w:val="18"/>
                <w:szCs w:val="20"/>
              </w:rPr>
              <w:t>REMUNERACION</w:t>
            </w:r>
          </w:p>
        </w:tc>
        <w:tc>
          <w:tcPr>
            <w:tcW w:w="1003" w:type="dxa"/>
            <w:tcBorders>
              <w:top w:val="single" w:sz="4" w:space="0" w:color="auto"/>
            </w:tcBorders>
          </w:tcPr>
          <w:p w14:paraId="36D6DBDE" w14:textId="77777777" w:rsidR="002B0A03" w:rsidRPr="00EE1B1C" w:rsidRDefault="002B0A03" w:rsidP="00A44A64">
            <w:pPr>
              <w:pStyle w:val="Sinespaciado"/>
              <w:ind w:left="0" w:firstLine="0"/>
              <w:jc w:val="center"/>
              <w:rPr>
                <w:rFonts w:cstheme="minorHAnsi"/>
                <w:b/>
                <w:sz w:val="18"/>
                <w:szCs w:val="20"/>
              </w:rPr>
            </w:pPr>
            <w:r w:rsidRPr="00EE1B1C">
              <w:rPr>
                <w:rFonts w:cstheme="minorHAnsi"/>
                <w:b/>
                <w:sz w:val="18"/>
                <w:szCs w:val="20"/>
              </w:rPr>
              <w:t>PLAZAS</w:t>
            </w:r>
          </w:p>
        </w:tc>
      </w:tr>
      <w:tr w:rsidR="00EE1B1C" w:rsidRPr="00EE1B1C" w14:paraId="09997727" w14:textId="77777777" w:rsidTr="00A44A64">
        <w:tc>
          <w:tcPr>
            <w:tcW w:w="4673" w:type="dxa"/>
          </w:tcPr>
          <w:p w14:paraId="6387EAAE" w14:textId="77777777" w:rsidR="002B0A03" w:rsidRPr="00EE1B1C" w:rsidRDefault="002B0A03" w:rsidP="00A44A64">
            <w:pPr>
              <w:pStyle w:val="Sinespaciado"/>
              <w:ind w:left="0" w:firstLine="0"/>
              <w:rPr>
                <w:rFonts w:cstheme="minorHAnsi"/>
                <w:sz w:val="18"/>
                <w:szCs w:val="18"/>
              </w:rPr>
            </w:pPr>
          </w:p>
        </w:tc>
        <w:tc>
          <w:tcPr>
            <w:tcW w:w="1837" w:type="dxa"/>
          </w:tcPr>
          <w:p w14:paraId="7042FE08" w14:textId="77777777" w:rsidR="002B0A03" w:rsidRPr="00EE1B1C" w:rsidRDefault="002B0A03" w:rsidP="00A44A64">
            <w:pPr>
              <w:pStyle w:val="Sinespaciado"/>
              <w:ind w:left="0" w:firstLine="0"/>
              <w:jc w:val="center"/>
              <w:rPr>
                <w:rFonts w:cstheme="minorHAnsi"/>
                <w:sz w:val="18"/>
                <w:szCs w:val="18"/>
              </w:rPr>
            </w:pPr>
          </w:p>
        </w:tc>
        <w:tc>
          <w:tcPr>
            <w:tcW w:w="1707" w:type="dxa"/>
          </w:tcPr>
          <w:p w14:paraId="55187D87" w14:textId="77777777" w:rsidR="002B0A03" w:rsidRPr="00EE1B1C" w:rsidRDefault="002B0A03" w:rsidP="00A44A64">
            <w:pPr>
              <w:pStyle w:val="Sinespaciado"/>
              <w:ind w:left="0" w:firstLine="0"/>
              <w:jc w:val="center"/>
              <w:rPr>
                <w:rFonts w:cstheme="minorHAnsi"/>
                <w:sz w:val="18"/>
                <w:szCs w:val="18"/>
              </w:rPr>
            </w:pPr>
          </w:p>
        </w:tc>
        <w:tc>
          <w:tcPr>
            <w:tcW w:w="1003" w:type="dxa"/>
          </w:tcPr>
          <w:p w14:paraId="2794915D" w14:textId="77777777" w:rsidR="002B0A03" w:rsidRPr="00EE1B1C" w:rsidRDefault="002B0A03" w:rsidP="00A44A64">
            <w:pPr>
              <w:pStyle w:val="Sinespaciado"/>
              <w:ind w:left="0" w:firstLine="0"/>
              <w:jc w:val="center"/>
              <w:rPr>
                <w:rFonts w:cstheme="minorHAnsi"/>
                <w:sz w:val="18"/>
                <w:szCs w:val="18"/>
              </w:rPr>
            </w:pPr>
          </w:p>
        </w:tc>
      </w:tr>
      <w:tr w:rsidR="00EE1B1C" w:rsidRPr="00EE1B1C" w14:paraId="2F181B7A" w14:textId="77777777" w:rsidTr="00A44A64">
        <w:tc>
          <w:tcPr>
            <w:tcW w:w="4673" w:type="dxa"/>
          </w:tcPr>
          <w:p w14:paraId="5F7CC8E4" w14:textId="77777777" w:rsidR="002B0A03" w:rsidRPr="00EE1B1C" w:rsidRDefault="002B0A03" w:rsidP="00A44A64">
            <w:pPr>
              <w:pStyle w:val="Sinespaciado"/>
              <w:ind w:left="0" w:firstLine="0"/>
              <w:rPr>
                <w:rFonts w:cstheme="minorHAnsi"/>
                <w:sz w:val="18"/>
                <w:szCs w:val="18"/>
              </w:rPr>
            </w:pPr>
          </w:p>
        </w:tc>
        <w:tc>
          <w:tcPr>
            <w:tcW w:w="1837" w:type="dxa"/>
          </w:tcPr>
          <w:p w14:paraId="5133B5BC" w14:textId="77777777" w:rsidR="002B0A03" w:rsidRPr="00EE1B1C" w:rsidRDefault="002B0A03" w:rsidP="00A44A64">
            <w:pPr>
              <w:pStyle w:val="Sinespaciado"/>
              <w:ind w:left="0" w:firstLine="0"/>
              <w:jc w:val="center"/>
              <w:rPr>
                <w:rFonts w:cstheme="minorHAnsi"/>
                <w:sz w:val="18"/>
                <w:szCs w:val="18"/>
              </w:rPr>
            </w:pPr>
          </w:p>
        </w:tc>
        <w:tc>
          <w:tcPr>
            <w:tcW w:w="1707" w:type="dxa"/>
          </w:tcPr>
          <w:p w14:paraId="47CFBE25" w14:textId="77777777" w:rsidR="002B0A03" w:rsidRPr="00EE1B1C" w:rsidRDefault="002B0A03" w:rsidP="00A44A64">
            <w:pPr>
              <w:pStyle w:val="Sinespaciado"/>
              <w:ind w:left="0" w:firstLine="0"/>
              <w:jc w:val="center"/>
              <w:rPr>
                <w:rFonts w:cstheme="minorHAnsi"/>
                <w:sz w:val="18"/>
                <w:szCs w:val="18"/>
              </w:rPr>
            </w:pPr>
          </w:p>
        </w:tc>
        <w:tc>
          <w:tcPr>
            <w:tcW w:w="1003" w:type="dxa"/>
          </w:tcPr>
          <w:p w14:paraId="07BE6AE9" w14:textId="77777777" w:rsidR="002B0A03" w:rsidRPr="00EE1B1C" w:rsidRDefault="002B0A03" w:rsidP="00A44A64">
            <w:pPr>
              <w:pStyle w:val="Sinespaciado"/>
              <w:ind w:left="0" w:firstLine="0"/>
              <w:jc w:val="center"/>
              <w:rPr>
                <w:rFonts w:cstheme="minorHAnsi"/>
                <w:sz w:val="18"/>
                <w:szCs w:val="18"/>
              </w:rPr>
            </w:pPr>
          </w:p>
        </w:tc>
      </w:tr>
      <w:tr w:rsidR="00EE1B1C" w:rsidRPr="00EE1B1C" w14:paraId="599C013F" w14:textId="77777777" w:rsidTr="00A44A64">
        <w:tc>
          <w:tcPr>
            <w:tcW w:w="4673" w:type="dxa"/>
          </w:tcPr>
          <w:p w14:paraId="4AE2DEF4" w14:textId="77777777" w:rsidR="002B0A03" w:rsidRPr="00EE1B1C" w:rsidRDefault="002B0A03" w:rsidP="00A44A64">
            <w:pPr>
              <w:pStyle w:val="Sinespaciado"/>
              <w:ind w:left="0" w:firstLine="0"/>
              <w:rPr>
                <w:rFonts w:cstheme="minorHAnsi"/>
                <w:sz w:val="18"/>
                <w:szCs w:val="18"/>
              </w:rPr>
            </w:pPr>
          </w:p>
        </w:tc>
        <w:tc>
          <w:tcPr>
            <w:tcW w:w="1837" w:type="dxa"/>
          </w:tcPr>
          <w:p w14:paraId="7C9002FD" w14:textId="77777777" w:rsidR="002B0A03" w:rsidRPr="00EE1B1C" w:rsidRDefault="002B0A03" w:rsidP="00A44A64">
            <w:pPr>
              <w:pStyle w:val="Sinespaciado"/>
              <w:ind w:left="0" w:firstLine="0"/>
              <w:jc w:val="center"/>
              <w:rPr>
                <w:rFonts w:cstheme="minorHAnsi"/>
                <w:sz w:val="18"/>
                <w:szCs w:val="18"/>
              </w:rPr>
            </w:pPr>
          </w:p>
        </w:tc>
        <w:tc>
          <w:tcPr>
            <w:tcW w:w="1707" w:type="dxa"/>
          </w:tcPr>
          <w:p w14:paraId="3BCFA7A2" w14:textId="77777777" w:rsidR="002B0A03" w:rsidRPr="00EE1B1C" w:rsidRDefault="002B0A03" w:rsidP="00A44A64">
            <w:pPr>
              <w:pStyle w:val="Sinespaciado"/>
              <w:ind w:left="0" w:firstLine="0"/>
              <w:jc w:val="center"/>
              <w:rPr>
                <w:rFonts w:cstheme="minorHAnsi"/>
                <w:sz w:val="18"/>
                <w:szCs w:val="18"/>
              </w:rPr>
            </w:pPr>
          </w:p>
        </w:tc>
        <w:tc>
          <w:tcPr>
            <w:tcW w:w="1003" w:type="dxa"/>
          </w:tcPr>
          <w:p w14:paraId="285ED848" w14:textId="77777777" w:rsidR="002B0A03" w:rsidRPr="00EE1B1C" w:rsidRDefault="002B0A03" w:rsidP="00A44A64">
            <w:pPr>
              <w:pStyle w:val="Sinespaciado"/>
              <w:ind w:left="0" w:firstLine="0"/>
              <w:jc w:val="center"/>
              <w:rPr>
                <w:rFonts w:cstheme="minorHAnsi"/>
                <w:sz w:val="18"/>
                <w:szCs w:val="18"/>
              </w:rPr>
            </w:pPr>
          </w:p>
        </w:tc>
      </w:tr>
      <w:tr w:rsidR="00EE1B1C" w:rsidRPr="00EE1B1C" w14:paraId="4727D6A1" w14:textId="77777777" w:rsidTr="00A44A64">
        <w:tc>
          <w:tcPr>
            <w:tcW w:w="4673" w:type="dxa"/>
          </w:tcPr>
          <w:p w14:paraId="50E8A57A" w14:textId="77777777" w:rsidR="002B0A03" w:rsidRPr="00EE1B1C" w:rsidRDefault="002B0A03" w:rsidP="00A44A64">
            <w:pPr>
              <w:pStyle w:val="Sinespaciado"/>
              <w:ind w:left="0" w:firstLine="0"/>
              <w:rPr>
                <w:rFonts w:cstheme="minorHAnsi"/>
                <w:sz w:val="18"/>
                <w:szCs w:val="18"/>
              </w:rPr>
            </w:pPr>
          </w:p>
        </w:tc>
        <w:tc>
          <w:tcPr>
            <w:tcW w:w="1837" w:type="dxa"/>
          </w:tcPr>
          <w:p w14:paraId="08212020" w14:textId="77777777" w:rsidR="002B0A03" w:rsidRPr="00EE1B1C" w:rsidRDefault="002B0A03" w:rsidP="00A44A64">
            <w:pPr>
              <w:pStyle w:val="Sinespaciado"/>
              <w:ind w:left="0" w:firstLine="0"/>
              <w:jc w:val="center"/>
              <w:rPr>
                <w:rFonts w:cstheme="minorHAnsi"/>
                <w:sz w:val="18"/>
                <w:szCs w:val="18"/>
              </w:rPr>
            </w:pPr>
          </w:p>
        </w:tc>
        <w:tc>
          <w:tcPr>
            <w:tcW w:w="1707" w:type="dxa"/>
          </w:tcPr>
          <w:p w14:paraId="79DA2731" w14:textId="77777777" w:rsidR="002B0A03" w:rsidRPr="00EE1B1C" w:rsidRDefault="002B0A03" w:rsidP="00A44A64">
            <w:pPr>
              <w:pStyle w:val="Sinespaciado"/>
              <w:ind w:left="0" w:firstLine="0"/>
              <w:jc w:val="center"/>
              <w:rPr>
                <w:rFonts w:cstheme="minorHAnsi"/>
                <w:sz w:val="18"/>
                <w:szCs w:val="18"/>
              </w:rPr>
            </w:pPr>
          </w:p>
        </w:tc>
        <w:tc>
          <w:tcPr>
            <w:tcW w:w="1003" w:type="dxa"/>
          </w:tcPr>
          <w:p w14:paraId="411E6C26" w14:textId="77777777" w:rsidR="002B0A03" w:rsidRPr="00EE1B1C" w:rsidRDefault="002B0A03" w:rsidP="00A44A64">
            <w:pPr>
              <w:pStyle w:val="Sinespaciado"/>
              <w:ind w:left="0" w:firstLine="0"/>
              <w:jc w:val="center"/>
              <w:rPr>
                <w:rFonts w:cstheme="minorHAnsi"/>
                <w:sz w:val="18"/>
                <w:szCs w:val="18"/>
              </w:rPr>
            </w:pPr>
          </w:p>
        </w:tc>
      </w:tr>
    </w:tbl>
    <w:p w14:paraId="2BF4366E" w14:textId="78FEA0BD" w:rsidR="002B0A03" w:rsidRDefault="002B0A03" w:rsidP="003F3EFD">
      <w:pPr>
        <w:pStyle w:val="Sinespaciado"/>
        <w:ind w:left="0" w:firstLine="0"/>
        <w:rPr>
          <w:rFonts w:cstheme="minorHAnsi"/>
          <w:color w:val="A6A6A6" w:themeColor="background1" w:themeShade="A6"/>
          <w:sz w:val="16"/>
          <w:szCs w:val="16"/>
        </w:rPr>
      </w:pPr>
    </w:p>
    <w:p w14:paraId="5B695963" w14:textId="77777777" w:rsidR="005A1137" w:rsidRPr="00EE1B1C" w:rsidRDefault="005A1137" w:rsidP="003F3EFD">
      <w:pPr>
        <w:pStyle w:val="Sinespaciado"/>
        <w:ind w:left="0" w:firstLine="0"/>
        <w:rPr>
          <w:rFonts w:cstheme="minorHAnsi"/>
          <w:color w:val="A6A6A6" w:themeColor="background1" w:themeShade="A6"/>
          <w:sz w:val="16"/>
          <w:szCs w:val="16"/>
        </w:rPr>
      </w:pPr>
    </w:p>
    <w:tbl>
      <w:tblPr>
        <w:tblStyle w:val="Tablaconcuadrcula"/>
        <w:tblW w:w="0" w:type="auto"/>
        <w:tblLook w:val="04A0" w:firstRow="1" w:lastRow="0" w:firstColumn="1" w:lastColumn="0" w:noHBand="0" w:noVBand="1"/>
      </w:tblPr>
      <w:tblGrid>
        <w:gridCol w:w="4673"/>
        <w:gridCol w:w="1837"/>
        <w:gridCol w:w="1707"/>
        <w:gridCol w:w="1003"/>
      </w:tblGrid>
      <w:tr w:rsidR="002B0A03" w:rsidRPr="00EE1B1C" w14:paraId="553F79C0" w14:textId="77777777" w:rsidTr="00A44A64">
        <w:tc>
          <w:tcPr>
            <w:tcW w:w="9220" w:type="dxa"/>
            <w:gridSpan w:val="4"/>
            <w:tcBorders>
              <w:top w:val="nil"/>
              <w:left w:val="nil"/>
              <w:bottom w:val="single" w:sz="4" w:space="0" w:color="auto"/>
              <w:right w:val="nil"/>
            </w:tcBorders>
          </w:tcPr>
          <w:p w14:paraId="44DFB56A" w14:textId="77777777" w:rsidR="002B0A03" w:rsidRPr="00EE1B1C" w:rsidRDefault="002B0A03" w:rsidP="00A44A64">
            <w:pPr>
              <w:pStyle w:val="Sinespaciado"/>
              <w:ind w:left="0" w:firstLine="0"/>
              <w:jc w:val="center"/>
              <w:rPr>
                <w:rFonts w:cstheme="minorHAnsi"/>
                <w:b/>
                <w:color w:val="A6A6A6" w:themeColor="background1" w:themeShade="A6"/>
                <w:sz w:val="20"/>
                <w:szCs w:val="20"/>
              </w:rPr>
            </w:pPr>
            <w:r w:rsidRPr="00EE1B1C">
              <w:rPr>
                <w:rFonts w:cstheme="minorHAnsi"/>
                <w:b/>
                <w:color w:val="A6A6A6" w:themeColor="background1" w:themeShade="A6"/>
                <w:sz w:val="20"/>
                <w:szCs w:val="20"/>
              </w:rPr>
              <w:t>CATEGORÍA AGREGADO:</w:t>
            </w:r>
          </w:p>
        </w:tc>
      </w:tr>
      <w:tr w:rsidR="002B0A03" w:rsidRPr="00EE1B1C" w14:paraId="0FC83AC9" w14:textId="77777777" w:rsidTr="00A44A64">
        <w:tc>
          <w:tcPr>
            <w:tcW w:w="4673" w:type="dxa"/>
            <w:tcBorders>
              <w:top w:val="single" w:sz="4" w:space="0" w:color="auto"/>
            </w:tcBorders>
          </w:tcPr>
          <w:p w14:paraId="7F2E9735" w14:textId="77777777" w:rsidR="002B0A03" w:rsidRPr="00EE1B1C" w:rsidRDefault="002B0A03" w:rsidP="00A44A64">
            <w:pPr>
              <w:pStyle w:val="Sinespaciado"/>
              <w:ind w:left="0" w:firstLine="0"/>
              <w:jc w:val="center"/>
              <w:rPr>
                <w:rFonts w:cstheme="minorHAnsi"/>
                <w:b/>
                <w:color w:val="A6A6A6" w:themeColor="background1" w:themeShade="A6"/>
                <w:sz w:val="20"/>
                <w:szCs w:val="20"/>
              </w:rPr>
            </w:pPr>
            <w:r w:rsidRPr="00EE1B1C">
              <w:rPr>
                <w:rFonts w:cstheme="minorHAnsi"/>
                <w:b/>
                <w:color w:val="A6A6A6" w:themeColor="background1" w:themeShade="A6"/>
                <w:sz w:val="20"/>
                <w:szCs w:val="20"/>
              </w:rPr>
              <w:t>CAMPO DE CONOCIMIENTO</w:t>
            </w:r>
          </w:p>
        </w:tc>
        <w:tc>
          <w:tcPr>
            <w:tcW w:w="1837" w:type="dxa"/>
            <w:tcBorders>
              <w:top w:val="single" w:sz="4" w:space="0" w:color="auto"/>
            </w:tcBorders>
          </w:tcPr>
          <w:p w14:paraId="396BD200" w14:textId="77777777" w:rsidR="002B0A03" w:rsidRPr="00EE1B1C" w:rsidRDefault="002B0A03" w:rsidP="00A44A64">
            <w:pPr>
              <w:pStyle w:val="Sinespaciado"/>
              <w:ind w:left="0" w:firstLine="0"/>
              <w:jc w:val="center"/>
              <w:rPr>
                <w:rFonts w:cstheme="minorHAnsi"/>
                <w:b/>
                <w:color w:val="A6A6A6" w:themeColor="background1" w:themeShade="A6"/>
                <w:sz w:val="20"/>
                <w:szCs w:val="20"/>
              </w:rPr>
            </w:pPr>
            <w:r w:rsidRPr="00EE1B1C">
              <w:rPr>
                <w:rFonts w:cstheme="minorHAnsi"/>
                <w:b/>
                <w:color w:val="A6A6A6" w:themeColor="background1" w:themeShade="A6"/>
                <w:sz w:val="20"/>
                <w:szCs w:val="20"/>
              </w:rPr>
              <w:t>DEDICACIÓN</w:t>
            </w:r>
          </w:p>
        </w:tc>
        <w:tc>
          <w:tcPr>
            <w:tcW w:w="1707" w:type="dxa"/>
            <w:tcBorders>
              <w:top w:val="single" w:sz="4" w:space="0" w:color="auto"/>
            </w:tcBorders>
          </w:tcPr>
          <w:p w14:paraId="78642CAD" w14:textId="77777777" w:rsidR="002B0A03" w:rsidRPr="00EE1B1C" w:rsidRDefault="002B0A03" w:rsidP="00A44A64">
            <w:pPr>
              <w:pStyle w:val="Sinespaciado"/>
              <w:ind w:left="0" w:firstLine="0"/>
              <w:jc w:val="center"/>
              <w:rPr>
                <w:rFonts w:cstheme="minorHAnsi"/>
                <w:b/>
                <w:color w:val="A6A6A6" w:themeColor="background1" w:themeShade="A6"/>
                <w:sz w:val="18"/>
                <w:szCs w:val="20"/>
              </w:rPr>
            </w:pPr>
            <w:r w:rsidRPr="00EE1B1C">
              <w:rPr>
                <w:rFonts w:cstheme="minorHAnsi"/>
                <w:b/>
                <w:color w:val="A6A6A6" w:themeColor="background1" w:themeShade="A6"/>
                <w:sz w:val="18"/>
                <w:szCs w:val="20"/>
              </w:rPr>
              <w:t>REMUNERACION</w:t>
            </w:r>
          </w:p>
        </w:tc>
        <w:tc>
          <w:tcPr>
            <w:tcW w:w="1003" w:type="dxa"/>
            <w:tcBorders>
              <w:top w:val="single" w:sz="4" w:space="0" w:color="auto"/>
            </w:tcBorders>
          </w:tcPr>
          <w:p w14:paraId="3612F185" w14:textId="77777777" w:rsidR="002B0A03" w:rsidRPr="00EE1B1C" w:rsidRDefault="002B0A03" w:rsidP="00A44A64">
            <w:pPr>
              <w:pStyle w:val="Sinespaciado"/>
              <w:ind w:left="0" w:firstLine="0"/>
              <w:jc w:val="center"/>
              <w:rPr>
                <w:rFonts w:cstheme="minorHAnsi"/>
                <w:b/>
                <w:color w:val="A6A6A6" w:themeColor="background1" w:themeShade="A6"/>
                <w:sz w:val="18"/>
                <w:szCs w:val="20"/>
              </w:rPr>
            </w:pPr>
            <w:r w:rsidRPr="00EE1B1C">
              <w:rPr>
                <w:rFonts w:cstheme="minorHAnsi"/>
                <w:b/>
                <w:color w:val="A6A6A6" w:themeColor="background1" w:themeShade="A6"/>
                <w:sz w:val="18"/>
                <w:szCs w:val="20"/>
              </w:rPr>
              <w:t>PLAZAS</w:t>
            </w:r>
          </w:p>
        </w:tc>
      </w:tr>
      <w:tr w:rsidR="002B0A03" w:rsidRPr="00EE1B1C" w14:paraId="14F02BF9" w14:textId="77777777" w:rsidTr="00A44A64">
        <w:tc>
          <w:tcPr>
            <w:tcW w:w="4673" w:type="dxa"/>
          </w:tcPr>
          <w:p w14:paraId="0F83DEBB" w14:textId="77777777" w:rsidR="002B0A03" w:rsidRPr="00EE1B1C" w:rsidRDefault="002B0A03" w:rsidP="00A44A64">
            <w:pPr>
              <w:pStyle w:val="Sinespaciado"/>
              <w:ind w:left="0" w:firstLine="0"/>
              <w:rPr>
                <w:rFonts w:cstheme="minorHAnsi"/>
                <w:color w:val="A6A6A6" w:themeColor="background1" w:themeShade="A6"/>
                <w:sz w:val="18"/>
                <w:szCs w:val="18"/>
              </w:rPr>
            </w:pPr>
          </w:p>
        </w:tc>
        <w:tc>
          <w:tcPr>
            <w:tcW w:w="1837" w:type="dxa"/>
          </w:tcPr>
          <w:p w14:paraId="510457C4" w14:textId="77777777" w:rsidR="002B0A03" w:rsidRPr="00EE1B1C" w:rsidRDefault="002B0A03" w:rsidP="00A44A64">
            <w:pPr>
              <w:pStyle w:val="Sinespaciado"/>
              <w:ind w:left="0" w:firstLine="0"/>
              <w:jc w:val="center"/>
              <w:rPr>
                <w:rFonts w:cstheme="minorHAnsi"/>
                <w:color w:val="A6A6A6" w:themeColor="background1" w:themeShade="A6"/>
                <w:sz w:val="18"/>
                <w:szCs w:val="18"/>
              </w:rPr>
            </w:pPr>
          </w:p>
        </w:tc>
        <w:tc>
          <w:tcPr>
            <w:tcW w:w="1707" w:type="dxa"/>
          </w:tcPr>
          <w:p w14:paraId="2EA7DE02" w14:textId="77777777" w:rsidR="002B0A03" w:rsidRPr="00EE1B1C" w:rsidRDefault="002B0A03" w:rsidP="00A44A64">
            <w:pPr>
              <w:pStyle w:val="Sinespaciado"/>
              <w:ind w:left="0" w:firstLine="0"/>
              <w:jc w:val="center"/>
              <w:rPr>
                <w:rFonts w:cstheme="minorHAnsi"/>
                <w:color w:val="A6A6A6" w:themeColor="background1" w:themeShade="A6"/>
                <w:sz w:val="18"/>
                <w:szCs w:val="18"/>
              </w:rPr>
            </w:pPr>
          </w:p>
        </w:tc>
        <w:tc>
          <w:tcPr>
            <w:tcW w:w="1003" w:type="dxa"/>
          </w:tcPr>
          <w:p w14:paraId="78FCCA77" w14:textId="77777777" w:rsidR="002B0A03" w:rsidRPr="00EE1B1C" w:rsidRDefault="002B0A03" w:rsidP="00A44A64">
            <w:pPr>
              <w:pStyle w:val="Sinespaciado"/>
              <w:ind w:left="0" w:firstLine="0"/>
              <w:jc w:val="center"/>
              <w:rPr>
                <w:rFonts w:cstheme="minorHAnsi"/>
                <w:color w:val="A6A6A6" w:themeColor="background1" w:themeShade="A6"/>
                <w:sz w:val="18"/>
                <w:szCs w:val="18"/>
              </w:rPr>
            </w:pPr>
          </w:p>
        </w:tc>
      </w:tr>
      <w:tr w:rsidR="002B0A03" w:rsidRPr="00EE1B1C" w14:paraId="4D0A7CD2" w14:textId="77777777" w:rsidTr="00A44A64">
        <w:tc>
          <w:tcPr>
            <w:tcW w:w="4673" w:type="dxa"/>
          </w:tcPr>
          <w:p w14:paraId="5CD3A2EE" w14:textId="77777777" w:rsidR="002B0A03" w:rsidRPr="00EE1B1C" w:rsidRDefault="002B0A03" w:rsidP="00A44A64">
            <w:pPr>
              <w:pStyle w:val="Sinespaciado"/>
              <w:ind w:left="0" w:firstLine="0"/>
              <w:rPr>
                <w:rFonts w:cstheme="minorHAnsi"/>
                <w:color w:val="A6A6A6" w:themeColor="background1" w:themeShade="A6"/>
                <w:sz w:val="18"/>
                <w:szCs w:val="18"/>
              </w:rPr>
            </w:pPr>
          </w:p>
        </w:tc>
        <w:tc>
          <w:tcPr>
            <w:tcW w:w="1837" w:type="dxa"/>
          </w:tcPr>
          <w:p w14:paraId="3E1E7C7F" w14:textId="77777777" w:rsidR="002B0A03" w:rsidRPr="00EE1B1C" w:rsidRDefault="002B0A03" w:rsidP="00A44A64">
            <w:pPr>
              <w:pStyle w:val="Sinespaciado"/>
              <w:ind w:left="0" w:firstLine="0"/>
              <w:jc w:val="center"/>
              <w:rPr>
                <w:rFonts w:cstheme="minorHAnsi"/>
                <w:color w:val="A6A6A6" w:themeColor="background1" w:themeShade="A6"/>
                <w:sz w:val="18"/>
                <w:szCs w:val="18"/>
              </w:rPr>
            </w:pPr>
          </w:p>
        </w:tc>
        <w:tc>
          <w:tcPr>
            <w:tcW w:w="1707" w:type="dxa"/>
          </w:tcPr>
          <w:p w14:paraId="329AED87" w14:textId="77777777" w:rsidR="002B0A03" w:rsidRPr="00EE1B1C" w:rsidRDefault="002B0A03" w:rsidP="00A44A64">
            <w:pPr>
              <w:pStyle w:val="Sinespaciado"/>
              <w:ind w:left="0" w:firstLine="0"/>
              <w:jc w:val="center"/>
              <w:rPr>
                <w:rFonts w:cstheme="minorHAnsi"/>
                <w:color w:val="A6A6A6" w:themeColor="background1" w:themeShade="A6"/>
                <w:sz w:val="18"/>
                <w:szCs w:val="18"/>
              </w:rPr>
            </w:pPr>
          </w:p>
        </w:tc>
        <w:tc>
          <w:tcPr>
            <w:tcW w:w="1003" w:type="dxa"/>
          </w:tcPr>
          <w:p w14:paraId="7C972244" w14:textId="77777777" w:rsidR="002B0A03" w:rsidRPr="00EE1B1C" w:rsidRDefault="002B0A03" w:rsidP="00A44A64">
            <w:pPr>
              <w:pStyle w:val="Sinespaciado"/>
              <w:ind w:left="0" w:firstLine="0"/>
              <w:jc w:val="center"/>
              <w:rPr>
                <w:rFonts w:cstheme="minorHAnsi"/>
                <w:color w:val="A6A6A6" w:themeColor="background1" w:themeShade="A6"/>
                <w:sz w:val="18"/>
                <w:szCs w:val="18"/>
              </w:rPr>
            </w:pPr>
          </w:p>
        </w:tc>
      </w:tr>
      <w:tr w:rsidR="002B0A03" w:rsidRPr="00EE1B1C" w14:paraId="1B58A2BF" w14:textId="77777777" w:rsidTr="00A44A64">
        <w:tc>
          <w:tcPr>
            <w:tcW w:w="4673" w:type="dxa"/>
          </w:tcPr>
          <w:p w14:paraId="26635058" w14:textId="77777777" w:rsidR="002B0A03" w:rsidRPr="00EE1B1C" w:rsidRDefault="002B0A03" w:rsidP="00A44A64">
            <w:pPr>
              <w:pStyle w:val="Sinespaciado"/>
              <w:ind w:left="0" w:firstLine="0"/>
              <w:rPr>
                <w:rFonts w:cstheme="minorHAnsi"/>
                <w:color w:val="A6A6A6" w:themeColor="background1" w:themeShade="A6"/>
                <w:sz w:val="18"/>
                <w:szCs w:val="18"/>
              </w:rPr>
            </w:pPr>
          </w:p>
        </w:tc>
        <w:tc>
          <w:tcPr>
            <w:tcW w:w="1837" w:type="dxa"/>
          </w:tcPr>
          <w:p w14:paraId="4B0E0175" w14:textId="77777777" w:rsidR="002B0A03" w:rsidRPr="00EE1B1C" w:rsidRDefault="002B0A03" w:rsidP="00A44A64">
            <w:pPr>
              <w:pStyle w:val="Sinespaciado"/>
              <w:ind w:left="0" w:firstLine="0"/>
              <w:jc w:val="center"/>
              <w:rPr>
                <w:rFonts w:cstheme="minorHAnsi"/>
                <w:color w:val="A6A6A6" w:themeColor="background1" w:themeShade="A6"/>
                <w:sz w:val="18"/>
                <w:szCs w:val="18"/>
              </w:rPr>
            </w:pPr>
          </w:p>
        </w:tc>
        <w:tc>
          <w:tcPr>
            <w:tcW w:w="1707" w:type="dxa"/>
          </w:tcPr>
          <w:p w14:paraId="735AB5E6" w14:textId="77777777" w:rsidR="002B0A03" w:rsidRPr="00EE1B1C" w:rsidRDefault="002B0A03" w:rsidP="00A44A64">
            <w:pPr>
              <w:pStyle w:val="Sinespaciado"/>
              <w:ind w:left="0" w:firstLine="0"/>
              <w:jc w:val="center"/>
              <w:rPr>
                <w:rFonts w:cstheme="minorHAnsi"/>
                <w:color w:val="A6A6A6" w:themeColor="background1" w:themeShade="A6"/>
                <w:sz w:val="18"/>
                <w:szCs w:val="18"/>
              </w:rPr>
            </w:pPr>
          </w:p>
        </w:tc>
        <w:tc>
          <w:tcPr>
            <w:tcW w:w="1003" w:type="dxa"/>
          </w:tcPr>
          <w:p w14:paraId="7A0134EF" w14:textId="77777777" w:rsidR="002B0A03" w:rsidRPr="00EE1B1C" w:rsidRDefault="002B0A03" w:rsidP="00A44A64">
            <w:pPr>
              <w:pStyle w:val="Sinespaciado"/>
              <w:ind w:left="0" w:firstLine="0"/>
              <w:jc w:val="center"/>
              <w:rPr>
                <w:rFonts w:cstheme="minorHAnsi"/>
                <w:color w:val="A6A6A6" w:themeColor="background1" w:themeShade="A6"/>
                <w:sz w:val="18"/>
                <w:szCs w:val="18"/>
              </w:rPr>
            </w:pPr>
          </w:p>
        </w:tc>
      </w:tr>
      <w:tr w:rsidR="002B0A03" w:rsidRPr="00EE1B1C" w14:paraId="2A57C2AF" w14:textId="77777777" w:rsidTr="00A44A64">
        <w:tc>
          <w:tcPr>
            <w:tcW w:w="4673" w:type="dxa"/>
          </w:tcPr>
          <w:p w14:paraId="32683ED9" w14:textId="77777777" w:rsidR="002B0A03" w:rsidRPr="00EE1B1C" w:rsidRDefault="002B0A03" w:rsidP="00A44A64">
            <w:pPr>
              <w:pStyle w:val="Sinespaciado"/>
              <w:ind w:left="0" w:firstLine="0"/>
              <w:rPr>
                <w:rFonts w:cstheme="minorHAnsi"/>
                <w:color w:val="A6A6A6" w:themeColor="background1" w:themeShade="A6"/>
                <w:sz w:val="18"/>
                <w:szCs w:val="18"/>
              </w:rPr>
            </w:pPr>
          </w:p>
        </w:tc>
        <w:tc>
          <w:tcPr>
            <w:tcW w:w="1837" w:type="dxa"/>
          </w:tcPr>
          <w:p w14:paraId="643FCCEB" w14:textId="77777777" w:rsidR="002B0A03" w:rsidRPr="00EE1B1C" w:rsidRDefault="002B0A03" w:rsidP="00A44A64">
            <w:pPr>
              <w:pStyle w:val="Sinespaciado"/>
              <w:ind w:left="0" w:firstLine="0"/>
              <w:jc w:val="center"/>
              <w:rPr>
                <w:rFonts w:cstheme="minorHAnsi"/>
                <w:color w:val="A6A6A6" w:themeColor="background1" w:themeShade="A6"/>
                <w:sz w:val="18"/>
                <w:szCs w:val="18"/>
              </w:rPr>
            </w:pPr>
          </w:p>
        </w:tc>
        <w:tc>
          <w:tcPr>
            <w:tcW w:w="1707" w:type="dxa"/>
          </w:tcPr>
          <w:p w14:paraId="7EA53526" w14:textId="77777777" w:rsidR="002B0A03" w:rsidRPr="00EE1B1C" w:rsidRDefault="002B0A03" w:rsidP="00A44A64">
            <w:pPr>
              <w:pStyle w:val="Sinespaciado"/>
              <w:ind w:left="0" w:firstLine="0"/>
              <w:jc w:val="center"/>
              <w:rPr>
                <w:rFonts w:cstheme="minorHAnsi"/>
                <w:color w:val="A6A6A6" w:themeColor="background1" w:themeShade="A6"/>
                <w:sz w:val="18"/>
                <w:szCs w:val="18"/>
              </w:rPr>
            </w:pPr>
          </w:p>
        </w:tc>
        <w:tc>
          <w:tcPr>
            <w:tcW w:w="1003" w:type="dxa"/>
          </w:tcPr>
          <w:p w14:paraId="22F4F495" w14:textId="77777777" w:rsidR="002B0A03" w:rsidRPr="00EE1B1C" w:rsidRDefault="002B0A03" w:rsidP="00A44A64">
            <w:pPr>
              <w:pStyle w:val="Sinespaciado"/>
              <w:ind w:left="0" w:firstLine="0"/>
              <w:jc w:val="center"/>
              <w:rPr>
                <w:rFonts w:cstheme="minorHAnsi"/>
                <w:color w:val="A6A6A6" w:themeColor="background1" w:themeShade="A6"/>
                <w:sz w:val="18"/>
                <w:szCs w:val="18"/>
              </w:rPr>
            </w:pPr>
          </w:p>
        </w:tc>
      </w:tr>
    </w:tbl>
    <w:p w14:paraId="148B73A1" w14:textId="77777777" w:rsidR="002B0A03" w:rsidRPr="00EE1B1C" w:rsidRDefault="002B0A03" w:rsidP="003F3EFD">
      <w:pPr>
        <w:pStyle w:val="Sinespaciado"/>
        <w:ind w:left="0" w:firstLine="0"/>
        <w:rPr>
          <w:rFonts w:cstheme="minorHAnsi"/>
          <w:color w:val="A6A6A6" w:themeColor="background1" w:themeShade="A6"/>
          <w:sz w:val="16"/>
          <w:szCs w:val="16"/>
        </w:rPr>
      </w:pPr>
    </w:p>
    <w:p w14:paraId="756D49A1" w14:textId="77777777" w:rsidR="002B0A03" w:rsidRPr="00EE1B1C" w:rsidRDefault="002B0A03" w:rsidP="003F3EFD">
      <w:pPr>
        <w:pStyle w:val="Sinespaciado"/>
        <w:ind w:left="0" w:firstLine="0"/>
        <w:rPr>
          <w:rFonts w:cstheme="minorHAnsi"/>
          <w:color w:val="A6A6A6" w:themeColor="background1" w:themeShade="A6"/>
          <w:sz w:val="16"/>
          <w:szCs w:val="16"/>
        </w:rPr>
      </w:pPr>
    </w:p>
    <w:tbl>
      <w:tblPr>
        <w:tblStyle w:val="Tablaconcuadrcula"/>
        <w:tblW w:w="0" w:type="auto"/>
        <w:tblLook w:val="04A0" w:firstRow="1" w:lastRow="0" w:firstColumn="1" w:lastColumn="0" w:noHBand="0" w:noVBand="1"/>
      </w:tblPr>
      <w:tblGrid>
        <w:gridCol w:w="4673"/>
        <w:gridCol w:w="1837"/>
        <w:gridCol w:w="1707"/>
        <w:gridCol w:w="1003"/>
      </w:tblGrid>
      <w:tr w:rsidR="002B0A03" w:rsidRPr="00EE1B1C" w14:paraId="788077C5" w14:textId="77777777" w:rsidTr="00FB6F5A">
        <w:tc>
          <w:tcPr>
            <w:tcW w:w="9220" w:type="dxa"/>
            <w:gridSpan w:val="4"/>
            <w:tcBorders>
              <w:top w:val="nil"/>
              <w:left w:val="nil"/>
              <w:bottom w:val="single" w:sz="4" w:space="0" w:color="auto"/>
              <w:right w:val="nil"/>
            </w:tcBorders>
          </w:tcPr>
          <w:p w14:paraId="718E3B29" w14:textId="77777777" w:rsidR="00FB6F5A" w:rsidRPr="00EE1B1C" w:rsidRDefault="00FB6F5A" w:rsidP="004F3AD8">
            <w:pPr>
              <w:pStyle w:val="Sinespaciado"/>
              <w:ind w:left="0" w:firstLine="0"/>
              <w:jc w:val="center"/>
              <w:rPr>
                <w:rFonts w:cstheme="minorHAnsi"/>
                <w:b/>
                <w:color w:val="A6A6A6" w:themeColor="background1" w:themeShade="A6"/>
                <w:sz w:val="20"/>
                <w:szCs w:val="20"/>
              </w:rPr>
            </w:pPr>
            <w:r w:rsidRPr="00EE1B1C">
              <w:rPr>
                <w:rFonts w:cstheme="minorHAnsi"/>
                <w:b/>
                <w:color w:val="A6A6A6" w:themeColor="background1" w:themeShade="A6"/>
                <w:sz w:val="20"/>
                <w:szCs w:val="20"/>
              </w:rPr>
              <w:t>CATEGORÍA PRINCIPAL:</w:t>
            </w:r>
          </w:p>
        </w:tc>
      </w:tr>
      <w:tr w:rsidR="002B0A03" w:rsidRPr="00EE1B1C" w14:paraId="6C5A32FA" w14:textId="77777777" w:rsidTr="00FB6F5A">
        <w:tc>
          <w:tcPr>
            <w:tcW w:w="4673" w:type="dxa"/>
            <w:tcBorders>
              <w:top w:val="single" w:sz="4" w:space="0" w:color="auto"/>
            </w:tcBorders>
          </w:tcPr>
          <w:p w14:paraId="737FC5B6" w14:textId="77777777" w:rsidR="00FB6F5A" w:rsidRPr="00EE1B1C" w:rsidRDefault="00FB6F5A" w:rsidP="004F3AD8">
            <w:pPr>
              <w:pStyle w:val="Sinespaciado"/>
              <w:ind w:left="0" w:firstLine="0"/>
              <w:jc w:val="center"/>
              <w:rPr>
                <w:rFonts w:cstheme="minorHAnsi"/>
                <w:b/>
                <w:color w:val="A6A6A6" w:themeColor="background1" w:themeShade="A6"/>
                <w:sz w:val="20"/>
                <w:szCs w:val="20"/>
              </w:rPr>
            </w:pPr>
            <w:r w:rsidRPr="00EE1B1C">
              <w:rPr>
                <w:rFonts w:cstheme="minorHAnsi"/>
                <w:b/>
                <w:color w:val="A6A6A6" w:themeColor="background1" w:themeShade="A6"/>
                <w:sz w:val="20"/>
                <w:szCs w:val="20"/>
              </w:rPr>
              <w:t>CAMPO DE CONOCIMIENTO</w:t>
            </w:r>
          </w:p>
        </w:tc>
        <w:tc>
          <w:tcPr>
            <w:tcW w:w="1837" w:type="dxa"/>
            <w:tcBorders>
              <w:top w:val="single" w:sz="4" w:space="0" w:color="auto"/>
            </w:tcBorders>
          </w:tcPr>
          <w:p w14:paraId="07D0CEC8" w14:textId="77777777" w:rsidR="00FB6F5A" w:rsidRPr="00EE1B1C" w:rsidRDefault="00FB6F5A" w:rsidP="004F3AD8">
            <w:pPr>
              <w:pStyle w:val="Sinespaciado"/>
              <w:ind w:left="0" w:firstLine="0"/>
              <w:jc w:val="center"/>
              <w:rPr>
                <w:rFonts w:cstheme="minorHAnsi"/>
                <w:b/>
                <w:color w:val="A6A6A6" w:themeColor="background1" w:themeShade="A6"/>
                <w:sz w:val="20"/>
                <w:szCs w:val="20"/>
              </w:rPr>
            </w:pPr>
            <w:r w:rsidRPr="00EE1B1C">
              <w:rPr>
                <w:rFonts w:cstheme="minorHAnsi"/>
                <w:b/>
                <w:color w:val="A6A6A6" w:themeColor="background1" w:themeShade="A6"/>
                <w:sz w:val="20"/>
                <w:szCs w:val="20"/>
              </w:rPr>
              <w:t>DEDICACIÓN</w:t>
            </w:r>
          </w:p>
        </w:tc>
        <w:tc>
          <w:tcPr>
            <w:tcW w:w="1707" w:type="dxa"/>
            <w:tcBorders>
              <w:top w:val="single" w:sz="4" w:space="0" w:color="auto"/>
            </w:tcBorders>
          </w:tcPr>
          <w:p w14:paraId="70998547" w14:textId="77777777" w:rsidR="00FB6F5A" w:rsidRPr="00EE1B1C" w:rsidRDefault="00FB6F5A" w:rsidP="004F3AD8">
            <w:pPr>
              <w:pStyle w:val="Sinespaciado"/>
              <w:ind w:left="0" w:firstLine="0"/>
              <w:jc w:val="center"/>
              <w:rPr>
                <w:rFonts w:cstheme="minorHAnsi"/>
                <w:b/>
                <w:color w:val="A6A6A6" w:themeColor="background1" w:themeShade="A6"/>
                <w:sz w:val="18"/>
                <w:szCs w:val="20"/>
              </w:rPr>
            </w:pPr>
            <w:r w:rsidRPr="00EE1B1C">
              <w:rPr>
                <w:rFonts w:cstheme="minorHAnsi"/>
                <w:b/>
                <w:color w:val="A6A6A6" w:themeColor="background1" w:themeShade="A6"/>
                <w:sz w:val="18"/>
                <w:szCs w:val="20"/>
              </w:rPr>
              <w:t>REMUNERACION</w:t>
            </w:r>
          </w:p>
        </w:tc>
        <w:tc>
          <w:tcPr>
            <w:tcW w:w="1003" w:type="dxa"/>
            <w:tcBorders>
              <w:top w:val="single" w:sz="4" w:space="0" w:color="auto"/>
            </w:tcBorders>
          </w:tcPr>
          <w:p w14:paraId="4C9ADE97" w14:textId="77777777" w:rsidR="00FB6F5A" w:rsidRPr="00EE1B1C" w:rsidRDefault="00FB6F5A" w:rsidP="004F3AD8">
            <w:pPr>
              <w:pStyle w:val="Sinespaciado"/>
              <w:ind w:left="0" w:firstLine="0"/>
              <w:jc w:val="center"/>
              <w:rPr>
                <w:rFonts w:cstheme="minorHAnsi"/>
                <w:b/>
                <w:color w:val="A6A6A6" w:themeColor="background1" w:themeShade="A6"/>
                <w:sz w:val="18"/>
                <w:szCs w:val="20"/>
              </w:rPr>
            </w:pPr>
            <w:r w:rsidRPr="00EE1B1C">
              <w:rPr>
                <w:rFonts w:cstheme="minorHAnsi"/>
                <w:b/>
                <w:color w:val="A6A6A6" w:themeColor="background1" w:themeShade="A6"/>
                <w:sz w:val="18"/>
                <w:szCs w:val="20"/>
              </w:rPr>
              <w:t>PLAZAS</w:t>
            </w:r>
          </w:p>
        </w:tc>
      </w:tr>
      <w:tr w:rsidR="002B0A03" w:rsidRPr="00EE1B1C" w14:paraId="4FE1171D" w14:textId="77777777" w:rsidTr="004F3AD8">
        <w:tc>
          <w:tcPr>
            <w:tcW w:w="4673" w:type="dxa"/>
          </w:tcPr>
          <w:p w14:paraId="5B627EC7" w14:textId="77777777" w:rsidR="00FB6F5A" w:rsidRPr="00EE1B1C" w:rsidRDefault="00FB6F5A" w:rsidP="004F3AD8">
            <w:pPr>
              <w:pStyle w:val="Sinespaciado"/>
              <w:ind w:left="0" w:firstLine="0"/>
              <w:rPr>
                <w:rFonts w:cstheme="minorHAnsi"/>
                <w:color w:val="A6A6A6" w:themeColor="background1" w:themeShade="A6"/>
                <w:sz w:val="18"/>
                <w:szCs w:val="18"/>
              </w:rPr>
            </w:pPr>
          </w:p>
        </w:tc>
        <w:tc>
          <w:tcPr>
            <w:tcW w:w="1837" w:type="dxa"/>
          </w:tcPr>
          <w:p w14:paraId="6CA6901A" w14:textId="77777777" w:rsidR="00FB6F5A" w:rsidRPr="00EE1B1C" w:rsidRDefault="00FB6F5A" w:rsidP="004F3AD8">
            <w:pPr>
              <w:pStyle w:val="Sinespaciado"/>
              <w:ind w:left="0" w:firstLine="0"/>
              <w:jc w:val="center"/>
              <w:rPr>
                <w:rFonts w:cstheme="minorHAnsi"/>
                <w:color w:val="A6A6A6" w:themeColor="background1" w:themeShade="A6"/>
                <w:sz w:val="18"/>
                <w:szCs w:val="18"/>
              </w:rPr>
            </w:pPr>
          </w:p>
        </w:tc>
        <w:tc>
          <w:tcPr>
            <w:tcW w:w="1707" w:type="dxa"/>
          </w:tcPr>
          <w:p w14:paraId="4CF3204B" w14:textId="77777777" w:rsidR="00FB6F5A" w:rsidRPr="00EE1B1C" w:rsidRDefault="00FB6F5A" w:rsidP="004F3AD8">
            <w:pPr>
              <w:pStyle w:val="Sinespaciado"/>
              <w:ind w:left="0" w:firstLine="0"/>
              <w:jc w:val="center"/>
              <w:rPr>
                <w:rFonts w:cstheme="minorHAnsi"/>
                <w:color w:val="A6A6A6" w:themeColor="background1" w:themeShade="A6"/>
                <w:sz w:val="18"/>
                <w:szCs w:val="18"/>
              </w:rPr>
            </w:pPr>
          </w:p>
        </w:tc>
        <w:tc>
          <w:tcPr>
            <w:tcW w:w="1003" w:type="dxa"/>
          </w:tcPr>
          <w:p w14:paraId="262AB7FC" w14:textId="77777777" w:rsidR="00FB6F5A" w:rsidRPr="00EE1B1C" w:rsidRDefault="00FB6F5A" w:rsidP="004F3AD8">
            <w:pPr>
              <w:pStyle w:val="Sinespaciado"/>
              <w:ind w:left="0" w:firstLine="0"/>
              <w:jc w:val="center"/>
              <w:rPr>
                <w:rFonts w:cstheme="minorHAnsi"/>
                <w:color w:val="A6A6A6" w:themeColor="background1" w:themeShade="A6"/>
                <w:sz w:val="18"/>
                <w:szCs w:val="18"/>
              </w:rPr>
            </w:pPr>
          </w:p>
        </w:tc>
      </w:tr>
      <w:tr w:rsidR="002B0A03" w:rsidRPr="00EE1B1C" w14:paraId="0627CB40" w14:textId="77777777" w:rsidTr="004F3AD8">
        <w:tc>
          <w:tcPr>
            <w:tcW w:w="4673" w:type="dxa"/>
          </w:tcPr>
          <w:p w14:paraId="094081D7" w14:textId="77777777" w:rsidR="00FB6F5A" w:rsidRPr="00EE1B1C" w:rsidRDefault="00FB6F5A" w:rsidP="004F3AD8">
            <w:pPr>
              <w:pStyle w:val="Sinespaciado"/>
              <w:ind w:left="0" w:firstLine="0"/>
              <w:rPr>
                <w:rFonts w:cstheme="minorHAnsi"/>
                <w:color w:val="A6A6A6" w:themeColor="background1" w:themeShade="A6"/>
                <w:sz w:val="18"/>
                <w:szCs w:val="18"/>
              </w:rPr>
            </w:pPr>
          </w:p>
        </w:tc>
        <w:tc>
          <w:tcPr>
            <w:tcW w:w="1837" w:type="dxa"/>
          </w:tcPr>
          <w:p w14:paraId="0AC1C177" w14:textId="77777777" w:rsidR="00FB6F5A" w:rsidRPr="00EE1B1C" w:rsidRDefault="00FB6F5A" w:rsidP="004F3AD8">
            <w:pPr>
              <w:pStyle w:val="Sinespaciado"/>
              <w:ind w:left="0" w:firstLine="0"/>
              <w:jc w:val="center"/>
              <w:rPr>
                <w:rFonts w:cstheme="minorHAnsi"/>
                <w:color w:val="A6A6A6" w:themeColor="background1" w:themeShade="A6"/>
                <w:sz w:val="18"/>
                <w:szCs w:val="18"/>
              </w:rPr>
            </w:pPr>
          </w:p>
        </w:tc>
        <w:tc>
          <w:tcPr>
            <w:tcW w:w="1707" w:type="dxa"/>
          </w:tcPr>
          <w:p w14:paraId="4627BA16" w14:textId="77777777" w:rsidR="00FB6F5A" w:rsidRPr="00EE1B1C" w:rsidRDefault="00FB6F5A" w:rsidP="004F3AD8">
            <w:pPr>
              <w:pStyle w:val="Sinespaciado"/>
              <w:ind w:left="0" w:firstLine="0"/>
              <w:jc w:val="center"/>
              <w:rPr>
                <w:rFonts w:cstheme="minorHAnsi"/>
                <w:color w:val="A6A6A6" w:themeColor="background1" w:themeShade="A6"/>
                <w:sz w:val="18"/>
                <w:szCs w:val="18"/>
              </w:rPr>
            </w:pPr>
          </w:p>
        </w:tc>
        <w:tc>
          <w:tcPr>
            <w:tcW w:w="1003" w:type="dxa"/>
          </w:tcPr>
          <w:p w14:paraId="7D1ABF3F" w14:textId="77777777" w:rsidR="00FB6F5A" w:rsidRPr="00EE1B1C" w:rsidRDefault="00FB6F5A" w:rsidP="004F3AD8">
            <w:pPr>
              <w:pStyle w:val="Sinespaciado"/>
              <w:ind w:left="0" w:firstLine="0"/>
              <w:jc w:val="center"/>
              <w:rPr>
                <w:rFonts w:cstheme="minorHAnsi"/>
                <w:color w:val="A6A6A6" w:themeColor="background1" w:themeShade="A6"/>
                <w:sz w:val="18"/>
                <w:szCs w:val="18"/>
              </w:rPr>
            </w:pPr>
          </w:p>
        </w:tc>
      </w:tr>
      <w:tr w:rsidR="002B0A03" w:rsidRPr="00EE1B1C" w14:paraId="761F1293" w14:textId="77777777" w:rsidTr="004F3AD8">
        <w:tc>
          <w:tcPr>
            <w:tcW w:w="4673" w:type="dxa"/>
          </w:tcPr>
          <w:p w14:paraId="3FAD175D" w14:textId="77777777" w:rsidR="00FB6F5A" w:rsidRPr="00EE1B1C" w:rsidRDefault="00FB6F5A" w:rsidP="004F3AD8">
            <w:pPr>
              <w:pStyle w:val="Sinespaciado"/>
              <w:ind w:left="0" w:firstLine="0"/>
              <w:rPr>
                <w:rFonts w:cstheme="minorHAnsi"/>
                <w:color w:val="A6A6A6" w:themeColor="background1" w:themeShade="A6"/>
                <w:sz w:val="18"/>
                <w:szCs w:val="18"/>
              </w:rPr>
            </w:pPr>
          </w:p>
        </w:tc>
        <w:tc>
          <w:tcPr>
            <w:tcW w:w="1837" w:type="dxa"/>
          </w:tcPr>
          <w:p w14:paraId="6E661EB4" w14:textId="77777777" w:rsidR="00FB6F5A" w:rsidRPr="00EE1B1C" w:rsidRDefault="00FB6F5A" w:rsidP="004F3AD8">
            <w:pPr>
              <w:pStyle w:val="Sinespaciado"/>
              <w:ind w:left="0" w:firstLine="0"/>
              <w:jc w:val="center"/>
              <w:rPr>
                <w:rFonts w:cstheme="minorHAnsi"/>
                <w:color w:val="A6A6A6" w:themeColor="background1" w:themeShade="A6"/>
                <w:sz w:val="18"/>
                <w:szCs w:val="18"/>
              </w:rPr>
            </w:pPr>
          </w:p>
        </w:tc>
        <w:tc>
          <w:tcPr>
            <w:tcW w:w="1707" w:type="dxa"/>
          </w:tcPr>
          <w:p w14:paraId="5EB4CA03" w14:textId="77777777" w:rsidR="00FB6F5A" w:rsidRPr="00EE1B1C" w:rsidRDefault="00FB6F5A" w:rsidP="004F3AD8">
            <w:pPr>
              <w:pStyle w:val="Sinespaciado"/>
              <w:ind w:left="0" w:firstLine="0"/>
              <w:jc w:val="center"/>
              <w:rPr>
                <w:rFonts w:cstheme="minorHAnsi"/>
                <w:color w:val="A6A6A6" w:themeColor="background1" w:themeShade="A6"/>
                <w:sz w:val="18"/>
                <w:szCs w:val="18"/>
              </w:rPr>
            </w:pPr>
          </w:p>
        </w:tc>
        <w:tc>
          <w:tcPr>
            <w:tcW w:w="1003" w:type="dxa"/>
          </w:tcPr>
          <w:p w14:paraId="58B6C136" w14:textId="77777777" w:rsidR="00FB6F5A" w:rsidRPr="00EE1B1C" w:rsidRDefault="00FB6F5A" w:rsidP="004F3AD8">
            <w:pPr>
              <w:pStyle w:val="Sinespaciado"/>
              <w:ind w:left="0" w:firstLine="0"/>
              <w:jc w:val="center"/>
              <w:rPr>
                <w:rFonts w:cstheme="minorHAnsi"/>
                <w:color w:val="A6A6A6" w:themeColor="background1" w:themeShade="A6"/>
                <w:sz w:val="18"/>
                <w:szCs w:val="18"/>
              </w:rPr>
            </w:pPr>
          </w:p>
        </w:tc>
      </w:tr>
      <w:tr w:rsidR="00FB6F5A" w:rsidRPr="00EE1B1C" w14:paraId="2084F361" w14:textId="77777777" w:rsidTr="004F3AD8">
        <w:tc>
          <w:tcPr>
            <w:tcW w:w="4673" w:type="dxa"/>
          </w:tcPr>
          <w:p w14:paraId="21188911" w14:textId="77777777" w:rsidR="00FB6F5A" w:rsidRPr="00EE1B1C" w:rsidRDefault="00FB6F5A" w:rsidP="004F3AD8">
            <w:pPr>
              <w:pStyle w:val="Sinespaciado"/>
              <w:ind w:left="0" w:firstLine="0"/>
              <w:rPr>
                <w:rFonts w:cstheme="minorHAnsi"/>
                <w:color w:val="A6A6A6" w:themeColor="background1" w:themeShade="A6"/>
                <w:sz w:val="18"/>
                <w:szCs w:val="18"/>
              </w:rPr>
            </w:pPr>
          </w:p>
        </w:tc>
        <w:tc>
          <w:tcPr>
            <w:tcW w:w="1837" w:type="dxa"/>
          </w:tcPr>
          <w:p w14:paraId="454F07CC" w14:textId="77777777" w:rsidR="00FB6F5A" w:rsidRPr="00EE1B1C" w:rsidRDefault="00FB6F5A" w:rsidP="004F3AD8">
            <w:pPr>
              <w:pStyle w:val="Sinespaciado"/>
              <w:ind w:left="0" w:firstLine="0"/>
              <w:jc w:val="center"/>
              <w:rPr>
                <w:rFonts w:cstheme="minorHAnsi"/>
                <w:color w:val="A6A6A6" w:themeColor="background1" w:themeShade="A6"/>
                <w:sz w:val="18"/>
                <w:szCs w:val="18"/>
              </w:rPr>
            </w:pPr>
          </w:p>
        </w:tc>
        <w:tc>
          <w:tcPr>
            <w:tcW w:w="1707" w:type="dxa"/>
          </w:tcPr>
          <w:p w14:paraId="03EB06EA" w14:textId="77777777" w:rsidR="00FB6F5A" w:rsidRPr="00EE1B1C" w:rsidRDefault="00FB6F5A" w:rsidP="004F3AD8">
            <w:pPr>
              <w:pStyle w:val="Sinespaciado"/>
              <w:ind w:left="0" w:firstLine="0"/>
              <w:jc w:val="center"/>
              <w:rPr>
                <w:rFonts w:cstheme="minorHAnsi"/>
                <w:color w:val="A6A6A6" w:themeColor="background1" w:themeShade="A6"/>
                <w:sz w:val="18"/>
                <w:szCs w:val="18"/>
              </w:rPr>
            </w:pPr>
          </w:p>
        </w:tc>
        <w:tc>
          <w:tcPr>
            <w:tcW w:w="1003" w:type="dxa"/>
          </w:tcPr>
          <w:p w14:paraId="6A74DE67" w14:textId="77777777" w:rsidR="00FB6F5A" w:rsidRPr="00EE1B1C" w:rsidRDefault="00FB6F5A" w:rsidP="004F3AD8">
            <w:pPr>
              <w:pStyle w:val="Sinespaciado"/>
              <w:ind w:left="0" w:firstLine="0"/>
              <w:jc w:val="center"/>
              <w:rPr>
                <w:rFonts w:cstheme="minorHAnsi"/>
                <w:color w:val="A6A6A6" w:themeColor="background1" w:themeShade="A6"/>
                <w:sz w:val="18"/>
                <w:szCs w:val="18"/>
              </w:rPr>
            </w:pPr>
          </w:p>
        </w:tc>
      </w:tr>
    </w:tbl>
    <w:p w14:paraId="2779A18A" w14:textId="5FCED17C" w:rsidR="003F79BE" w:rsidRDefault="003F79BE" w:rsidP="003F3EFD">
      <w:pPr>
        <w:pStyle w:val="Sinespaciado"/>
        <w:ind w:left="0" w:firstLine="0"/>
        <w:rPr>
          <w:rFonts w:cstheme="minorHAnsi"/>
          <w:color w:val="A6A6A6" w:themeColor="background1" w:themeShade="A6"/>
          <w:sz w:val="16"/>
          <w:szCs w:val="16"/>
        </w:rPr>
      </w:pPr>
    </w:p>
    <w:p w14:paraId="1C475E70" w14:textId="77777777" w:rsidR="005A1137" w:rsidRPr="00EE1B1C" w:rsidRDefault="005A1137" w:rsidP="003F3EFD">
      <w:pPr>
        <w:pStyle w:val="Sinespaciado"/>
        <w:ind w:left="0" w:firstLine="0"/>
        <w:rPr>
          <w:rFonts w:cstheme="minorHAnsi"/>
          <w:color w:val="A6A6A6" w:themeColor="background1" w:themeShade="A6"/>
          <w:sz w:val="16"/>
          <w:szCs w:val="16"/>
        </w:rPr>
      </w:pPr>
    </w:p>
    <w:tbl>
      <w:tblPr>
        <w:tblStyle w:val="Tablaconcuadrcula"/>
        <w:tblW w:w="0" w:type="auto"/>
        <w:tblLook w:val="04A0" w:firstRow="1" w:lastRow="0" w:firstColumn="1" w:lastColumn="0" w:noHBand="0" w:noVBand="1"/>
      </w:tblPr>
      <w:tblGrid>
        <w:gridCol w:w="9288"/>
      </w:tblGrid>
      <w:tr w:rsidR="001C43B3" w:rsidRPr="00EE1B1C" w14:paraId="01811D7D" w14:textId="77777777" w:rsidTr="005C7B19">
        <w:tc>
          <w:tcPr>
            <w:tcW w:w="9288" w:type="dxa"/>
            <w:shd w:val="clear" w:color="auto" w:fill="BFBFBF" w:themeFill="background1" w:themeFillShade="BF"/>
          </w:tcPr>
          <w:p w14:paraId="5333B3AF" w14:textId="77777777" w:rsidR="001C43B3" w:rsidRPr="00EE1B1C" w:rsidRDefault="001C43B3" w:rsidP="001C43B3">
            <w:pPr>
              <w:pStyle w:val="Sinespaciado"/>
              <w:ind w:left="0" w:firstLine="0"/>
              <w:rPr>
                <w:rFonts w:cstheme="minorHAnsi"/>
                <w:b/>
                <w:sz w:val="20"/>
                <w:szCs w:val="20"/>
              </w:rPr>
            </w:pPr>
            <w:r w:rsidRPr="00EE1B1C">
              <w:rPr>
                <w:rFonts w:cstheme="minorHAnsi"/>
                <w:b/>
                <w:sz w:val="20"/>
                <w:szCs w:val="20"/>
              </w:rPr>
              <w:t>REQUISITOS GENERALES:</w:t>
            </w:r>
          </w:p>
        </w:tc>
      </w:tr>
      <w:tr w:rsidR="00EE1B1C" w:rsidRPr="00EE1B1C" w14:paraId="48C22F3A" w14:textId="77777777" w:rsidTr="005C7B19">
        <w:tc>
          <w:tcPr>
            <w:tcW w:w="9288" w:type="dxa"/>
          </w:tcPr>
          <w:p w14:paraId="64435AEB" w14:textId="24775543" w:rsidR="00BC56D6" w:rsidRPr="0031093C" w:rsidRDefault="00EE1B1C" w:rsidP="00BC56D6">
            <w:pPr>
              <w:spacing w:before="120"/>
              <w:jc w:val="both"/>
              <w:rPr>
                <w:rFonts w:ascii="Arial" w:hAnsi="Arial" w:cs="Arial"/>
                <w:b/>
                <w:bCs w:val="0"/>
                <w:sz w:val="20"/>
                <w:szCs w:val="20"/>
              </w:rPr>
            </w:pPr>
            <w:r w:rsidRPr="0031093C">
              <w:rPr>
                <w:rFonts w:ascii="Arial" w:hAnsi="Arial" w:cs="Arial"/>
                <w:b/>
                <w:bCs w:val="0"/>
                <w:sz w:val="20"/>
                <w:szCs w:val="20"/>
              </w:rPr>
              <w:t xml:space="preserve">Art. 25 Reglamento de Concurso Público de </w:t>
            </w:r>
            <w:r w:rsidR="005B317D">
              <w:rPr>
                <w:rFonts w:ascii="Arial" w:hAnsi="Arial" w:cs="Arial"/>
                <w:b/>
                <w:bCs w:val="0"/>
                <w:sz w:val="20"/>
                <w:szCs w:val="20"/>
              </w:rPr>
              <w:t xml:space="preserve">Merecimiento </w:t>
            </w:r>
            <w:r w:rsidRPr="0031093C">
              <w:rPr>
                <w:rFonts w:ascii="Arial" w:hAnsi="Arial" w:cs="Arial"/>
                <w:b/>
                <w:bCs w:val="0"/>
                <w:sz w:val="20"/>
                <w:szCs w:val="20"/>
              </w:rPr>
              <w:t xml:space="preserve">y Oposición para </w:t>
            </w:r>
            <w:r w:rsidR="005B317D">
              <w:rPr>
                <w:rFonts w:ascii="Arial" w:hAnsi="Arial" w:cs="Arial"/>
                <w:b/>
                <w:bCs w:val="0"/>
                <w:sz w:val="20"/>
                <w:szCs w:val="20"/>
              </w:rPr>
              <w:t>Personal Académico</w:t>
            </w:r>
            <w:r w:rsidRPr="0031093C">
              <w:rPr>
                <w:rFonts w:ascii="Arial" w:hAnsi="Arial" w:cs="Arial"/>
                <w:b/>
                <w:bCs w:val="0"/>
                <w:sz w:val="20"/>
                <w:szCs w:val="20"/>
              </w:rPr>
              <w:t xml:space="preserve"> Titular de la Uleam:</w:t>
            </w:r>
            <w:r w:rsidR="00BC56D6" w:rsidRPr="0031093C">
              <w:rPr>
                <w:rFonts w:ascii="Arial" w:hAnsi="Arial" w:cs="Arial"/>
                <w:b/>
                <w:bCs w:val="0"/>
                <w:sz w:val="20"/>
                <w:szCs w:val="20"/>
              </w:rPr>
              <w:t xml:space="preserve"> </w:t>
            </w:r>
          </w:p>
          <w:p w14:paraId="218BB1FE" w14:textId="16D77F82" w:rsidR="00EE1B1C" w:rsidRPr="0031093C" w:rsidRDefault="00EE1B1C" w:rsidP="00BC56D6">
            <w:pPr>
              <w:spacing w:before="120"/>
              <w:jc w:val="both"/>
              <w:rPr>
                <w:rFonts w:ascii="Arial" w:hAnsi="Arial" w:cs="Arial"/>
                <w:color w:val="000000"/>
                <w:sz w:val="20"/>
                <w:szCs w:val="20"/>
              </w:rPr>
            </w:pPr>
            <w:r w:rsidRPr="0031093C">
              <w:rPr>
                <w:rFonts w:ascii="Arial" w:hAnsi="Arial" w:cs="Arial"/>
                <w:color w:val="000000"/>
                <w:sz w:val="20"/>
                <w:szCs w:val="20"/>
              </w:rPr>
              <w:t>Presentar fotocopia a color de la cédula de ciudadanía/identidad y certificado de votación vigente.</w:t>
            </w:r>
          </w:p>
          <w:p w14:paraId="0738104E" w14:textId="77777777" w:rsidR="00EE1B1C" w:rsidRPr="0031093C" w:rsidRDefault="00EE1B1C" w:rsidP="00EE1B1C">
            <w:pPr>
              <w:autoSpaceDE w:val="0"/>
              <w:autoSpaceDN w:val="0"/>
              <w:adjustRightInd w:val="0"/>
              <w:jc w:val="both"/>
              <w:rPr>
                <w:rFonts w:ascii="Arial" w:hAnsi="Arial" w:cs="Arial"/>
                <w:color w:val="000000"/>
                <w:sz w:val="20"/>
                <w:szCs w:val="20"/>
              </w:rPr>
            </w:pPr>
            <w:r w:rsidRPr="0031093C">
              <w:rPr>
                <w:rFonts w:ascii="Arial" w:hAnsi="Arial" w:cs="Arial"/>
                <w:color w:val="000000"/>
                <w:sz w:val="20"/>
                <w:szCs w:val="20"/>
              </w:rPr>
              <w:t>Solicitud de postulación que incluye hoja de vida con la documentación de respaldo que acredite el cumplimiento de los requisitos y los merecimientos, como son: experiencia, formación, publicaciones.</w:t>
            </w:r>
          </w:p>
          <w:p w14:paraId="0CD62834" w14:textId="77777777" w:rsidR="00EE1B1C" w:rsidRPr="0031093C" w:rsidRDefault="00EE1B1C" w:rsidP="00EE1B1C">
            <w:pPr>
              <w:autoSpaceDE w:val="0"/>
              <w:autoSpaceDN w:val="0"/>
              <w:adjustRightInd w:val="0"/>
              <w:jc w:val="both"/>
              <w:rPr>
                <w:rFonts w:ascii="Arial" w:hAnsi="Arial" w:cs="Arial"/>
                <w:color w:val="000000"/>
                <w:sz w:val="20"/>
                <w:szCs w:val="20"/>
              </w:rPr>
            </w:pPr>
            <w:r w:rsidRPr="0031093C">
              <w:rPr>
                <w:rFonts w:ascii="Arial" w:hAnsi="Arial" w:cs="Arial"/>
                <w:color w:val="000000"/>
                <w:sz w:val="20"/>
                <w:szCs w:val="20"/>
              </w:rPr>
              <w:t>Cumplir los siguientes requisitos establecidos en el artículo 5 de la Ley Orgánica de Servicio Público:</w:t>
            </w:r>
          </w:p>
          <w:p w14:paraId="0ED0F848" w14:textId="77777777" w:rsidR="00EE1B1C" w:rsidRPr="0031093C" w:rsidRDefault="00EE1B1C" w:rsidP="00EE1B1C">
            <w:pPr>
              <w:autoSpaceDE w:val="0"/>
              <w:autoSpaceDN w:val="0"/>
              <w:adjustRightInd w:val="0"/>
              <w:jc w:val="both"/>
              <w:rPr>
                <w:rFonts w:ascii="Arial" w:hAnsi="Arial" w:cs="Arial"/>
                <w:color w:val="000000"/>
                <w:sz w:val="20"/>
                <w:szCs w:val="20"/>
              </w:rPr>
            </w:pPr>
            <w:r w:rsidRPr="0031093C">
              <w:rPr>
                <w:rFonts w:ascii="Arial" w:hAnsi="Arial" w:cs="Arial"/>
                <w:color w:val="000000"/>
                <w:sz w:val="20"/>
                <w:szCs w:val="20"/>
              </w:rPr>
              <w:t>a) Ser mayor de 18 años y estar en el pleno ejercicio de los derechos previstos por la Constitución de la República y la Ley para el desempeño de una función pública;</w:t>
            </w:r>
          </w:p>
          <w:p w14:paraId="01D1AE23" w14:textId="77777777" w:rsidR="00EE1B1C" w:rsidRPr="0031093C" w:rsidRDefault="00EE1B1C" w:rsidP="00EE1B1C">
            <w:pPr>
              <w:autoSpaceDE w:val="0"/>
              <w:autoSpaceDN w:val="0"/>
              <w:adjustRightInd w:val="0"/>
              <w:jc w:val="both"/>
              <w:rPr>
                <w:rFonts w:ascii="Arial" w:hAnsi="Arial" w:cs="Arial"/>
                <w:color w:val="000000"/>
                <w:sz w:val="20"/>
                <w:szCs w:val="20"/>
              </w:rPr>
            </w:pPr>
            <w:r w:rsidRPr="0031093C">
              <w:rPr>
                <w:rFonts w:ascii="Arial" w:hAnsi="Arial" w:cs="Arial"/>
                <w:color w:val="000000"/>
                <w:sz w:val="20"/>
                <w:szCs w:val="20"/>
              </w:rPr>
              <w:t>b) No encontrarse en interdicción civil, no ser el deudor al que se siga proceso de concurso de acreedores y no hallarse en estado de insolvencia fraudulenta declarada judicialmente;</w:t>
            </w:r>
          </w:p>
          <w:p w14:paraId="64122F3B" w14:textId="77777777" w:rsidR="00EE1B1C" w:rsidRPr="0031093C" w:rsidRDefault="00EE1B1C" w:rsidP="00EE1B1C">
            <w:pPr>
              <w:autoSpaceDE w:val="0"/>
              <w:autoSpaceDN w:val="0"/>
              <w:adjustRightInd w:val="0"/>
              <w:jc w:val="both"/>
              <w:rPr>
                <w:rFonts w:ascii="Arial" w:hAnsi="Arial" w:cs="Arial"/>
                <w:color w:val="000000"/>
                <w:sz w:val="20"/>
                <w:szCs w:val="20"/>
              </w:rPr>
            </w:pPr>
            <w:r w:rsidRPr="0031093C">
              <w:rPr>
                <w:rFonts w:ascii="Arial" w:hAnsi="Arial" w:cs="Arial"/>
                <w:color w:val="000000"/>
                <w:sz w:val="20"/>
                <w:szCs w:val="20"/>
              </w:rPr>
              <w:t>c) No estar comprendido en alguna de las causales de prohibición para ejercer cargos públicos;</w:t>
            </w:r>
          </w:p>
          <w:p w14:paraId="28AAE552" w14:textId="77777777" w:rsidR="00EE1B1C" w:rsidRPr="0031093C" w:rsidRDefault="00EE1B1C" w:rsidP="00EE1B1C">
            <w:pPr>
              <w:autoSpaceDE w:val="0"/>
              <w:autoSpaceDN w:val="0"/>
              <w:adjustRightInd w:val="0"/>
              <w:jc w:val="both"/>
              <w:rPr>
                <w:rFonts w:ascii="Arial" w:hAnsi="Arial" w:cs="Arial"/>
                <w:color w:val="000000"/>
                <w:sz w:val="20"/>
                <w:szCs w:val="20"/>
              </w:rPr>
            </w:pPr>
            <w:r w:rsidRPr="0031093C">
              <w:rPr>
                <w:rFonts w:ascii="Arial" w:hAnsi="Arial" w:cs="Arial"/>
                <w:color w:val="000000"/>
                <w:sz w:val="20"/>
                <w:szCs w:val="20"/>
              </w:rPr>
              <w:t>e) Haber sufragado, cuando se tiene obligación de hacerlo, salvo las causas de excusa previstas en la Ley;</w:t>
            </w:r>
          </w:p>
          <w:p w14:paraId="3F2C4112" w14:textId="77777777" w:rsidR="00EE1B1C" w:rsidRPr="0031093C" w:rsidRDefault="00EE1B1C" w:rsidP="00EE1B1C">
            <w:pPr>
              <w:autoSpaceDE w:val="0"/>
              <w:autoSpaceDN w:val="0"/>
              <w:adjustRightInd w:val="0"/>
              <w:jc w:val="both"/>
              <w:rPr>
                <w:rFonts w:ascii="Arial" w:hAnsi="Arial" w:cs="Arial"/>
                <w:color w:val="000000"/>
                <w:sz w:val="20"/>
                <w:szCs w:val="20"/>
              </w:rPr>
            </w:pPr>
            <w:r w:rsidRPr="0031093C">
              <w:rPr>
                <w:rFonts w:ascii="Arial" w:hAnsi="Arial" w:cs="Arial"/>
                <w:color w:val="000000"/>
                <w:sz w:val="20"/>
                <w:szCs w:val="20"/>
              </w:rPr>
              <w:t>f) No encontrarse en mora del pago de créditos establecidos a favor de entidades u organismos del sector público, a excepción de lo establecido en el Artículo 9 de la presente Ley;</w:t>
            </w:r>
          </w:p>
          <w:p w14:paraId="523EA80F" w14:textId="0BDE0768" w:rsidR="005A1137" w:rsidRPr="005A1137" w:rsidRDefault="00EE1B1C" w:rsidP="005A1137">
            <w:pPr>
              <w:autoSpaceDE w:val="0"/>
              <w:autoSpaceDN w:val="0"/>
              <w:adjustRightInd w:val="0"/>
              <w:spacing w:before="120"/>
              <w:jc w:val="both"/>
              <w:rPr>
                <w:rFonts w:ascii="Arial" w:hAnsi="Arial" w:cs="Arial"/>
                <w:sz w:val="20"/>
                <w:szCs w:val="20"/>
              </w:rPr>
            </w:pPr>
            <w:r w:rsidRPr="0031093C">
              <w:rPr>
                <w:rFonts w:ascii="Arial" w:hAnsi="Arial" w:cs="Arial"/>
                <w:sz w:val="20"/>
                <w:szCs w:val="20"/>
              </w:rPr>
              <w:t>No se podrán considerar como titulaciones de cuarto nivel las que hayan sido obtenidas en universidades extranjeras en sus programas de estudios conducentes a la obtención de Títulos no Oficiales o Títulos Propios.</w:t>
            </w:r>
          </w:p>
        </w:tc>
      </w:tr>
    </w:tbl>
    <w:p w14:paraId="5C9A8D80" w14:textId="73970600" w:rsidR="004A7B8B" w:rsidRDefault="004A7B8B" w:rsidP="003F3EFD">
      <w:pPr>
        <w:pStyle w:val="Sinespaciado"/>
        <w:ind w:left="0" w:firstLine="0"/>
        <w:rPr>
          <w:rFonts w:cstheme="minorHAnsi"/>
          <w:sz w:val="20"/>
          <w:szCs w:val="20"/>
        </w:rPr>
      </w:pPr>
    </w:p>
    <w:p w14:paraId="03CE2271" w14:textId="160C0705" w:rsidR="005A1137" w:rsidRDefault="005A1137" w:rsidP="003F3EFD">
      <w:pPr>
        <w:pStyle w:val="Sinespaciado"/>
        <w:ind w:left="0" w:firstLine="0"/>
        <w:rPr>
          <w:rFonts w:cstheme="minorHAnsi"/>
          <w:sz w:val="20"/>
          <w:szCs w:val="20"/>
        </w:rPr>
      </w:pPr>
    </w:p>
    <w:p w14:paraId="6676069B" w14:textId="58E86690" w:rsidR="005A1137" w:rsidRDefault="005A1137" w:rsidP="003F3EFD">
      <w:pPr>
        <w:pStyle w:val="Sinespaciado"/>
        <w:ind w:left="0" w:firstLine="0"/>
        <w:rPr>
          <w:rFonts w:cstheme="minorHAnsi"/>
          <w:sz w:val="20"/>
          <w:szCs w:val="20"/>
        </w:rPr>
      </w:pPr>
    </w:p>
    <w:p w14:paraId="66B37E9F" w14:textId="77777777" w:rsidR="005A1137" w:rsidRPr="00EE1B1C" w:rsidRDefault="005A1137" w:rsidP="003F3EFD">
      <w:pPr>
        <w:pStyle w:val="Sinespaciado"/>
        <w:ind w:left="0" w:firstLine="0"/>
        <w:rPr>
          <w:rFonts w:cstheme="minorHAnsi"/>
          <w:sz w:val="20"/>
          <w:szCs w:val="20"/>
        </w:rPr>
      </w:pPr>
    </w:p>
    <w:tbl>
      <w:tblPr>
        <w:tblStyle w:val="Tablaconcuadrcula"/>
        <w:tblW w:w="0" w:type="auto"/>
        <w:tblLook w:val="04A0" w:firstRow="1" w:lastRow="0" w:firstColumn="1" w:lastColumn="0" w:noHBand="0" w:noVBand="1"/>
      </w:tblPr>
      <w:tblGrid>
        <w:gridCol w:w="9288"/>
      </w:tblGrid>
      <w:tr w:rsidR="002B0A03" w:rsidRPr="00EE1B1C" w14:paraId="6E07682E" w14:textId="77777777" w:rsidTr="00A44A64">
        <w:tc>
          <w:tcPr>
            <w:tcW w:w="9288" w:type="dxa"/>
            <w:shd w:val="clear" w:color="auto" w:fill="BFBFBF" w:themeFill="background1" w:themeFillShade="BF"/>
          </w:tcPr>
          <w:p w14:paraId="6522403E" w14:textId="24472AD8" w:rsidR="002B0A03" w:rsidRPr="00EE1B1C" w:rsidRDefault="002B0A03" w:rsidP="00A44A64">
            <w:pPr>
              <w:pStyle w:val="Sinespaciado"/>
              <w:ind w:left="0" w:firstLine="0"/>
              <w:rPr>
                <w:rFonts w:cstheme="minorHAnsi"/>
                <w:b/>
                <w:sz w:val="20"/>
                <w:szCs w:val="20"/>
              </w:rPr>
            </w:pPr>
            <w:r w:rsidRPr="00EE1B1C">
              <w:rPr>
                <w:rFonts w:cstheme="minorHAnsi"/>
                <w:b/>
                <w:sz w:val="20"/>
                <w:szCs w:val="20"/>
              </w:rPr>
              <w:lastRenderedPageBreak/>
              <w:t>REQUISITOS PARA LA POSTULACIÓN PROFESORES TITULARES AUXILIARES 1:</w:t>
            </w:r>
          </w:p>
        </w:tc>
      </w:tr>
      <w:tr w:rsidR="002B0A03" w:rsidRPr="00EE1B1C" w14:paraId="1C9FCB4B" w14:textId="77777777" w:rsidTr="00A44A64">
        <w:tc>
          <w:tcPr>
            <w:tcW w:w="9288" w:type="dxa"/>
          </w:tcPr>
          <w:p w14:paraId="34A42708" w14:textId="17ABDB2B" w:rsidR="00EE1B1C" w:rsidRPr="0031093C" w:rsidRDefault="00EE1B1C" w:rsidP="00EE1B1C">
            <w:pPr>
              <w:spacing w:before="120"/>
              <w:rPr>
                <w:rFonts w:ascii="Arial" w:hAnsi="Arial" w:cs="Arial"/>
                <w:b/>
                <w:bCs w:val="0"/>
                <w:sz w:val="20"/>
                <w:szCs w:val="20"/>
              </w:rPr>
            </w:pPr>
            <w:r w:rsidRPr="0031093C">
              <w:rPr>
                <w:rFonts w:ascii="Arial" w:hAnsi="Arial" w:cs="Arial"/>
                <w:b/>
                <w:bCs w:val="0"/>
                <w:sz w:val="20"/>
                <w:szCs w:val="20"/>
              </w:rPr>
              <w:t xml:space="preserve">Art. 26 Reglamento de Concurso Público de </w:t>
            </w:r>
            <w:r w:rsidR="005B317D">
              <w:rPr>
                <w:rFonts w:ascii="Arial" w:hAnsi="Arial" w:cs="Arial"/>
                <w:b/>
                <w:bCs w:val="0"/>
                <w:sz w:val="20"/>
                <w:szCs w:val="20"/>
              </w:rPr>
              <w:t xml:space="preserve">Merecimiento </w:t>
            </w:r>
            <w:r w:rsidRPr="0031093C">
              <w:rPr>
                <w:rFonts w:ascii="Arial" w:hAnsi="Arial" w:cs="Arial"/>
                <w:b/>
                <w:bCs w:val="0"/>
                <w:sz w:val="20"/>
                <w:szCs w:val="20"/>
              </w:rPr>
              <w:t xml:space="preserve">y Oposición para </w:t>
            </w:r>
            <w:r w:rsidR="005B317D">
              <w:rPr>
                <w:rFonts w:ascii="Arial" w:hAnsi="Arial" w:cs="Arial"/>
                <w:b/>
                <w:bCs w:val="0"/>
                <w:sz w:val="20"/>
                <w:szCs w:val="20"/>
              </w:rPr>
              <w:t xml:space="preserve">Personal Académico Titular </w:t>
            </w:r>
            <w:r w:rsidRPr="0031093C">
              <w:rPr>
                <w:rFonts w:ascii="Arial" w:hAnsi="Arial" w:cs="Arial"/>
                <w:b/>
                <w:bCs w:val="0"/>
                <w:sz w:val="20"/>
                <w:szCs w:val="20"/>
              </w:rPr>
              <w:t>de la Uleam:</w:t>
            </w:r>
          </w:p>
          <w:p w14:paraId="187A2E9B" w14:textId="77777777" w:rsidR="00EE1B1C" w:rsidRPr="0031093C" w:rsidRDefault="00EE1B1C" w:rsidP="00EE1B1C">
            <w:pPr>
              <w:pStyle w:val="Prrafodelista"/>
              <w:numPr>
                <w:ilvl w:val="0"/>
                <w:numId w:val="20"/>
              </w:numPr>
              <w:spacing w:before="120"/>
              <w:ind w:left="176" w:hanging="176"/>
              <w:contextualSpacing w:val="0"/>
              <w:jc w:val="both"/>
              <w:rPr>
                <w:rFonts w:ascii="Arial" w:hAnsi="Arial" w:cs="Arial"/>
                <w:sz w:val="20"/>
                <w:szCs w:val="20"/>
              </w:rPr>
            </w:pPr>
            <w:r w:rsidRPr="0031093C">
              <w:rPr>
                <w:rFonts w:ascii="Arial" w:hAnsi="Arial" w:cs="Arial"/>
                <w:sz w:val="20"/>
                <w:szCs w:val="20"/>
              </w:rPr>
              <w:t>Tener el grado académico de maestría, o especialidad en el campo específico de la salud, debidamente reconocido e inscrito por la Senescyt, en el campo de conocimiento y/o vinculada a sus actividades de docencia o investigación;</w:t>
            </w:r>
          </w:p>
          <w:p w14:paraId="225ABBD7" w14:textId="77777777" w:rsidR="00EE1B1C" w:rsidRPr="0031093C" w:rsidRDefault="00EE1B1C" w:rsidP="00EE1B1C">
            <w:pPr>
              <w:pStyle w:val="Prrafodelista"/>
              <w:numPr>
                <w:ilvl w:val="0"/>
                <w:numId w:val="20"/>
              </w:numPr>
              <w:spacing w:before="120"/>
              <w:ind w:left="176" w:hanging="176"/>
              <w:contextualSpacing w:val="0"/>
              <w:jc w:val="both"/>
              <w:rPr>
                <w:rFonts w:ascii="Arial" w:hAnsi="Arial" w:cs="Arial"/>
                <w:sz w:val="20"/>
                <w:szCs w:val="20"/>
              </w:rPr>
            </w:pPr>
            <w:r w:rsidRPr="0031093C">
              <w:rPr>
                <w:rFonts w:ascii="Arial" w:hAnsi="Arial" w:cs="Arial"/>
                <w:sz w:val="20"/>
                <w:szCs w:val="20"/>
              </w:rPr>
              <w:t>Acreditar al menos tres periodos académicos de experiencia profesional como docente en educación superior.</w:t>
            </w:r>
          </w:p>
          <w:p w14:paraId="0DE4DE2E" w14:textId="32AF3D09" w:rsidR="00EE1B1C" w:rsidRPr="0031093C" w:rsidRDefault="00EE1B1C" w:rsidP="00EE1B1C">
            <w:pPr>
              <w:pStyle w:val="Prrafodelista"/>
              <w:numPr>
                <w:ilvl w:val="0"/>
                <w:numId w:val="20"/>
              </w:numPr>
              <w:spacing w:before="120"/>
              <w:ind w:left="176" w:hanging="176"/>
              <w:contextualSpacing w:val="0"/>
              <w:jc w:val="both"/>
              <w:rPr>
                <w:rFonts w:ascii="Arial" w:hAnsi="Arial" w:cs="Arial"/>
                <w:sz w:val="20"/>
                <w:szCs w:val="20"/>
              </w:rPr>
            </w:pPr>
            <w:r w:rsidRPr="0031093C">
              <w:rPr>
                <w:rFonts w:ascii="Arial" w:hAnsi="Arial" w:cs="Arial"/>
                <w:sz w:val="20"/>
                <w:szCs w:val="20"/>
              </w:rPr>
              <w:t>Copia de los certificados de participación en eventos y/o cursos de capacitación afín al campo de conocimiento</w:t>
            </w:r>
            <w:r w:rsidR="005A1137">
              <w:rPr>
                <w:rFonts w:ascii="Arial" w:hAnsi="Arial" w:cs="Arial"/>
                <w:sz w:val="20"/>
                <w:szCs w:val="20"/>
              </w:rPr>
              <w:t xml:space="preserve"> y pedagogía</w:t>
            </w:r>
            <w:r w:rsidRPr="0031093C">
              <w:rPr>
                <w:rFonts w:ascii="Arial" w:hAnsi="Arial" w:cs="Arial"/>
                <w:sz w:val="20"/>
                <w:szCs w:val="20"/>
              </w:rPr>
              <w:t>;</w:t>
            </w:r>
          </w:p>
          <w:p w14:paraId="202C5198" w14:textId="2D48A6F7" w:rsidR="00EE1B1C" w:rsidRPr="0031093C" w:rsidRDefault="00EE1B1C" w:rsidP="00EE1B1C">
            <w:pPr>
              <w:pStyle w:val="Prrafodelista"/>
              <w:numPr>
                <w:ilvl w:val="0"/>
                <w:numId w:val="20"/>
              </w:numPr>
              <w:spacing w:before="120"/>
              <w:ind w:left="176" w:hanging="176"/>
              <w:contextualSpacing w:val="0"/>
              <w:jc w:val="both"/>
              <w:rPr>
                <w:rFonts w:ascii="Arial" w:hAnsi="Arial" w:cs="Arial"/>
                <w:sz w:val="20"/>
                <w:szCs w:val="20"/>
              </w:rPr>
            </w:pPr>
            <w:r w:rsidRPr="0031093C">
              <w:rPr>
                <w:rFonts w:ascii="Arial" w:hAnsi="Arial" w:cs="Arial"/>
                <w:sz w:val="20"/>
                <w:szCs w:val="20"/>
              </w:rPr>
              <w:t xml:space="preserve">Haber obtenido como mínimo el setenta y cinco por ciento (75%) del puntaje de la evaluación de desempeño en sus últimos </w:t>
            </w:r>
            <w:r w:rsidR="00C83DB8" w:rsidRPr="0031093C">
              <w:rPr>
                <w:rFonts w:ascii="Arial" w:hAnsi="Arial" w:cs="Arial"/>
                <w:sz w:val="20"/>
                <w:szCs w:val="20"/>
              </w:rPr>
              <w:t>tres periodos académicos de experiencia profesional como docente en educación superior</w:t>
            </w:r>
            <w:r w:rsidRPr="0031093C">
              <w:rPr>
                <w:rFonts w:ascii="Arial" w:hAnsi="Arial" w:cs="Arial"/>
                <w:sz w:val="20"/>
                <w:szCs w:val="20"/>
              </w:rPr>
              <w:t xml:space="preserve">, certificado por el Decano /a </w:t>
            </w:r>
            <w:r w:rsidR="002154A1" w:rsidRPr="0031093C">
              <w:rPr>
                <w:rFonts w:ascii="Arial" w:hAnsi="Arial" w:cs="Arial"/>
                <w:sz w:val="20"/>
                <w:szCs w:val="20"/>
              </w:rPr>
              <w:t xml:space="preserve">o su equivalente </w:t>
            </w:r>
            <w:r w:rsidRPr="0031093C">
              <w:rPr>
                <w:rFonts w:ascii="Arial" w:hAnsi="Arial" w:cs="Arial"/>
                <w:sz w:val="20"/>
                <w:szCs w:val="20"/>
              </w:rPr>
              <w:t>de la unidad académica correspondiente;</w:t>
            </w:r>
          </w:p>
          <w:p w14:paraId="7DB0740C" w14:textId="77777777" w:rsidR="005A1137" w:rsidRPr="00EF11AE" w:rsidRDefault="005A1137" w:rsidP="005A1137">
            <w:pPr>
              <w:pStyle w:val="Prrafodelista"/>
              <w:numPr>
                <w:ilvl w:val="0"/>
                <w:numId w:val="20"/>
              </w:numPr>
              <w:ind w:left="176" w:hanging="176"/>
              <w:contextualSpacing w:val="0"/>
              <w:jc w:val="both"/>
              <w:rPr>
                <w:rFonts w:ascii="Arial" w:hAnsi="Arial" w:cs="Arial"/>
                <w:sz w:val="18"/>
                <w:szCs w:val="18"/>
              </w:rPr>
            </w:pPr>
            <w:r w:rsidRPr="00EF11AE">
              <w:rPr>
                <w:rFonts w:ascii="Arial" w:hAnsi="Arial" w:cs="Arial"/>
                <w:sz w:val="18"/>
                <w:szCs w:val="18"/>
              </w:rPr>
              <w:t xml:space="preserve">Acreditar competencia mínimo nivel B1 o equivalente en </w:t>
            </w:r>
            <w:r>
              <w:rPr>
                <w:rFonts w:ascii="Arial" w:hAnsi="Arial" w:cs="Arial"/>
                <w:sz w:val="18"/>
                <w:szCs w:val="18"/>
              </w:rPr>
              <w:t>una lengua diferente al castellano</w:t>
            </w:r>
            <w:r w:rsidRPr="00EF11AE">
              <w:rPr>
                <w:rFonts w:ascii="Arial" w:hAnsi="Arial" w:cs="Arial"/>
                <w:sz w:val="18"/>
                <w:szCs w:val="18"/>
              </w:rPr>
              <w:t xml:space="preserve">; </w:t>
            </w:r>
            <w:r>
              <w:rPr>
                <w:rFonts w:ascii="Arial" w:hAnsi="Arial" w:cs="Arial"/>
                <w:sz w:val="18"/>
                <w:szCs w:val="18"/>
              </w:rPr>
              <w:t xml:space="preserve">o haber obtenido su título de tercer o cuarto nivel en un país con una lengua diferente al castellano. Los idiomas ancestrales serán considerados como una lengua diferente al castellano. </w:t>
            </w:r>
            <w:r w:rsidRPr="00EF11AE">
              <w:rPr>
                <w:rFonts w:ascii="Arial" w:hAnsi="Arial" w:cs="Arial"/>
                <w:sz w:val="18"/>
                <w:szCs w:val="18"/>
              </w:rPr>
              <w:t xml:space="preserve">Cuando el idioma materno del postulante sea diferente al castellano, deberá acreditar competencia con nivel B1 en castellano; y, </w:t>
            </w:r>
          </w:p>
          <w:p w14:paraId="2987F23F" w14:textId="0BF68642" w:rsidR="00EE1B1C" w:rsidRPr="0031093C" w:rsidRDefault="00B558A7" w:rsidP="00EE1B1C">
            <w:pPr>
              <w:pStyle w:val="Prrafodelista"/>
              <w:numPr>
                <w:ilvl w:val="0"/>
                <w:numId w:val="20"/>
              </w:numPr>
              <w:spacing w:before="120"/>
              <w:ind w:left="176" w:hanging="176"/>
              <w:contextualSpacing w:val="0"/>
              <w:jc w:val="both"/>
              <w:rPr>
                <w:rFonts w:ascii="Arial" w:hAnsi="Arial" w:cs="Arial"/>
                <w:sz w:val="20"/>
                <w:szCs w:val="20"/>
              </w:rPr>
            </w:pPr>
            <w:r w:rsidRPr="0031093C">
              <w:rPr>
                <w:rFonts w:ascii="Arial" w:hAnsi="Arial" w:cs="Arial"/>
                <w:sz w:val="20"/>
                <w:szCs w:val="20"/>
              </w:rPr>
              <w:t>Documentos que justifiquen la condición para acceder a políticas de acción afirmativa, de ser el caso</w:t>
            </w:r>
            <w:r w:rsidR="00EE1B1C" w:rsidRPr="0031093C">
              <w:rPr>
                <w:rFonts w:ascii="Arial" w:hAnsi="Arial" w:cs="Arial"/>
                <w:sz w:val="20"/>
                <w:szCs w:val="20"/>
              </w:rPr>
              <w:t>.</w:t>
            </w:r>
          </w:p>
          <w:p w14:paraId="5F65170D" w14:textId="77777777" w:rsidR="00EE1B1C" w:rsidRPr="0031093C" w:rsidRDefault="00EE1B1C" w:rsidP="00EE1B1C">
            <w:pPr>
              <w:pStyle w:val="Prrafodelista"/>
              <w:ind w:left="175"/>
              <w:jc w:val="both"/>
              <w:rPr>
                <w:rFonts w:ascii="Arial" w:hAnsi="Arial" w:cs="Arial"/>
                <w:sz w:val="20"/>
                <w:szCs w:val="20"/>
              </w:rPr>
            </w:pPr>
          </w:p>
          <w:p w14:paraId="579A82F0" w14:textId="518662BC" w:rsidR="00EE1B1C" w:rsidRDefault="005A1137" w:rsidP="00EE1B1C">
            <w:pPr>
              <w:pStyle w:val="Prrafodelista"/>
              <w:ind w:left="0"/>
              <w:jc w:val="both"/>
              <w:rPr>
                <w:rFonts w:ascii="Arial" w:hAnsi="Arial" w:cs="Arial"/>
                <w:sz w:val="18"/>
                <w:szCs w:val="18"/>
              </w:rPr>
            </w:pPr>
            <w:r w:rsidRPr="009D7B50">
              <w:rPr>
                <w:rFonts w:ascii="Arial" w:hAnsi="Arial" w:cs="Arial"/>
                <w:sz w:val="18"/>
                <w:szCs w:val="18"/>
              </w:rPr>
              <w:t>De acuerdo con la Disposición Transitoria SÉPTIMA del Reglamento de escalafón del Personal Académico del Sistema de Educación Superior (…) En el caso de idiomas extranjeros, deberán contar con título de grado en el idioma objeto del concurso, así como certificados o diplomas que acrediten nivel de suficiencia mínimo equivalente a C1 o su equivalente en la respectiva lengua. En el caso de artes, se exigirá en las universidades y escuelas politécnicas públicas, el título de grado en artes</w:t>
            </w:r>
            <w:r>
              <w:rPr>
                <w:rFonts w:ascii="Arial" w:hAnsi="Arial" w:cs="Arial"/>
                <w:sz w:val="18"/>
                <w:szCs w:val="18"/>
              </w:rPr>
              <w:t>.</w:t>
            </w:r>
          </w:p>
          <w:p w14:paraId="21BD01EF" w14:textId="77777777" w:rsidR="005A1137" w:rsidRPr="0031093C" w:rsidRDefault="005A1137" w:rsidP="00EE1B1C">
            <w:pPr>
              <w:pStyle w:val="Prrafodelista"/>
              <w:ind w:left="0"/>
              <w:jc w:val="both"/>
              <w:rPr>
                <w:rFonts w:ascii="Arial" w:hAnsi="Arial" w:cs="Arial"/>
                <w:color w:val="A6A6A6" w:themeColor="background1" w:themeShade="A6"/>
                <w:sz w:val="20"/>
                <w:szCs w:val="20"/>
              </w:rPr>
            </w:pPr>
          </w:p>
          <w:p w14:paraId="0954FDF8" w14:textId="5D9E0A6D" w:rsidR="002B0A03" w:rsidRPr="00EE1B1C" w:rsidRDefault="00EE1B1C" w:rsidP="00EE1B1C">
            <w:pPr>
              <w:jc w:val="both"/>
              <w:rPr>
                <w:rFonts w:asciiTheme="minorHAnsi" w:hAnsiTheme="minorHAnsi" w:cstheme="minorHAnsi"/>
                <w:sz w:val="20"/>
                <w:szCs w:val="20"/>
              </w:rPr>
            </w:pPr>
            <w:r w:rsidRPr="0031093C">
              <w:rPr>
                <w:rFonts w:ascii="Arial" w:hAnsi="Arial" w:cs="Arial"/>
                <w:sz w:val="20"/>
                <w:szCs w:val="20"/>
              </w:rPr>
              <w:t>Previamente a la calificación de los méritos, la Comisión de Evaluación del concurso examinará si los postulantes cumplen con los requisitos, caso contrario quedará fuera del concurso. No se considerarán las carpetas presentadas en forma extemporánea.</w:t>
            </w:r>
          </w:p>
        </w:tc>
      </w:tr>
    </w:tbl>
    <w:p w14:paraId="64385701" w14:textId="77777777" w:rsidR="00761166" w:rsidRPr="00EE1B1C" w:rsidRDefault="00761166" w:rsidP="003F3EFD">
      <w:pPr>
        <w:pStyle w:val="Sinespaciado"/>
        <w:ind w:left="0" w:firstLine="0"/>
        <w:rPr>
          <w:rFonts w:cstheme="minorHAnsi"/>
          <w:color w:val="A6A6A6" w:themeColor="background1" w:themeShade="A6"/>
          <w:sz w:val="20"/>
          <w:szCs w:val="20"/>
        </w:rPr>
      </w:pPr>
    </w:p>
    <w:tbl>
      <w:tblPr>
        <w:tblStyle w:val="Tablaconcuadrcula"/>
        <w:tblW w:w="0" w:type="auto"/>
        <w:tblLook w:val="04A0" w:firstRow="1" w:lastRow="0" w:firstColumn="1" w:lastColumn="0" w:noHBand="0" w:noVBand="1"/>
      </w:tblPr>
      <w:tblGrid>
        <w:gridCol w:w="9288"/>
      </w:tblGrid>
      <w:tr w:rsidR="002B0A03" w:rsidRPr="00EE1B1C" w14:paraId="13DC6B29" w14:textId="77777777" w:rsidTr="004F3AD8">
        <w:tc>
          <w:tcPr>
            <w:tcW w:w="9288" w:type="dxa"/>
            <w:shd w:val="clear" w:color="auto" w:fill="BFBFBF" w:themeFill="background1" w:themeFillShade="BF"/>
          </w:tcPr>
          <w:p w14:paraId="606EC084" w14:textId="4403F6B8" w:rsidR="00CB09B4" w:rsidRPr="00EE1B1C" w:rsidRDefault="00CB09B4" w:rsidP="004F3AD8">
            <w:pPr>
              <w:pStyle w:val="Sinespaciado"/>
              <w:ind w:left="0" w:firstLine="0"/>
              <w:rPr>
                <w:rFonts w:cstheme="minorHAnsi"/>
                <w:b/>
                <w:color w:val="A6A6A6" w:themeColor="background1" w:themeShade="A6"/>
                <w:sz w:val="20"/>
                <w:szCs w:val="20"/>
              </w:rPr>
            </w:pPr>
            <w:r w:rsidRPr="00EE1B1C">
              <w:rPr>
                <w:rFonts w:cstheme="minorHAnsi"/>
                <w:b/>
                <w:color w:val="A6A6A6" w:themeColor="background1" w:themeShade="A6"/>
                <w:sz w:val="20"/>
                <w:szCs w:val="20"/>
              </w:rPr>
              <w:t>REQUISITOS PARA LA POSTULACIÓN PROFESORES TITULARES AGREGADOS</w:t>
            </w:r>
            <w:r w:rsidR="002B0A03" w:rsidRPr="00EE1B1C">
              <w:rPr>
                <w:rFonts w:cstheme="minorHAnsi"/>
                <w:b/>
                <w:color w:val="A6A6A6" w:themeColor="background1" w:themeShade="A6"/>
                <w:sz w:val="20"/>
                <w:szCs w:val="20"/>
              </w:rPr>
              <w:t xml:space="preserve"> 1</w:t>
            </w:r>
            <w:r w:rsidRPr="00EE1B1C">
              <w:rPr>
                <w:rFonts w:cstheme="minorHAnsi"/>
                <w:b/>
                <w:color w:val="A6A6A6" w:themeColor="background1" w:themeShade="A6"/>
                <w:sz w:val="20"/>
                <w:szCs w:val="20"/>
              </w:rPr>
              <w:t>: (SI APLICA)</w:t>
            </w:r>
          </w:p>
        </w:tc>
      </w:tr>
      <w:tr w:rsidR="002B0A03" w:rsidRPr="00EE1B1C" w14:paraId="5EB402D8" w14:textId="77777777" w:rsidTr="004F3AD8">
        <w:tc>
          <w:tcPr>
            <w:tcW w:w="9288" w:type="dxa"/>
          </w:tcPr>
          <w:p w14:paraId="0BB8A353" w14:textId="77777777" w:rsidR="00B24EA7" w:rsidRPr="0031093C" w:rsidRDefault="00B24EA7" w:rsidP="00B24EA7">
            <w:pPr>
              <w:autoSpaceDE w:val="0"/>
              <w:autoSpaceDN w:val="0"/>
              <w:adjustRightInd w:val="0"/>
              <w:jc w:val="both"/>
              <w:rPr>
                <w:rFonts w:ascii="Arial" w:hAnsi="Arial" w:cs="Arial"/>
                <w:color w:val="A6A6A6" w:themeColor="background1" w:themeShade="A6"/>
                <w:sz w:val="20"/>
                <w:szCs w:val="20"/>
              </w:rPr>
            </w:pPr>
            <w:r w:rsidRPr="0031093C">
              <w:rPr>
                <w:rFonts w:ascii="Arial" w:hAnsi="Arial" w:cs="Arial"/>
                <w:b/>
                <w:color w:val="A6A6A6" w:themeColor="background1" w:themeShade="A6"/>
                <w:sz w:val="20"/>
                <w:szCs w:val="20"/>
              </w:rPr>
              <w:t xml:space="preserve">Artículo 27.- Requisitos para personal académico titular agregado 1 de la Uleam.- </w:t>
            </w:r>
            <w:r w:rsidRPr="0031093C">
              <w:rPr>
                <w:rFonts w:ascii="Arial" w:hAnsi="Arial" w:cs="Arial"/>
                <w:color w:val="A6A6A6" w:themeColor="background1" w:themeShade="A6"/>
                <w:sz w:val="20"/>
                <w:szCs w:val="20"/>
              </w:rPr>
              <w:t xml:space="preserve">Para el ingreso como miembro del personal académico titular agregado 1 de la Uleam, además de los requisitos generales establecidos en este reglamento, se deberá acreditar: </w:t>
            </w:r>
          </w:p>
          <w:p w14:paraId="455E6545" w14:textId="77777777" w:rsidR="00B24EA7" w:rsidRPr="0031093C" w:rsidRDefault="00B24EA7" w:rsidP="00B24EA7">
            <w:pPr>
              <w:autoSpaceDE w:val="0"/>
              <w:autoSpaceDN w:val="0"/>
              <w:adjustRightInd w:val="0"/>
              <w:jc w:val="both"/>
              <w:rPr>
                <w:rFonts w:ascii="Arial" w:hAnsi="Arial" w:cs="Arial"/>
                <w:color w:val="A6A6A6" w:themeColor="background1" w:themeShade="A6"/>
                <w:sz w:val="20"/>
                <w:szCs w:val="20"/>
              </w:rPr>
            </w:pPr>
          </w:p>
          <w:p w14:paraId="515FD1CC" w14:textId="77777777" w:rsidR="00B24EA7" w:rsidRPr="0031093C" w:rsidRDefault="00B24EA7" w:rsidP="00B24EA7">
            <w:pPr>
              <w:pStyle w:val="Prrafodelista"/>
              <w:numPr>
                <w:ilvl w:val="0"/>
                <w:numId w:val="21"/>
              </w:numPr>
              <w:autoSpaceDE w:val="0"/>
              <w:autoSpaceDN w:val="0"/>
              <w:adjustRightInd w:val="0"/>
              <w:ind w:left="425" w:hanging="425"/>
              <w:jc w:val="both"/>
              <w:rPr>
                <w:rFonts w:ascii="Arial" w:hAnsi="Arial" w:cs="Arial"/>
                <w:color w:val="A6A6A6" w:themeColor="background1" w:themeShade="A6"/>
                <w:sz w:val="20"/>
                <w:szCs w:val="20"/>
              </w:rPr>
            </w:pPr>
            <w:r w:rsidRPr="0031093C">
              <w:rPr>
                <w:rFonts w:ascii="Arial" w:hAnsi="Arial" w:cs="Arial"/>
                <w:color w:val="A6A6A6" w:themeColor="background1" w:themeShade="A6"/>
                <w:sz w:val="20"/>
                <w:szCs w:val="20"/>
              </w:rPr>
              <w:t>Tener al menos grado académico de maestría o su equivalente, debidamente reconocido e inscrito por la Senescyt, en el área de conocimiento vinculada a sus actividades de docencia o investigación;</w:t>
            </w:r>
          </w:p>
          <w:p w14:paraId="64004EC2" w14:textId="77777777" w:rsidR="00B24EA7" w:rsidRPr="0031093C" w:rsidRDefault="00B24EA7" w:rsidP="00B24EA7">
            <w:pPr>
              <w:pStyle w:val="Prrafodelista"/>
              <w:numPr>
                <w:ilvl w:val="0"/>
                <w:numId w:val="21"/>
              </w:numPr>
              <w:autoSpaceDE w:val="0"/>
              <w:autoSpaceDN w:val="0"/>
              <w:adjustRightInd w:val="0"/>
              <w:ind w:left="426" w:hanging="426"/>
              <w:jc w:val="both"/>
              <w:rPr>
                <w:rFonts w:ascii="Arial" w:hAnsi="Arial" w:cs="Arial"/>
                <w:color w:val="A6A6A6" w:themeColor="background1" w:themeShade="A6"/>
                <w:sz w:val="20"/>
                <w:szCs w:val="20"/>
              </w:rPr>
            </w:pPr>
            <w:r w:rsidRPr="0031093C">
              <w:rPr>
                <w:rFonts w:ascii="Arial" w:hAnsi="Arial" w:cs="Arial"/>
                <w:color w:val="A6A6A6" w:themeColor="background1" w:themeShade="A6"/>
                <w:sz w:val="20"/>
                <w:szCs w:val="20"/>
              </w:rPr>
              <w:t>Acreditar competencias con nivel B1 o equivalente en una lengua diferente castellano; o haber obtenido su título académico de tercer o cuarto nivel en un país con una lengua diferente al castellano. Los idiomas ancestrales serán considerados como lengua diferente al castellano. Cuando el idioma materno del postulante sea diferente al castellano, deberá acreditar competencia con nivel B1 en castellano.</w:t>
            </w:r>
          </w:p>
          <w:p w14:paraId="7ADA4589" w14:textId="77777777" w:rsidR="00B24EA7" w:rsidRPr="0031093C" w:rsidRDefault="00B24EA7" w:rsidP="00B24EA7">
            <w:pPr>
              <w:pStyle w:val="Prrafodelista"/>
              <w:numPr>
                <w:ilvl w:val="0"/>
                <w:numId w:val="21"/>
              </w:numPr>
              <w:autoSpaceDE w:val="0"/>
              <w:autoSpaceDN w:val="0"/>
              <w:adjustRightInd w:val="0"/>
              <w:ind w:left="425" w:hanging="425"/>
              <w:jc w:val="both"/>
              <w:rPr>
                <w:rFonts w:ascii="Arial" w:hAnsi="Arial" w:cs="Arial"/>
                <w:color w:val="A6A6A6" w:themeColor="background1" w:themeShade="A6"/>
                <w:sz w:val="20"/>
                <w:szCs w:val="20"/>
              </w:rPr>
            </w:pPr>
            <w:r w:rsidRPr="0031093C">
              <w:rPr>
                <w:rFonts w:ascii="Arial" w:hAnsi="Arial" w:cs="Arial"/>
                <w:color w:val="A6A6A6" w:themeColor="background1" w:themeShade="A6"/>
                <w:sz w:val="20"/>
                <w:szCs w:val="20"/>
              </w:rPr>
              <w:t xml:space="preserve">Haber realizado ciento ochenta horas de formación y capacitación, en los últimos cuatro años en el campo de conocimiento vinculado a sus actividades de docencia, investigación, de las cuales al menos el 25% deberán versar sobre temas pedagógicos; </w:t>
            </w:r>
          </w:p>
          <w:p w14:paraId="22AA898A" w14:textId="77777777" w:rsidR="00B24EA7" w:rsidRPr="0031093C" w:rsidRDefault="00B24EA7" w:rsidP="00B24EA7">
            <w:pPr>
              <w:pStyle w:val="Prrafodelista"/>
              <w:numPr>
                <w:ilvl w:val="0"/>
                <w:numId w:val="21"/>
              </w:numPr>
              <w:autoSpaceDE w:val="0"/>
              <w:autoSpaceDN w:val="0"/>
              <w:adjustRightInd w:val="0"/>
              <w:ind w:left="425" w:hanging="425"/>
              <w:jc w:val="both"/>
              <w:rPr>
                <w:rFonts w:ascii="Arial" w:hAnsi="Arial" w:cs="Arial"/>
                <w:color w:val="A6A6A6" w:themeColor="background1" w:themeShade="A6"/>
                <w:sz w:val="20"/>
                <w:szCs w:val="20"/>
              </w:rPr>
            </w:pPr>
            <w:r w:rsidRPr="0031093C">
              <w:rPr>
                <w:rFonts w:ascii="Arial" w:hAnsi="Arial" w:cs="Arial"/>
                <w:color w:val="A6A6A6" w:themeColor="background1" w:themeShade="A6"/>
                <w:sz w:val="20"/>
                <w:szCs w:val="20"/>
              </w:rPr>
              <w:t>Haber obtenido como mínimo el setenta y cinco por ciento (75%) del puntaje de la evaluación de desempeño en sus últimos cuatro periodos académicos, certificado por el Decano /a de la unidad académica correspondiente;</w:t>
            </w:r>
          </w:p>
          <w:p w14:paraId="036B34D9" w14:textId="77777777" w:rsidR="00B24EA7" w:rsidRPr="0031093C" w:rsidRDefault="00B24EA7" w:rsidP="00B24EA7">
            <w:pPr>
              <w:pStyle w:val="Prrafodelista"/>
              <w:numPr>
                <w:ilvl w:val="0"/>
                <w:numId w:val="21"/>
              </w:numPr>
              <w:autoSpaceDE w:val="0"/>
              <w:autoSpaceDN w:val="0"/>
              <w:adjustRightInd w:val="0"/>
              <w:ind w:left="425" w:hanging="425"/>
              <w:jc w:val="both"/>
              <w:rPr>
                <w:rFonts w:ascii="Arial" w:hAnsi="Arial" w:cs="Arial"/>
                <w:color w:val="A6A6A6" w:themeColor="background1" w:themeShade="A6"/>
                <w:sz w:val="20"/>
                <w:szCs w:val="20"/>
              </w:rPr>
            </w:pPr>
            <w:r w:rsidRPr="0031093C">
              <w:rPr>
                <w:rFonts w:ascii="Arial" w:hAnsi="Arial" w:cs="Arial"/>
                <w:color w:val="A6A6A6" w:themeColor="background1" w:themeShade="A6"/>
                <w:sz w:val="20"/>
                <w:szCs w:val="20"/>
              </w:rPr>
              <w:t>Tener al menos ocho años de experiencia profesional docente en educación superior. De contar con el grado académico de PhD en el campo amplio del conocimiento vinculado a sus actividades de docencia o investigación, bastará tener cuatro años de experiencia profesional docente en educación superior;</w:t>
            </w:r>
          </w:p>
          <w:p w14:paraId="42D727C6" w14:textId="77777777" w:rsidR="00B24EA7" w:rsidRPr="0031093C" w:rsidRDefault="00B24EA7" w:rsidP="00B24EA7">
            <w:pPr>
              <w:pStyle w:val="Prrafodelista"/>
              <w:numPr>
                <w:ilvl w:val="0"/>
                <w:numId w:val="21"/>
              </w:numPr>
              <w:autoSpaceDE w:val="0"/>
              <w:autoSpaceDN w:val="0"/>
              <w:adjustRightInd w:val="0"/>
              <w:ind w:left="425" w:hanging="425"/>
              <w:jc w:val="both"/>
              <w:rPr>
                <w:rFonts w:ascii="Arial" w:hAnsi="Arial" w:cs="Arial"/>
                <w:color w:val="A6A6A6" w:themeColor="background1" w:themeShade="A6"/>
                <w:sz w:val="20"/>
                <w:szCs w:val="20"/>
              </w:rPr>
            </w:pPr>
            <w:r w:rsidRPr="0031093C">
              <w:rPr>
                <w:rFonts w:ascii="Arial" w:hAnsi="Arial" w:cs="Arial"/>
                <w:color w:val="A6A6A6" w:themeColor="background1" w:themeShade="A6"/>
                <w:sz w:val="20"/>
                <w:szCs w:val="20"/>
              </w:rPr>
              <w:t>Haber creado o publicado al menos, al menos dos obras académicas o artísticas de relevancia o publicado al menos dos artículos en revistas arbitradas o, un libro monográfico individual revisado por pares externos y publicado por editoriales académicas;</w:t>
            </w:r>
          </w:p>
          <w:p w14:paraId="531DA095" w14:textId="77777777" w:rsidR="00B24EA7" w:rsidRPr="0031093C" w:rsidRDefault="00B24EA7" w:rsidP="00B24EA7">
            <w:pPr>
              <w:pStyle w:val="Prrafodelista"/>
              <w:numPr>
                <w:ilvl w:val="0"/>
                <w:numId w:val="21"/>
              </w:numPr>
              <w:autoSpaceDE w:val="0"/>
              <w:autoSpaceDN w:val="0"/>
              <w:adjustRightInd w:val="0"/>
              <w:ind w:left="425" w:hanging="425"/>
              <w:jc w:val="both"/>
              <w:rPr>
                <w:rFonts w:ascii="Arial" w:hAnsi="Arial" w:cs="Arial"/>
                <w:color w:val="A6A6A6" w:themeColor="background1" w:themeShade="A6"/>
                <w:sz w:val="20"/>
                <w:szCs w:val="20"/>
              </w:rPr>
            </w:pPr>
            <w:r w:rsidRPr="0031093C">
              <w:rPr>
                <w:rFonts w:ascii="Arial" w:hAnsi="Arial" w:cs="Arial"/>
                <w:color w:val="A6A6A6" w:themeColor="background1" w:themeShade="A6"/>
                <w:sz w:val="20"/>
                <w:szCs w:val="20"/>
              </w:rPr>
              <w:t xml:space="preserve">Haber participado al menos doce meses en actividades de investigación y/o actividades de vinculación con la sociedad durante los últimos cuatro años; </w:t>
            </w:r>
          </w:p>
          <w:p w14:paraId="32A6632C" w14:textId="77777777" w:rsidR="00B24EA7" w:rsidRPr="0031093C" w:rsidRDefault="00B24EA7" w:rsidP="00B24EA7">
            <w:pPr>
              <w:pStyle w:val="Prrafodelista"/>
              <w:numPr>
                <w:ilvl w:val="0"/>
                <w:numId w:val="21"/>
              </w:numPr>
              <w:autoSpaceDE w:val="0"/>
              <w:autoSpaceDN w:val="0"/>
              <w:adjustRightInd w:val="0"/>
              <w:ind w:left="425" w:hanging="425"/>
              <w:jc w:val="both"/>
              <w:rPr>
                <w:rFonts w:ascii="Arial" w:hAnsi="Arial" w:cs="Arial"/>
                <w:color w:val="A6A6A6" w:themeColor="background1" w:themeShade="A6"/>
                <w:sz w:val="20"/>
                <w:szCs w:val="20"/>
              </w:rPr>
            </w:pPr>
            <w:r w:rsidRPr="0031093C">
              <w:rPr>
                <w:rFonts w:ascii="Arial" w:hAnsi="Arial" w:cs="Arial"/>
                <w:color w:val="A6A6A6" w:themeColor="background1" w:themeShade="A6"/>
                <w:sz w:val="20"/>
                <w:szCs w:val="20"/>
              </w:rPr>
              <w:lastRenderedPageBreak/>
              <w:t>Documento de reconocimiento propio o de justificación de la condición para acceder a políticas de acción afirmativa, de ser el caso; y,</w:t>
            </w:r>
          </w:p>
          <w:p w14:paraId="3437702B" w14:textId="77777777" w:rsidR="00B24EA7" w:rsidRPr="0031093C" w:rsidRDefault="00B24EA7" w:rsidP="00B24EA7">
            <w:pPr>
              <w:pStyle w:val="Prrafodelista"/>
              <w:autoSpaceDE w:val="0"/>
              <w:autoSpaceDN w:val="0"/>
              <w:adjustRightInd w:val="0"/>
              <w:ind w:left="425"/>
              <w:jc w:val="both"/>
              <w:rPr>
                <w:rFonts w:ascii="Arial" w:hAnsi="Arial" w:cs="Arial"/>
                <w:color w:val="A6A6A6" w:themeColor="background1" w:themeShade="A6"/>
                <w:sz w:val="20"/>
                <w:szCs w:val="20"/>
              </w:rPr>
            </w:pPr>
          </w:p>
          <w:p w14:paraId="3A11FA16" w14:textId="7BF82002" w:rsidR="00CB09B4" w:rsidRPr="00EE1B1C" w:rsidRDefault="00B24EA7" w:rsidP="002D16B9">
            <w:pPr>
              <w:autoSpaceDE w:val="0"/>
              <w:autoSpaceDN w:val="0"/>
              <w:adjustRightInd w:val="0"/>
              <w:jc w:val="both"/>
              <w:rPr>
                <w:rFonts w:asciiTheme="minorHAnsi" w:hAnsiTheme="minorHAnsi" w:cstheme="minorHAnsi"/>
                <w:color w:val="A6A6A6" w:themeColor="background1" w:themeShade="A6"/>
                <w:sz w:val="20"/>
                <w:szCs w:val="20"/>
              </w:rPr>
            </w:pPr>
            <w:r w:rsidRPr="0031093C">
              <w:rPr>
                <w:rFonts w:ascii="Arial" w:hAnsi="Arial" w:cs="Arial"/>
                <w:color w:val="A6A6A6" w:themeColor="background1" w:themeShade="A6"/>
                <w:sz w:val="20"/>
                <w:szCs w:val="20"/>
              </w:rPr>
              <w:t>Previamente a la calificación de los merecimientos, la Comisión de Evaluación del concurso examinará si los aspirantes cumplen con los requisitos. Cualquier aspirante que no cumpla con los requisitos quedará fuera del concurso. No se tomará en cuenta las carpetas presentadas en forma extemporánea. Los requisitos serán definidos en las correspondientes bases de cada concurso.</w:t>
            </w:r>
          </w:p>
        </w:tc>
      </w:tr>
    </w:tbl>
    <w:p w14:paraId="3ADE050A" w14:textId="3CC9E7D5" w:rsidR="00761166" w:rsidRPr="00EE1B1C" w:rsidRDefault="00761166" w:rsidP="003F3EFD">
      <w:pPr>
        <w:pStyle w:val="Sinespaciado"/>
        <w:ind w:left="0" w:firstLine="0"/>
        <w:rPr>
          <w:rFonts w:cstheme="minorHAnsi"/>
          <w:sz w:val="20"/>
          <w:szCs w:val="20"/>
        </w:rPr>
      </w:pPr>
    </w:p>
    <w:p w14:paraId="426EA89A" w14:textId="77777777" w:rsidR="00B24EA7" w:rsidRPr="00EE1B1C" w:rsidRDefault="00B24EA7" w:rsidP="00B24EA7">
      <w:pPr>
        <w:pStyle w:val="Sinespaciado"/>
        <w:ind w:left="0" w:firstLine="0"/>
        <w:rPr>
          <w:rFonts w:cstheme="minorHAnsi"/>
          <w:sz w:val="20"/>
          <w:szCs w:val="20"/>
        </w:rPr>
      </w:pPr>
    </w:p>
    <w:tbl>
      <w:tblPr>
        <w:tblStyle w:val="Tablaconcuadrcula"/>
        <w:tblW w:w="0" w:type="auto"/>
        <w:tblLook w:val="04A0" w:firstRow="1" w:lastRow="0" w:firstColumn="1" w:lastColumn="0" w:noHBand="0" w:noVBand="1"/>
      </w:tblPr>
      <w:tblGrid>
        <w:gridCol w:w="9288"/>
      </w:tblGrid>
      <w:tr w:rsidR="00B24EA7" w:rsidRPr="00EE1B1C" w14:paraId="001928A5" w14:textId="77777777" w:rsidTr="00A44A64">
        <w:tc>
          <w:tcPr>
            <w:tcW w:w="9288" w:type="dxa"/>
            <w:shd w:val="clear" w:color="auto" w:fill="BFBFBF" w:themeFill="background1" w:themeFillShade="BF"/>
          </w:tcPr>
          <w:p w14:paraId="2A46FB08" w14:textId="77777777" w:rsidR="00B24EA7" w:rsidRPr="00EE1B1C" w:rsidRDefault="00B24EA7" w:rsidP="00A44A64">
            <w:pPr>
              <w:pStyle w:val="Sinespaciado"/>
              <w:ind w:left="0" w:firstLine="0"/>
              <w:rPr>
                <w:rFonts w:cstheme="minorHAnsi"/>
                <w:b/>
                <w:color w:val="A6A6A6" w:themeColor="background1" w:themeShade="A6"/>
                <w:sz w:val="20"/>
                <w:szCs w:val="20"/>
              </w:rPr>
            </w:pPr>
            <w:r w:rsidRPr="00EE1B1C">
              <w:rPr>
                <w:rFonts w:cstheme="minorHAnsi"/>
                <w:b/>
                <w:color w:val="A6A6A6" w:themeColor="background1" w:themeShade="A6"/>
                <w:sz w:val="20"/>
                <w:szCs w:val="20"/>
              </w:rPr>
              <w:t>REQUISITOS PARA LA POSTULACIÓN PROFESORES TITULARES PRINCIPALES 1: (SI APLICA)</w:t>
            </w:r>
          </w:p>
        </w:tc>
      </w:tr>
      <w:tr w:rsidR="00B24EA7" w:rsidRPr="00EE1B1C" w14:paraId="75888F9F" w14:textId="77777777" w:rsidTr="00A44A64">
        <w:tc>
          <w:tcPr>
            <w:tcW w:w="9288" w:type="dxa"/>
          </w:tcPr>
          <w:p w14:paraId="55F32B0C" w14:textId="77777777" w:rsidR="00B24EA7" w:rsidRPr="0031093C" w:rsidRDefault="00B24EA7" w:rsidP="00B24EA7">
            <w:pPr>
              <w:autoSpaceDE w:val="0"/>
              <w:autoSpaceDN w:val="0"/>
              <w:adjustRightInd w:val="0"/>
              <w:jc w:val="both"/>
              <w:rPr>
                <w:rFonts w:ascii="Arial" w:hAnsi="Arial" w:cs="Arial"/>
                <w:color w:val="A6A6A6" w:themeColor="background1" w:themeShade="A6"/>
                <w:sz w:val="20"/>
                <w:szCs w:val="20"/>
              </w:rPr>
            </w:pPr>
            <w:r w:rsidRPr="0031093C">
              <w:rPr>
                <w:rFonts w:ascii="Arial" w:hAnsi="Arial" w:cs="Arial"/>
                <w:b/>
                <w:color w:val="A6A6A6" w:themeColor="background1" w:themeShade="A6"/>
                <w:sz w:val="20"/>
                <w:szCs w:val="20"/>
              </w:rPr>
              <w:t xml:space="preserve">Artículo 28.- Requisitos del personal académico titular principal 1 de la Uleam. -   </w:t>
            </w:r>
            <w:r w:rsidRPr="0031093C">
              <w:rPr>
                <w:rFonts w:ascii="Arial" w:hAnsi="Arial" w:cs="Arial"/>
                <w:color w:val="A6A6A6" w:themeColor="background1" w:themeShade="A6"/>
                <w:sz w:val="20"/>
                <w:szCs w:val="20"/>
              </w:rPr>
              <w:t xml:space="preserve">Para el ingreso como personal académico titular principal 1 de la Uleam, además de los requisitos generales establecidos en este Reglamento, los postulantes deberán acreditar: </w:t>
            </w:r>
          </w:p>
          <w:p w14:paraId="6CC74EF0" w14:textId="77777777" w:rsidR="00B24EA7" w:rsidRPr="0031093C" w:rsidRDefault="00B24EA7" w:rsidP="00B24EA7">
            <w:pPr>
              <w:autoSpaceDE w:val="0"/>
              <w:autoSpaceDN w:val="0"/>
              <w:adjustRightInd w:val="0"/>
              <w:jc w:val="both"/>
              <w:rPr>
                <w:rFonts w:ascii="Arial" w:hAnsi="Arial" w:cs="Arial"/>
                <w:color w:val="A6A6A6" w:themeColor="background1" w:themeShade="A6"/>
                <w:sz w:val="20"/>
                <w:szCs w:val="20"/>
              </w:rPr>
            </w:pPr>
          </w:p>
          <w:p w14:paraId="352C3663" w14:textId="77777777" w:rsidR="00B24EA7" w:rsidRPr="0031093C" w:rsidRDefault="00B24EA7" w:rsidP="00B24EA7">
            <w:pPr>
              <w:pStyle w:val="Prrafodelista"/>
              <w:numPr>
                <w:ilvl w:val="0"/>
                <w:numId w:val="22"/>
              </w:numPr>
              <w:autoSpaceDE w:val="0"/>
              <w:autoSpaceDN w:val="0"/>
              <w:adjustRightInd w:val="0"/>
              <w:ind w:left="425" w:hanging="425"/>
              <w:jc w:val="both"/>
              <w:rPr>
                <w:rFonts w:ascii="Arial" w:hAnsi="Arial" w:cs="Arial"/>
                <w:color w:val="A6A6A6" w:themeColor="background1" w:themeShade="A6"/>
                <w:sz w:val="20"/>
                <w:szCs w:val="20"/>
              </w:rPr>
            </w:pPr>
            <w:r w:rsidRPr="0031093C">
              <w:rPr>
                <w:rFonts w:ascii="Arial" w:hAnsi="Arial" w:cs="Arial"/>
                <w:color w:val="A6A6A6" w:themeColor="background1" w:themeShade="A6"/>
                <w:sz w:val="20"/>
                <w:szCs w:val="20"/>
              </w:rPr>
              <w:t>Tener grado académico de Doctor (PhD o su equivalente), en el campo de conocimiento vinculado a sus actividades de docencia e investigación, reconocido e inscrito por la Senescyt con la leyenda de "Título de Doctor o PhD válido para el ejercicio de la docencia, investigación y gestión en educación superior”, afín al campo amplio del conocimiento en el que desarrollará sus actividades académicas;</w:t>
            </w:r>
          </w:p>
          <w:p w14:paraId="7C2F4EB3" w14:textId="77777777" w:rsidR="00B24EA7" w:rsidRPr="0031093C" w:rsidRDefault="00B24EA7" w:rsidP="00B24EA7">
            <w:pPr>
              <w:pStyle w:val="Prrafodelista"/>
              <w:numPr>
                <w:ilvl w:val="0"/>
                <w:numId w:val="22"/>
              </w:numPr>
              <w:autoSpaceDE w:val="0"/>
              <w:autoSpaceDN w:val="0"/>
              <w:adjustRightInd w:val="0"/>
              <w:ind w:left="426" w:hanging="426"/>
              <w:jc w:val="both"/>
              <w:rPr>
                <w:rFonts w:ascii="Arial" w:hAnsi="Arial" w:cs="Arial"/>
                <w:color w:val="A6A6A6" w:themeColor="background1" w:themeShade="A6"/>
                <w:sz w:val="20"/>
                <w:szCs w:val="20"/>
              </w:rPr>
            </w:pPr>
            <w:r w:rsidRPr="0031093C">
              <w:rPr>
                <w:rFonts w:ascii="Arial" w:hAnsi="Arial" w:cs="Arial"/>
                <w:color w:val="A6A6A6" w:themeColor="background1" w:themeShade="A6"/>
                <w:sz w:val="20"/>
                <w:szCs w:val="20"/>
              </w:rPr>
              <w:t>Acreditar competencias con nivel B2 o equivalente en una lengua diferente castellano; o haber obtenido su título académico de tercer o cuarto nivel en un país con una lengua diferente al castellano. Los idiomas ancestrales serán considerados como lengua diferente al castellano. Cuando el idioma materno del postulante sea diferente al castellano, deberá acreditar competencia con nivel B2 en castellano.</w:t>
            </w:r>
          </w:p>
          <w:p w14:paraId="3DEB27F5" w14:textId="77777777" w:rsidR="00B24EA7" w:rsidRPr="0031093C" w:rsidRDefault="00B24EA7" w:rsidP="00B24EA7">
            <w:pPr>
              <w:pStyle w:val="Prrafodelista"/>
              <w:numPr>
                <w:ilvl w:val="0"/>
                <w:numId w:val="22"/>
              </w:numPr>
              <w:autoSpaceDE w:val="0"/>
              <w:autoSpaceDN w:val="0"/>
              <w:adjustRightInd w:val="0"/>
              <w:ind w:left="426" w:hanging="426"/>
              <w:jc w:val="both"/>
              <w:rPr>
                <w:rFonts w:ascii="Arial" w:hAnsi="Arial" w:cs="Arial"/>
                <w:color w:val="A6A6A6" w:themeColor="background1" w:themeShade="A6"/>
                <w:sz w:val="20"/>
                <w:szCs w:val="20"/>
              </w:rPr>
            </w:pPr>
            <w:r w:rsidRPr="0031093C">
              <w:rPr>
                <w:rFonts w:ascii="Arial" w:hAnsi="Arial" w:cs="Arial"/>
                <w:color w:val="A6A6A6" w:themeColor="background1" w:themeShade="A6"/>
                <w:sz w:val="20"/>
                <w:szCs w:val="20"/>
              </w:rPr>
              <w:t xml:space="preserve">Haber realizado ciento ochenta horas de formación y capacitación, en los últimos cuatro años en el campo de conocimiento vinculado a sus actividades de docencia, investigación, de las cuales al menos el 25% deberán versar sobre temas pedagógicos; </w:t>
            </w:r>
          </w:p>
          <w:p w14:paraId="0168B075" w14:textId="77777777" w:rsidR="00B24EA7" w:rsidRPr="0031093C" w:rsidRDefault="00B24EA7" w:rsidP="00B24EA7">
            <w:pPr>
              <w:pStyle w:val="Prrafodelista"/>
              <w:numPr>
                <w:ilvl w:val="0"/>
                <w:numId w:val="22"/>
              </w:numPr>
              <w:autoSpaceDE w:val="0"/>
              <w:autoSpaceDN w:val="0"/>
              <w:adjustRightInd w:val="0"/>
              <w:ind w:left="425" w:hanging="425"/>
              <w:jc w:val="both"/>
              <w:rPr>
                <w:rFonts w:ascii="Arial" w:hAnsi="Arial" w:cs="Arial"/>
                <w:color w:val="A6A6A6" w:themeColor="background1" w:themeShade="A6"/>
                <w:sz w:val="20"/>
                <w:szCs w:val="20"/>
              </w:rPr>
            </w:pPr>
            <w:r w:rsidRPr="0031093C">
              <w:rPr>
                <w:rFonts w:ascii="Arial" w:hAnsi="Arial" w:cs="Arial"/>
                <w:color w:val="A6A6A6" w:themeColor="background1" w:themeShade="A6"/>
                <w:sz w:val="20"/>
                <w:szCs w:val="20"/>
              </w:rPr>
              <w:t xml:space="preserve">Tener al menos cuatro años de experiencia profesional como docente; </w:t>
            </w:r>
          </w:p>
          <w:p w14:paraId="284632CD" w14:textId="77777777" w:rsidR="00B24EA7" w:rsidRPr="0031093C" w:rsidRDefault="00B24EA7" w:rsidP="00B24EA7">
            <w:pPr>
              <w:pStyle w:val="Prrafodelista"/>
              <w:numPr>
                <w:ilvl w:val="0"/>
                <w:numId w:val="22"/>
              </w:numPr>
              <w:autoSpaceDE w:val="0"/>
              <w:autoSpaceDN w:val="0"/>
              <w:adjustRightInd w:val="0"/>
              <w:ind w:left="425" w:hanging="425"/>
              <w:jc w:val="both"/>
              <w:rPr>
                <w:rFonts w:ascii="Arial" w:hAnsi="Arial" w:cs="Arial"/>
                <w:color w:val="A6A6A6" w:themeColor="background1" w:themeShade="A6"/>
                <w:sz w:val="20"/>
                <w:szCs w:val="20"/>
              </w:rPr>
            </w:pPr>
            <w:r w:rsidRPr="0031093C">
              <w:rPr>
                <w:rFonts w:ascii="Arial" w:hAnsi="Arial" w:cs="Arial"/>
                <w:color w:val="A6A6A6" w:themeColor="background1" w:themeShade="A6"/>
                <w:sz w:val="20"/>
                <w:szCs w:val="20"/>
              </w:rPr>
              <w:t>Haber obtenido como mínimo el setenta y cinco por ciento (75%) del puntaje de la evaluación de desempeño en sus últimos cuatro periodos académicos, certificado por el Decano /a de la unidad académica correspondiente;</w:t>
            </w:r>
          </w:p>
          <w:p w14:paraId="2817A217" w14:textId="2C9F5F3C" w:rsidR="00B24EA7" w:rsidRPr="0031093C" w:rsidRDefault="00B24EA7" w:rsidP="00B24EA7">
            <w:pPr>
              <w:pStyle w:val="Prrafodelista"/>
              <w:numPr>
                <w:ilvl w:val="0"/>
                <w:numId w:val="22"/>
              </w:numPr>
              <w:autoSpaceDE w:val="0"/>
              <w:autoSpaceDN w:val="0"/>
              <w:adjustRightInd w:val="0"/>
              <w:ind w:left="425" w:hanging="425"/>
              <w:jc w:val="both"/>
              <w:rPr>
                <w:rFonts w:ascii="Arial" w:hAnsi="Arial" w:cs="Arial"/>
                <w:color w:val="A6A6A6" w:themeColor="background1" w:themeShade="A6"/>
                <w:sz w:val="20"/>
                <w:szCs w:val="20"/>
              </w:rPr>
            </w:pPr>
            <w:r w:rsidRPr="0031093C">
              <w:rPr>
                <w:rFonts w:ascii="Arial" w:hAnsi="Arial" w:cs="Arial"/>
                <w:color w:val="A6A6A6" w:themeColor="background1" w:themeShade="A6"/>
                <w:sz w:val="20"/>
                <w:szCs w:val="20"/>
              </w:rPr>
              <w:t xml:space="preserve">Haber dirigido al menos tres </w:t>
            </w:r>
            <w:r w:rsidR="00BC56D6" w:rsidRPr="0031093C">
              <w:rPr>
                <w:rFonts w:ascii="Arial" w:hAnsi="Arial" w:cs="Arial"/>
                <w:color w:val="A6A6A6" w:themeColor="background1" w:themeShade="A6"/>
                <w:sz w:val="20"/>
                <w:szCs w:val="20"/>
              </w:rPr>
              <w:t xml:space="preserve">tesis </w:t>
            </w:r>
            <w:r w:rsidRPr="0031093C">
              <w:rPr>
                <w:rFonts w:ascii="Arial" w:hAnsi="Arial" w:cs="Arial"/>
                <w:color w:val="A6A6A6" w:themeColor="background1" w:themeShade="A6"/>
                <w:sz w:val="20"/>
                <w:szCs w:val="20"/>
              </w:rPr>
              <w:t>de maestría o una de doctorado en los últimos cuatro años de sus actividades de docencia;</w:t>
            </w:r>
          </w:p>
          <w:p w14:paraId="2DB21380" w14:textId="77777777" w:rsidR="00B24EA7" w:rsidRPr="0031093C" w:rsidRDefault="00B24EA7" w:rsidP="00B24EA7">
            <w:pPr>
              <w:pStyle w:val="Prrafodelista"/>
              <w:numPr>
                <w:ilvl w:val="0"/>
                <w:numId w:val="22"/>
              </w:numPr>
              <w:autoSpaceDE w:val="0"/>
              <w:autoSpaceDN w:val="0"/>
              <w:adjustRightInd w:val="0"/>
              <w:ind w:left="425" w:hanging="425"/>
              <w:jc w:val="both"/>
              <w:rPr>
                <w:rFonts w:ascii="Arial" w:hAnsi="Arial" w:cs="Arial"/>
                <w:color w:val="A6A6A6" w:themeColor="background1" w:themeShade="A6"/>
                <w:sz w:val="20"/>
                <w:szCs w:val="20"/>
              </w:rPr>
            </w:pPr>
            <w:r w:rsidRPr="0031093C">
              <w:rPr>
                <w:rFonts w:ascii="Arial" w:hAnsi="Arial" w:cs="Arial"/>
                <w:color w:val="A6A6A6" w:themeColor="background1" w:themeShade="A6"/>
                <w:sz w:val="20"/>
                <w:szCs w:val="20"/>
              </w:rPr>
              <w:t>Haber estado en el nivel 3 de la categoría de personal académico agregado o su equivalente;</w:t>
            </w:r>
          </w:p>
          <w:p w14:paraId="23A2EE1B" w14:textId="77777777" w:rsidR="00B24EA7" w:rsidRPr="0031093C" w:rsidRDefault="00B24EA7" w:rsidP="00B24EA7">
            <w:pPr>
              <w:pStyle w:val="Prrafodelista"/>
              <w:numPr>
                <w:ilvl w:val="0"/>
                <w:numId w:val="22"/>
              </w:numPr>
              <w:autoSpaceDE w:val="0"/>
              <w:autoSpaceDN w:val="0"/>
              <w:adjustRightInd w:val="0"/>
              <w:ind w:left="425" w:hanging="425"/>
              <w:jc w:val="both"/>
              <w:rPr>
                <w:rFonts w:ascii="Arial" w:hAnsi="Arial" w:cs="Arial"/>
                <w:color w:val="A6A6A6" w:themeColor="background1" w:themeShade="A6"/>
                <w:sz w:val="20"/>
                <w:szCs w:val="20"/>
              </w:rPr>
            </w:pPr>
            <w:r w:rsidRPr="0031093C">
              <w:rPr>
                <w:rFonts w:ascii="Arial" w:hAnsi="Arial" w:cs="Arial"/>
                <w:color w:val="A6A6A6" w:themeColor="background1" w:themeShade="A6"/>
                <w:sz w:val="20"/>
                <w:szCs w:val="20"/>
              </w:rPr>
              <w:t>Haber creado o publicado al menos seis obras académicas o artísticas de relevancia o publicado al menos seis artículos en revistas arbitradas, o dos libros monográficos individuales revisados por pares externos y publicados por editoriales académicas. Al menos uno de los artículos debe ser en los últimos cinco años;</w:t>
            </w:r>
          </w:p>
          <w:p w14:paraId="3C954069" w14:textId="22D6D6CE" w:rsidR="00B24EA7" w:rsidRPr="0031093C" w:rsidRDefault="00B24EA7" w:rsidP="00B24EA7">
            <w:pPr>
              <w:pStyle w:val="Prrafodelista"/>
              <w:numPr>
                <w:ilvl w:val="0"/>
                <w:numId w:val="22"/>
              </w:numPr>
              <w:autoSpaceDE w:val="0"/>
              <w:autoSpaceDN w:val="0"/>
              <w:adjustRightInd w:val="0"/>
              <w:ind w:left="425" w:hanging="425"/>
              <w:jc w:val="both"/>
              <w:rPr>
                <w:rFonts w:ascii="Arial" w:hAnsi="Arial" w:cs="Arial"/>
                <w:color w:val="A6A6A6" w:themeColor="background1" w:themeShade="A6"/>
                <w:sz w:val="20"/>
                <w:szCs w:val="20"/>
              </w:rPr>
            </w:pPr>
            <w:r w:rsidRPr="0031093C">
              <w:rPr>
                <w:rFonts w:ascii="Arial" w:hAnsi="Arial" w:cs="Arial"/>
                <w:color w:val="A6A6A6" w:themeColor="background1" w:themeShade="A6"/>
                <w:sz w:val="20"/>
                <w:szCs w:val="20"/>
              </w:rPr>
              <w:t>Haber participado en uno o más proyectos de investigación y/o vinculación con la comunidad por un total mínimo de seis años. Ningún proyecto podrá durar menos de doce meses. El tiempo de la dirección de un proyecto de investigación equivaldrá al doble de tiempo de la participación como investigador en el proyecto; y el tiempo de codirección de un proyecto de investigación equivaldrá a 1,5 veces del tiempo de participación como investigador en el proyecto.</w:t>
            </w:r>
          </w:p>
          <w:p w14:paraId="44D4DFFD" w14:textId="77777777" w:rsidR="00B24EA7" w:rsidRPr="0031093C" w:rsidRDefault="00B24EA7" w:rsidP="00B24EA7">
            <w:pPr>
              <w:pStyle w:val="Prrafodelista"/>
              <w:numPr>
                <w:ilvl w:val="0"/>
                <w:numId w:val="22"/>
              </w:numPr>
              <w:autoSpaceDE w:val="0"/>
              <w:autoSpaceDN w:val="0"/>
              <w:adjustRightInd w:val="0"/>
              <w:ind w:left="425" w:hanging="425"/>
              <w:jc w:val="both"/>
              <w:rPr>
                <w:rFonts w:ascii="Arial" w:hAnsi="Arial" w:cs="Arial"/>
                <w:color w:val="A6A6A6" w:themeColor="background1" w:themeShade="A6"/>
                <w:sz w:val="20"/>
                <w:szCs w:val="20"/>
              </w:rPr>
            </w:pPr>
            <w:r w:rsidRPr="0031093C">
              <w:rPr>
                <w:rFonts w:ascii="Arial" w:hAnsi="Arial" w:cs="Arial"/>
                <w:color w:val="A6A6A6" w:themeColor="background1" w:themeShade="A6"/>
                <w:sz w:val="20"/>
                <w:szCs w:val="20"/>
              </w:rPr>
              <w:t>Participar o haber participado como ponente en al menos dos eventos académicos internacionales, realizados dentro o fuera del país en los últimos cuatro años.</w:t>
            </w:r>
          </w:p>
          <w:p w14:paraId="35A1B4FE" w14:textId="77777777" w:rsidR="00B24EA7" w:rsidRPr="0031093C" w:rsidRDefault="00B24EA7" w:rsidP="00B24EA7">
            <w:pPr>
              <w:autoSpaceDE w:val="0"/>
              <w:autoSpaceDN w:val="0"/>
              <w:adjustRightInd w:val="0"/>
              <w:ind w:left="426" w:hanging="426"/>
              <w:rPr>
                <w:rFonts w:ascii="Arial" w:hAnsi="Arial" w:cs="Arial"/>
                <w:color w:val="A6A6A6" w:themeColor="background1" w:themeShade="A6"/>
                <w:sz w:val="20"/>
                <w:szCs w:val="20"/>
              </w:rPr>
            </w:pPr>
          </w:p>
          <w:p w14:paraId="17A94413" w14:textId="77777777" w:rsidR="00B24EA7" w:rsidRPr="0031093C" w:rsidRDefault="00B24EA7" w:rsidP="00B24EA7">
            <w:pPr>
              <w:autoSpaceDE w:val="0"/>
              <w:autoSpaceDN w:val="0"/>
              <w:adjustRightInd w:val="0"/>
              <w:jc w:val="both"/>
              <w:rPr>
                <w:rFonts w:ascii="Arial" w:hAnsi="Arial" w:cs="Arial"/>
                <w:color w:val="A6A6A6" w:themeColor="background1" w:themeShade="A6"/>
                <w:sz w:val="20"/>
                <w:szCs w:val="20"/>
              </w:rPr>
            </w:pPr>
            <w:r w:rsidRPr="0031093C">
              <w:rPr>
                <w:rFonts w:ascii="Arial" w:hAnsi="Arial" w:cs="Arial"/>
                <w:color w:val="A6A6A6" w:themeColor="background1" w:themeShade="A6"/>
                <w:sz w:val="20"/>
                <w:szCs w:val="20"/>
              </w:rPr>
              <w:t>Previamente a la calificación de los merecimientos, la Comisión de Evaluación del Concurso, examinará si los aspirantes cumplen con los requisitos. Cualquier aspirante que no cumpla con los requisitos quedará fuera del concurso. No se tomará en cuenta las carpetas presentadas en forma extemporánea.</w:t>
            </w:r>
          </w:p>
          <w:p w14:paraId="7B227FAA" w14:textId="154367D6" w:rsidR="00B24EA7" w:rsidRPr="00EE1B1C" w:rsidRDefault="00B24EA7" w:rsidP="00A44A64">
            <w:pPr>
              <w:autoSpaceDE w:val="0"/>
              <w:autoSpaceDN w:val="0"/>
              <w:adjustRightInd w:val="0"/>
              <w:jc w:val="both"/>
              <w:rPr>
                <w:rFonts w:asciiTheme="minorHAnsi" w:hAnsiTheme="minorHAnsi" w:cstheme="minorHAnsi"/>
                <w:color w:val="A6A6A6" w:themeColor="background1" w:themeShade="A6"/>
                <w:sz w:val="16"/>
                <w:szCs w:val="16"/>
              </w:rPr>
            </w:pPr>
            <w:r w:rsidRPr="00EE1B1C">
              <w:rPr>
                <w:rFonts w:asciiTheme="minorHAnsi" w:hAnsiTheme="minorHAnsi" w:cstheme="minorHAnsi"/>
                <w:color w:val="A6A6A6" w:themeColor="background1" w:themeShade="A6"/>
                <w:sz w:val="16"/>
                <w:szCs w:val="16"/>
              </w:rPr>
              <w:t>.</w:t>
            </w:r>
          </w:p>
        </w:tc>
      </w:tr>
    </w:tbl>
    <w:p w14:paraId="28CFAEB9" w14:textId="77777777" w:rsidR="00B24EA7" w:rsidRPr="00EE1B1C" w:rsidRDefault="00B24EA7" w:rsidP="003F3EFD">
      <w:pPr>
        <w:pStyle w:val="Sinespaciado"/>
        <w:ind w:left="0" w:firstLine="0"/>
        <w:rPr>
          <w:rFonts w:cstheme="minorHAnsi"/>
          <w:sz w:val="20"/>
          <w:szCs w:val="20"/>
        </w:rPr>
      </w:pPr>
    </w:p>
    <w:tbl>
      <w:tblPr>
        <w:tblStyle w:val="Tablaconcuadrcula"/>
        <w:tblW w:w="0" w:type="auto"/>
        <w:tblLook w:val="04A0" w:firstRow="1" w:lastRow="0" w:firstColumn="1" w:lastColumn="0" w:noHBand="0" w:noVBand="1"/>
      </w:tblPr>
      <w:tblGrid>
        <w:gridCol w:w="3397"/>
        <w:gridCol w:w="4395"/>
      </w:tblGrid>
      <w:tr w:rsidR="00BE074F" w:rsidRPr="00EE1B1C" w14:paraId="483B61FF" w14:textId="77777777" w:rsidTr="00E47697">
        <w:tc>
          <w:tcPr>
            <w:tcW w:w="77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9C88DE" w14:textId="77777777" w:rsidR="00BE074F" w:rsidRPr="00EE1B1C" w:rsidRDefault="00BE074F" w:rsidP="003F3EFD">
            <w:pPr>
              <w:pStyle w:val="Sinespaciado"/>
              <w:ind w:left="0" w:firstLine="0"/>
              <w:rPr>
                <w:rFonts w:cstheme="minorHAnsi"/>
                <w:b/>
                <w:sz w:val="20"/>
                <w:szCs w:val="20"/>
              </w:rPr>
            </w:pPr>
            <w:r w:rsidRPr="00EE1B1C">
              <w:rPr>
                <w:rFonts w:cstheme="minorHAnsi"/>
                <w:b/>
                <w:sz w:val="20"/>
                <w:szCs w:val="20"/>
              </w:rPr>
              <w:t>CRONOGRAMA</w:t>
            </w:r>
          </w:p>
        </w:tc>
      </w:tr>
      <w:tr w:rsidR="00381137" w:rsidRPr="00EE1B1C" w14:paraId="2F42F14C" w14:textId="77777777" w:rsidTr="00E47697">
        <w:trPr>
          <w:trHeight w:val="227"/>
        </w:trPr>
        <w:tc>
          <w:tcPr>
            <w:tcW w:w="3397" w:type="dxa"/>
            <w:tcBorders>
              <w:top w:val="single" w:sz="4" w:space="0" w:color="auto"/>
              <w:left w:val="nil"/>
              <w:bottom w:val="nil"/>
              <w:right w:val="nil"/>
            </w:tcBorders>
          </w:tcPr>
          <w:p w14:paraId="292B5A11" w14:textId="77777777" w:rsidR="00381137" w:rsidRPr="00EE1B1C" w:rsidRDefault="00381137" w:rsidP="003F3EFD">
            <w:pPr>
              <w:pStyle w:val="Sinespaciado"/>
              <w:ind w:left="0" w:firstLine="0"/>
              <w:rPr>
                <w:rFonts w:cstheme="minorHAnsi"/>
                <w:sz w:val="16"/>
                <w:szCs w:val="16"/>
              </w:rPr>
            </w:pPr>
            <w:r w:rsidRPr="00EE1B1C">
              <w:rPr>
                <w:rFonts w:cstheme="minorHAnsi"/>
                <w:sz w:val="16"/>
                <w:szCs w:val="16"/>
              </w:rPr>
              <w:t>POSTULACIÓN:</w:t>
            </w:r>
          </w:p>
        </w:tc>
        <w:tc>
          <w:tcPr>
            <w:tcW w:w="4395" w:type="dxa"/>
            <w:tcBorders>
              <w:top w:val="single" w:sz="4" w:space="0" w:color="auto"/>
              <w:left w:val="nil"/>
              <w:bottom w:val="nil"/>
              <w:right w:val="nil"/>
            </w:tcBorders>
          </w:tcPr>
          <w:p w14:paraId="7F2AFD43" w14:textId="4C02AEB1" w:rsidR="00381137" w:rsidRPr="00EE1B1C" w:rsidRDefault="00381137" w:rsidP="003F3EFD">
            <w:pPr>
              <w:pStyle w:val="Sinespaciado"/>
              <w:ind w:left="0" w:firstLine="0"/>
              <w:rPr>
                <w:rFonts w:cstheme="minorHAnsi"/>
                <w:sz w:val="16"/>
                <w:szCs w:val="16"/>
              </w:rPr>
            </w:pPr>
            <w:r w:rsidRPr="00EE1B1C">
              <w:rPr>
                <w:rFonts w:cstheme="minorHAnsi"/>
                <w:sz w:val="16"/>
                <w:szCs w:val="16"/>
              </w:rPr>
              <w:t xml:space="preserve">DEL   </w:t>
            </w:r>
            <w:r w:rsidR="00E47697" w:rsidRPr="00EE1B1C">
              <w:rPr>
                <w:rFonts w:cstheme="minorHAnsi"/>
                <w:color w:val="A6A6A6" w:themeColor="background1" w:themeShade="A6"/>
                <w:sz w:val="16"/>
                <w:szCs w:val="16"/>
              </w:rPr>
              <w:t>XX/XX/XXX</w:t>
            </w:r>
            <w:r w:rsidRPr="00EE1B1C">
              <w:rPr>
                <w:rFonts w:cstheme="minorHAnsi"/>
                <w:color w:val="A6A6A6" w:themeColor="background1" w:themeShade="A6"/>
                <w:sz w:val="16"/>
                <w:szCs w:val="16"/>
              </w:rPr>
              <w:t xml:space="preserve">     </w:t>
            </w:r>
            <w:r w:rsidRPr="00EE1B1C">
              <w:rPr>
                <w:rFonts w:cstheme="minorHAnsi"/>
                <w:sz w:val="16"/>
                <w:szCs w:val="16"/>
              </w:rPr>
              <w:t>AL</w:t>
            </w:r>
            <w:r w:rsidR="00E47697" w:rsidRPr="00EE1B1C">
              <w:rPr>
                <w:rFonts w:cstheme="minorHAnsi"/>
                <w:color w:val="A6A6A6" w:themeColor="background1" w:themeShade="A6"/>
                <w:sz w:val="16"/>
                <w:szCs w:val="16"/>
              </w:rPr>
              <w:t xml:space="preserve"> XX/XX/XXX     </w:t>
            </w:r>
          </w:p>
        </w:tc>
      </w:tr>
      <w:tr w:rsidR="00381137" w:rsidRPr="00EE1B1C" w14:paraId="275080DE" w14:textId="77777777" w:rsidTr="00E47697">
        <w:trPr>
          <w:trHeight w:val="624"/>
        </w:trPr>
        <w:tc>
          <w:tcPr>
            <w:tcW w:w="3397" w:type="dxa"/>
            <w:tcBorders>
              <w:top w:val="nil"/>
              <w:left w:val="nil"/>
              <w:bottom w:val="nil"/>
              <w:right w:val="nil"/>
            </w:tcBorders>
          </w:tcPr>
          <w:p w14:paraId="362FB120" w14:textId="77777777" w:rsidR="00381137" w:rsidRPr="00EE1B1C" w:rsidRDefault="00381137" w:rsidP="003F3EFD">
            <w:pPr>
              <w:pStyle w:val="Sinespaciado"/>
              <w:ind w:left="0" w:firstLine="0"/>
              <w:rPr>
                <w:rFonts w:cstheme="minorHAnsi"/>
                <w:sz w:val="16"/>
                <w:szCs w:val="16"/>
              </w:rPr>
            </w:pPr>
            <w:r w:rsidRPr="00EE1B1C">
              <w:rPr>
                <w:rFonts w:cstheme="minorHAnsi"/>
                <w:sz w:val="16"/>
                <w:szCs w:val="16"/>
              </w:rPr>
              <w:t>ENTREGA DE DOCUMENTACION:</w:t>
            </w:r>
          </w:p>
        </w:tc>
        <w:tc>
          <w:tcPr>
            <w:tcW w:w="4395" w:type="dxa"/>
            <w:tcBorders>
              <w:top w:val="nil"/>
              <w:left w:val="nil"/>
              <w:bottom w:val="nil"/>
              <w:right w:val="nil"/>
            </w:tcBorders>
          </w:tcPr>
          <w:p w14:paraId="5EAADB29" w14:textId="169A5AD8" w:rsidR="00381137" w:rsidRPr="00EE1B1C" w:rsidRDefault="00381137" w:rsidP="003F3EFD">
            <w:pPr>
              <w:pStyle w:val="Sinespaciado"/>
              <w:ind w:left="0" w:firstLine="0"/>
              <w:rPr>
                <w:rFonts w:cstheme="minorHAnsi"/>
                <w:sz w:val="16"/>
                <w:szCs w:val="16"/>
              </w:rPr>
            </w:pPr>
            <w:r w:rsidRPr="00EE1B1C">
              <w:rPr>
                <w:rFonts w:cstheme="minorHAnsi"/>
                <w:sz w:val="16"/>
                <w:szCs w:val="16"/>
              </w:rPr>
              <w:t xml:space="preserve">DEL   </w:t>
            </w:r>
            <w:r w:rsidR="00E47697" w:rsidRPr="00EE1B1C">
              <w:rPr>
                <w:rFonts w:cstheme="minorHAnsi"/>
                <w:color w:val="A6A6A6" w:themeColor="background1" w:themeShade="A6"/>
                <w:sz w:val="16"/>
                <w:szCs w:val="16"/>
              </w:rPr>
              <w:t xml:space="preserve">XX/XX/XXX     </w:t>
            </w:r>
            <w:r w:rsidR="00E47697" w:rsidRPr="00EE1B1C">
              <w:rPr>
                <w:rFonts w:cstheme="minorHAnsi"/>
                <w:sz w:val="16"/>
                <w:szCs w:val="16"/>
              </w:rPr>
              <w:t xml:space="preserve">AL </w:t>
            </w:r>
            <w:r w:rsidR="00E47697" w:rsidRPr="00EE1B1C">
              <w:rPr>
                <w:rFonts w:cstheme="minorHAnsi"/>
                <w:color w:val="A6A6A6" w:themeColor="background1" w:themeShade="A6"/>
                <w:sz w:val="16"/>
                <w:szCs w:val="16"/>
              </w:rPr>
              <w:t xml:space="preserve">XX/XX/XXX     </w:t>
            </w:r>
          </w:p>
          <w:p w14:paraId="5BA6991F" w14:textId="77777777" w:rsidR="00381137" w:rsidRPr="00EE1B1C" w:rsidRDefault="00381137" w:rsidP="00461CE9">
            <w:pPr>
              <w:pStyle w:val="Sinespaciado"/>
              <w:ind w:left="0" w:firstLine="0"/>
              <w:rPr>
                <w:rFonts w:cstheme="minorHAnsi"/>
                <w:sz w:val="16"/>
                <w:szCs w:val="16"/>
              </w:rPr>
            </w:pPr>
            <w:r w:rsidRPr="00EE1B1C">
              <w:rPr>
                <w:rFonts w:cstheme="minorHAnsi"/>
                <w:sz w:val="16"/>
                <w:szCs w:val="16"/>
              </w:rPr>
              <w:t xml:space="preserve">EN HORAS LABORABLES </w:t>
            </w:r>
            <w:r w:rsidR="00461CE9" w:rsidRPr="00EE1B1C">
              <w:rPr>
                <w:rFonts w:cstheme="minorHAnsi"/>
                <w:sz w:val="16"/>
                <w:szCs w:val="16"/>
              </w:rPr>
              <w:t>(08:00 A 18:00)</w:t>
            </w:r>
          </w:p>
          <w:p w14:paraId="214D2350" w14:textId="0C3B35A2" w:rsidR="00461CE9" w:rsidRPr="00EE1B1C" w:rsidRDefault="00461CE9" w:rsidP="00461CE9">
            <w:pPr>
              <w:pStyle w:val="Sinespaciado"/>
              <w:ind w:left="0" w:firstLine="0"/>
              <w:rPr>
                <w:rFonts w:cstheme="minorHAnsi"/>
                <w:sz w:val="16"/>
                <w:szCs w:val="16"/>
              </w:rPr>
            </w:pPr>
            <w:r w:rsidRPr="00EE1B1C">
              <w:rPr>
                <w:rFonts w:cstheme="minorHAnsi"/>
                <w:sz w:val="16"/>
                <w:szCs w:val="16"/>
              </w:rPr>
              <w:t>EN LA SECRETARÍA DE LA FACULTAD</w:t>
            </w:r>
            <w:r w:rsidR="00E47697" w:rsidRPr="00EE1B1C">
              <w:rPr>
                <w:rFonts w:cstheme="minorHAnsi"/>
                <w:sz w:val="16"/>
                <w:szCs w:val="16"/>
              </w:rPr>
              <w:t xml:space="preserve"> O EXTENSIÓN</w:t>
            </w:r>
          </w:p>
        </w:tc>
      </w:tr>
      <w:tr w:rsidR="00381137" w:rsidRPr="00EE1B1C" w14:paraId="1522F5D5" w14:textId="77777777" w:rsidTr="00E47697">
        <w:trPr>
          <w:trHeight w:val="227"/>
        </w:trPr>
        <w:tc>
          <w:tcPr>
            <w:tcW w:w="3397" w:type="dxa"/>
            <w:tcBorders>
              <w:top w:val="nil"/>
              <w:left w:val="nil"/>
              <w:bottom w:val="nil"/>
              <w:right w:val="nil"/>
            </w:tcBorders>
          </w:tcPr>
          <w:p w14:paraId="566C7F17" w14:textId="77777777" w:rsidR="00381137" w:rsidRPr="00EE1B1C" w:rsidRDefault="00381137" w:rsidP="003F3EFD">
            <w:pPr>
              <w:pStyle w:val="Sinespaciado"/>
              <w:ind w:left="0" w:firstLine="0"/>
              <w:rPr>
                <w:rFonts w:cstheme="minorHAnsi"/>
                <w:sz w:val="16"/>
                <w:szCs w:val="16"/>
              </w:rPr>
            </w:pPr>
            <w:r w:rsidRPr="00EE1B1C">
              <w:rPr>
                <w:rFonts w:cstheme="minorHAnsi"/>
                <w:sz w:val="16"/>
                <w:szCs w:val="16"/>
              </w:rPr>
              <w:t>FASE DE MÉRITOS:</w:t>
            </w:r>
          </w:p>
        </w:tc>
        <w:tc>
          <w:tcPr>
            <w:tcW w:w="4395" w:type="dxa"/>
            <w:tcBorders>
              <w:top w:val="nil"/>
              <w:left w:val="nil"/>
              <w:bottom w:val="nil"/>
              <w:right w:val="nil"/>
            </w:tcBorders>
          </w:tcPr>
          <w:p w14:paraId="1B548946" w14:textId="3640C899" w:rsidR="00381137" w:rsidRPr="00EE1B1C" w:rsidRDefault="00461CE9" w:rsidP="003F3EFD">
            <w:pPr>
              <w:pStyle w:val="Sinespaciado"/>
              <w:ind w:left="0" w:firstLine="0"/>
              <w:rPr>
                <w:rFonts w:cstheme="minorHAnsi"/>
                <w:sz w:val="16"/>
                <w:szCs w:val="16"/>
              </w:rPr>
            </w:pPr>
            <w:r w:rsidRPr="00EE1B1C">
              <w:rPr>
                <w:rFonts w:cstheme="minorHAnsi"/>
                <w:sz w:val="16"/>
                <w:szCs w:val="16"/>
              </w:rPr>
              <w:t xml:space="preserve">DEL </w:t>
            </w:r>
            <w:r w:rsidR="00E47697" w:rsidRPr="00EE1B1C">
              <w:rPr>
                <w:rFonts w:cstheme="minorHAnsi"/>
                <w:color w:val="A6A6A6" w:themeColor="background1" w:themeShade="A6"/>
                <w:sz w:val="16"/>
                <w:szCs w:val="16"/>
              </w:rPr>
              <w:t xml:space="preserve">XX/XX/XXX    </w:t>
            </w:r>
            <w:r w:rsidRPr="00EE1B1C">
              <w:rPr>
                <w:rFonts w:cstheme="minorHAnsi"/>
                <w:sz w:val="16"/>
                <w:szCs w:val="16"/>
              </w:rPr>
              <w:t>AL</w:t>
            </w:r>
            <w:r w:rsidR="00E47697" w:rsidRPr="00EE1B1C">
              <w:rPr>
                <w:rFonts w:cstheme="minorHAnsi"/>
                <w:color w:val="A6A6A6" w:themeColor="background1" w:themeShade="A6"/>
                <w:sz w:val="16"/>
                <w:szCs w:val="16"/>
              </w:rPr>
              <w:t xml:space="preserve"> XX/XX/XXX     </w:t>
            </w:r>
          </w:p>
        </w:tc>
      </w:tr>
      <w:tr w:rsidR="00381137" w:rsidRPr="00EE1B1C" w14:paraId="1AE4F8EE" w14:textId="77777777" w:rsidTr="00E47697">
        <w:trPr>
          <w:trHeight w:val="227"/>
        </w:trPr>
        <w:tc>
          <w:tcPr>
            <w:tcW w:w="3397" w:type="dxa"/>
            <w:tcBorders>
              <w:top w:val="nil"/>
              <w:left w:val="nil"/>
              <w:bottom w:val="nil"/>
              <w:right w:val="nil"/>
            </w:tcBorders>
          </w:tcPr>
          <w:p w14:paraId="793DB714" w14:textId="77777777" w:rsidR="00381137" w:rsidRPr="00EE1B1C" w:rsidRDefault="00381137" w:rsidP="003F3EFD">
            <w:pPr>
              <w:pStyle w:val="Sinespaciado"/>
              <w:ind w:left="0" w:firstLine="0"/>
              <w:rPr>
                <w:rFonts w:cstheme="minorHAnsi"/>
                <w:sz w:val="16"/>
                <w:szCs w:val="16"/>
              </w:rPr>
            </w:pPr>
            <w:r w:rsidRPr="00EE1B1C">
              <w:rPr>
                <w:rFonts w:cstheme="minorHAnsi"/>
                <w:sz w:val="16"/>
                <w:szCs w:val="16"/>
              </w:rPr>
              <w:t>FASE DE OPOSICIÓN:</w:t>
            </w:r>
          </w:p>
        </w:tc>
        <w:tc>
          <w:tcPr>
            <w:tcW w:w="4395" w:type="dxa"/>
            <w:tcBorders>
              <w:top w:val="nil"/>
              <w:left w:val="nil"/>
              <w:bottom w:val="nil"/>
              <w:right w:val="nil"/>
            </w:tcBorders>
          </w:tcPr>
          <w:p w14:paraId="4FA57E24" w14:textId="49860A2A" w:rsidR="00381137" w:rsidRPr="00EE1B1C" w:rsidRDefault="00461CE9" w:rsidP="003F3EFD">
            <w:pPr>
              <w:pStyle w:val="Sinespaciado"/>
              <w:ind w:left="0" w:firstLine="0"/>
              <w:rPr>
                <w:rFonts w:cstheme="minorHAnsi"/>
                <w:sz w:val="16"/>
                <w:szCs w:val="16"/>
              </w:rPr>
            </w:pPr>
            <w:r w:rsidRPr="00EE1B1C">
              <w:rPr>
                <w:rFonts w:cstheme="minorHAnsi"/>
                <w:sz w:val="16"/>
                <w:szCs w:val="16"/>
              </w:rPr>
              <w:t xml:space="preserve">DEL </w:t>
            </w:r>
            <w:r w:rsidR="00E47697" w:rsidRPr="00EE1B1C">
              <w:rPr>
                <w:rFonts w:cstheme="minorHAnsi"/>
                <w:color w:val="A6A6A6" w:themeColor="background1" w:themeShade="A6"/>
                <w:sz w:val="16"/>
                <w:szCs w:val="16"/>
              </w:rPr>
              <w:t xml:space="preserve">XX/XX/XXX     </w:t>
            </w:r>
            <w:r w:rsidRPr="00EE1B1C">
              <w:rPr>
                <w:rFonts w:cstheme="minorHAnsi"/>
                <w:sz w:val="16"/>
                <w:szCs w:val="16"/>
              </w:rPr>
              <w:t>AL</w:t>
            </w:r>
            <w:r w:rsidR="00E47697" w:rsidRPr="00EE1B1C">
              <w:rPr>
                <w:rFonts w:cstheme="minorHAnsi"/>
                <w:color w:val="A6A6A6" w:themeColor="background1" w:themeShade="A6"/>
                <w:sz w:val="16"/>
                <w:szCs w:val="16"/>
              </w:rPr>
              <w:t xml:space="preserve"> XX/XX/XXX     </w:t>
            </w:r>
          </w:p>
        </w:tc>
      </w:tr>
      <w:tr w:rsidR="00381137" w:rsidRPr="00EE1B1C" w14:paraId="4A7CCBBF" w14:textId="77777777" w:rsidTr="00E47697">
        <w:tc>
          <w:tcPr>
            <w:tcW w:w="3397" w:type="dxa"/>
            <w:tcBorders>
              <w:top w:val="nil"/>
              <w:left w:val="nil"/>
              <w:bottom w:val="nil"/>
              <w:right w:val="nil"/>
            </w:tcBorders>
          </w:tcPr>
          <w:p w14:paraId="5D2E91BC" w14:textId="77777777" w:rsidR="00381137" w:rsidRPr="00EE1B1C" w:rsidRDefault="00BE074F" w:rsidP="003F3EFD">
            <w:pPr>
              <w:pStyle w:val="Sinespaciado"/>
              <w:ind w:left="0" w:firstLine="0"/>
              <w:rPr>
                <w:rFonts w:cstheme="minorHAnsi"/>
                <w:sz w:val="16"/>
                <w:szCs w:val="16"/>
              </w:rPr>
            </w:pPr>
            <w:r w:rsidRPr="00EE1B1C">
              <w:rPr>
                <w:rFonts w:cstheme="minorHAnsi"/>
                <w:sz w:val="16"/>
                <w:szCs w:val="16"/>
              </w:rPr>
              <w:t>RESULTADOS FINALES Y DECLARACIÓN DEL GANADOR DEL CONCURSO</w:t>
            </w:r>
          </w:p>
        </w:tc>
        <w:tc>
          <w:tcPr>
            <w:tcW w:w="4395" w:type="dxa"/>
            <w:tcBorders>
              <w:top w:val="nil"/>
              <w:left w:val="nil"/>
              <w:bottom w:val="nil"/>
              <w:right w:val="nil"/>
            </w:tcBorders>
            <w:vAlign w:val="center"/>
          </w:tcPr>
          <w:p w14:paraId="5E99B9E1" w14:textId="082D4AA7" w:rsidR="00381137" w:rsidRPr="00EE1B1C" w:rsidRDefault="00A16175" w:rsidP="00BE074F">
            <w:pPr>
              <w:pStyle w:val="Sinespaciado"/>
              <w:ind w:left="0" w:firstLine="0"/>
              <w:jc w:val="left"/>
              <w:rPr>
                <w:rFonts w:cstheme="minorHAnsi"/>
                <w:sz w:val="16"/>
                <w:szCs w:val="16"/>
              </w:rPr>
            </w:pPr>
            <w:r w:rsidRPr="00EE1B1C">
              <w:rPr>
                <w:rFonts w:cstheme="minorHAnsi"/>
                <w:sz w:val="16"/>
                <w:szCs w:val="16"/>
              </w:rPr>
              <w:t xml:space="preserve">DEL </w:t>
            </w:r>
            <w:r w:rsidRPr="00EE1B1C">
              <w:rPr>
                <w:rFonts w:cstheme="minorHAnsi"/>
                <w:color w:val="A6A6A6" w:themeColor="background1" w:themeShade="A6"/>
                <w:sz w:val="16"/>
                <w:szCs w:val="16"/>
              </w:rPr>
              <w:t xml:space="preserve">XX/XX/XXX     </w:t>
            </w:r>
            <w:r w:rsidRPr="00EE1B1C">
              <w:rPr>
                <w:rFonts w:cstheme="minorHAnsi"/>
                <w:sz w:val="16"/>
                <w:szCs w:val="16"/>
              </w:rPr>
              <w:t>AL</w:t>
            </w:r>
            <w:r w:rsidRPr="00EE1B1C">
              <w:rPr>
                <w:rFonts w:cstheme="minorHAnsi"/>
                <w:color w:val="A6A6A6" w:themeColor="background1" w:themeShade="A6"/>
                <w:sz w:val="16"/>
                <w:szCs w:val="16"/>
              </w:rPr>
              <w:t xml:space="preserve"> XX/XX/XXX     </w:t>
            </w:r>
          </w:p>
        </w:tc>
      </w:tr>
    </w:tbl>
    <w:p w14:paraId="30A14484" w14:textId="77777777" w:rsidR="004A7B8B" w:rsidRPr="00EE1B1C" w:rsidRDefault="004A7B8B" w:rsidP="003F3EFD">
      <w:pPr>
        <w:pStyle w:val="Sinespaciado"/>
        <w:ind w:left="0" w:firstLine="0"/>
        <w:rPr>
          <w:rFonts w:cstheme="minorHAnsi"/>
          <w:sz w:val="20"/>
          <w:szCs w:val="20"/>
        </w:rPr>
      </w:pPr>
    </w:p>
    <w:tbl>
      <w:tblPr>
        <w:tblStyle w:val="Tablaconcuadrcula"/>
        <w:tblW w:w="0" w:type="auto"/>
        <w:tblLook w:val="04A0" w:firstRow="1" w:lastRow="0" w:firstColumn="1" w:lastColumn="0" w:noHBand="0" w:noVBand="1"/>
      </w:tblPr>
      <w:tblGrid>
        <w:gridCol w:w="9288"/>
      </w:tblGrid>
      <w:tr w:rsidR="002E5A6D" w:rsidRPr="00EE1B1C" w14:paraId="454E5A7B" w14:textId="77777777" w:rsidTr="002E5A6D">
        <w:tc>
          <w:tcPr>
            <w:tcW w:w="9288" w:type="dxa"/>
            <w:shd w:val="clear" w:color="auto" w:fill="A6A6A6" w:themeFill="background1" w:themeFillShade="A6"/>
          </w:tcPr>
          <w:p w14:paraId="35CE4589" w14:textId="77777777" w:rsidR="002E5A6D" w:rsidRPr="00EE1B1C" w:rsidRDefault="002E5A6D" w:rsidP="003F3EFD">
            <w:pPr>
              <w:pStyle w:val="Sinespaciado"/>
              <w:ind w:left="0" w:firstLine="0"/>
              <w:rPr>
                <w:rFonts w:cstheme="minorHAnsi"/>
                <w:b/>
                <w:sz w:val="20"/>
                <w:szCs w:val="20"/>
              </w:rPr>
            </w:pPr>
            <w:r w:rsidRPr="00EE1B1C">
              <w:rPr>
                <w:rFonts w:cstheme="minorHAnsi"/>
                <w:b/>
                <w:sz w:val="20"/>
                <w:szCs w:val="20"/>
              </w:rPr>
              <w:lastRenderedPageBreak/>
              <w:t>NOTAS ADICIONALES</w:t>
            </w:r>
          </w:p>
        </w:tc>
      </w:tr>
    </w:tbl>
    <w:p w14:paraId="69F205FC" w14:textId="77777777" w:rsidR="004A7B8B" w:rsidRPr="00EE1B1C" w:rsidRDefault="004A7B8B" w:rsidP="003F3EFD">
      <w:pPr>
        <w:pStyle w:val="Sinespaciado"/>
        <w:ind w:left="0" w:firstLine="0"/>
        <w:rPr>
          <w:rFonts w:cstheme="minorHAnsi"/>
          <w:sz w:val="20"/>
          <w:szCs w:val="20"/>
        </w:rPr>
      </w:pPr>
    </w:p>
    <w:p w14:paraId="04DC8492" w14:textId="53295078" w:rsidR="004A7B8B" w:rsidRPr="0031093C" w:rsidRDefault="00BE074F" w:rsidP="003F3EFD">
      <w:pPr>
        <w:pStyle w:val="Sinespaciado"/>
        <w:ind w:left="0" w:firstLine="0"/>
        <w:rPr>
          <w:rFonts w:cstheme="minorHAnsi"/>
        </w:rPr>
      </w:pPr>
      <w:r w:rsidRPr="0031093C">
        <w:rPr>
          <w:rFonts w:cstheme="minorHAnsi"/>
        </w:rPr>
        <w:t xml:space="preserve">En la página web de la Universidad Laica “Eloy Alfaro” de Manabí </w:t>
      </w:r>
      <w:hyperlink r:id="rId10" w:history="1">
        <w:r w:rsidR="00432B6F" w:rsidRPr="0031093C">
          <w:rPr>
            <w:rStyle w:val="Hipervnculo"/>
            <w:rFonts w:cstheme="minorHAnsi"/>
          </w:rPr>
          <w:t>www.uleam.edu.ec</w:t>
        </w:r>
      </w:hyperlink>
      <w:r w:rsidRPr="0031093C">
        <w:rPr>
          <w:rFonts w:cstheme="minorHAnsi"/>
        </w:rPr>
        <w:t xml:space="preserve"> encontrarán las bases del concurso e información adicional referente al mismo.</w:t>
      </w:r>
    </w:p>
    <w:p w14:paraId="1AD6775C" w14:textId="77777777" w:rsidR="00851D69" w:rsidRPr="0031093C" w:rsidRDefault="00851D69" w:rsidP="003F3EFD">
      <w:pPr>
        <w:pStyle w:val="Sinespaciado"/>
        <w:ind w:left="0" w:firstLine="0"/>
        <w:rPr>
          <w:rFonts w:cstheme="minorHAnsi"/>
        </w:rPr>
      </w:pPr>
    </w:p>
    <w:p w14:paraId="392FA61B" w14:textId="0D40FE5F" w:rsidR="0073415C" w:rsidRPr="0031093C" w:rsidRDefault="0073415C" w:rsidP="003F3EFD">
      <w:pPr>
        <w:pStyle w:val="Sinespaciado"/>
        <w:ind w:left="0" w:firstLine="0"/>
        <w:rPr>
          <w:rFonts w:cstheme="minorHAnsi"/>
        </w:rPr>
      </w:pPr>
      <w:r w:rsidRPr="0031093C">
        <w:rPr>
          <w:rFonts w:cstheme="minorHAnsi"/>
        </w:rPr>
        <w:t>Los documento</w:t>
      </w:r>
      <w:r w:rsidR="00772552" w:rsidRPr="0031093C">
        <w:rPr>
          <w:rFonts w:cstheme="minorHAnsi"/>
        </w:rPr>
        <w:t>s</w:t>
      </w:r>
      <w:r w:rsidRPr="0031093C">
        <w:rPr>
          <w:rFonts w:cstheme="minorHAnsi"/>
        </w:rPr>
        <w:t xml:space="preserve"> se entregarán en las </w:t>
      </w:r>
      <w:r w:rsidR="00465AA8" w:rsidRPr="0031093C">
        <w:rPr>
          <w:rFonts w:cstheme="minorHAnsi"/>
        </w:rPr>
        <w:t>secretarías de las Facultades/Extensiones</w:t>
      </w:r>
      <w:r w:rsidR="008E4D0A" w:rsidRPr="0031093C">
        <w:rPr>
          <w:rFonts w:cstheme="minorHAnsi"/>
        </w:rPr>
        <w:t xml:space="preserve"> foliados </w:t>
      </w:r>
      <w:r w:rsidR="00D63C93" w:rsidRPr="0031093C">
        <w:rPr>
          <w:rFonts w:cstheme="minorHAnsi"/>
        </w:rPr>
        <w:t>con</w:t>
      </w:r>
      <w:r w:rsidR="008E4D0A" w:rsidRPr="0031093C">
        <w:rPr>
          <w:rFonts w:cstheme="minorHAnsi"/>
        </w:rPr>
        <w:t xml:space="preserve"> el </w:t>
      </w:r>
      <w:r w:rsidR="00772552" w:rsidRPr="0031093C">
        <w:rPr>
          <w:rFonts w:cstheme="minorHAnsi"/>
        </w:rPr>
        <w:t>formato PHC-06-</w:t>
      </w:r>
      <w:r w:rsidR="00772552" w:rsidRPr="00437983">
        <w:rPr>
          <w:rFonts w:cstheme="minorHAnsi"/>
        </w:rPr>
        <w:t>F-</w:t>
      </w:r>
      <w:r w:rsidR="00437983" w:rsidRPr="00437983">
        <w:rPr>
          <w:rFonts w:cstheme="minorHAnsi"/>
        </w:rPr>
        <w:t>013</w:t>
      </w:r>
      <w:r w:rsidR="008F613F" w:rsidRPr="0031093C">
        <w:rPr>
          <w:rFonts w:cstheme="minorHAnsi"/>
          <w:color w:val="A6A6A6" w:themeColor="background1" w:themeShade="A6"/>
        </w:rPr>
        <w:t xml:space="preserve"> </w:t>
      </w:r>
      <w:r w:rsidR="008F613F" w:rsidRPr="0031093C">
        <w:rPr>
          <w:rFonts w:cstheme="minorHAnsi"/>
        </w:rPr>
        <w:t>“Solicitud para participar en concurso de Méritos y Oposición”</w:t>
      </w:r>
      <w:r w:rsidR="00105AEA" w:rsidRPr="0031093C">
        <w:rPr>
          <w:rFonts w:cstheme="minorHAnsi"/>
        </w:rPr>
        <w:t xml:space="preserve"> en el</w:t>
      </w:r>
      <w:r w:rsidR="00772552" w:rsidRPr="0031093C">
        <w:rPr>
          <w:rFonts w:cstheme="minorHAnsi"/>
        </w:rPr>
        <w:t xml:space="preserve"> </w:t>
      </w:r>
      <w:r w:rsidR="008E4D0A" w:rsidRPr="0031093C">
        <w:rPr>
          <w:rFonts w:cstheme="minorHAnsi"/>
        </w:rPr>
        <w:t xml:space="preserve">orden </w:t>
      </w:r>
      <w:r w:rsidR="005C4840" w:rsidRPr="0031093C">
        <w:rPr>
          <w:rFonts w:cstheme="minorHAnsi"/>
        </w:rPr>
        <w:t>establecido en el formato</w:t>
      </w:r>
      <w:r w:rsidR="00F50686" w:rsidRPr="0031093C">
        <w:rPr>
          <w:rFonts w:cstheme="minorHAnsi"/>
        </w:rPr>
        <w:t>,</w:t>
      </w:r>
      <w:r w:rsidR="00D63C93" w:rsidRPr="0031093C">
        <w:rPr>
          <w:rFonts w:cstheme="minorHAnsi"/>
        </w:rPr>
        <w:t xml:space="preserve"> disponible en la página web institucional.</w:t>
      </w:r>
      <w:r w:rsidR="0015264A" w:rsidRPr="0031093C">
        <w:rPr>
          <w:rFonts w:cstheme="minorHAnsi"/>
        </w:rPr>
        <w:t xml:space="preserve"> Los documentos digitales se </w:t>
      </w:r>
      <w:r w:rsidR="00613E34" w:rsidRPr="0031093C">
        <w:rPr>
          <w:rFonts w:cstheme="minorHAnsi"/>
        </w:rPr>
        <w:t>entregarán</w:t>
      </w:r>
      <w:r w:rsidR="0015264A" w:rsidRPr="0031093C">
        <w:rPr>
          <w:rFonts w:cstheme="minorHAnsi"/>
        </w:rPr>
        <w:t xml:space="preserve"> en CD en formato PDF </w:t>
      </w:r>
      <w:r w:rsidR="005A1137">
        <w:rPr>
          <w:rFonts w:cstheme="minorHAnsi"/>
        </w:rPr>
        <w:t xml:space="preserve">con una resolución mínima de </w:t>
      </w:r>
      <w:r w:rsidR="0015264A" w:rsidRPr="0031093C">
        <w:rPr>
          <w:rFonts w:cstheme="minorHAnsi"/>
        </w:rPr>
        <w:t>300 ppp.</w:t>
      </w:r>
    </w:p>
    <w:p w14:paraId="75FB33A4" w14:textId="77777777" w:rsidR="00D63C93" w:rsidRPr="0031093C" w:rsidRDefault="00D63C93" w:rsidP="003F3EFD">
      <w:pPr>
        <w:pStyle w:val="Sinespaciado"/>
        <w:ind w:left="0" w:firstLine="0"/>
        <w:rPr>
          <w:rFonts w:cstheme="minorHAnsi"/>
        </w:rPr>
      </w:pPr>
    </w:p>
    <w:p w14:paraId="388D47BF" w14:textId="177A680A" w:rsidR="004A7B8B" w:rsidRPr="0031093C" w:rsidRDefault="009E2760" w:rsidP="003F3EFD">
      <w:pPr>
        <w:pStyle w:val="Sinespaciado"/>
        <w:ind w:left="0" w:firstLine="0"/>
        <w:rPr>
          <w:rFonts w:cstheme="minorHAnsi"/>
        </w:rPr>
      </w:pPr>
      <w:r w:rsidRPr="0031093C">
        <w:rPr>
          <w:rFonts w:cstheme="minorHAnsi"/>
        </w:rPr>
        <w:t xml:space="preserve">La Universidad Laica “Eloy Alfaro” de Manabí, en cumplimiento de las disposiciones contenidas en el </w:t>
      </w:r>
      <w:r w:rsidR="00E660AC" w:rsidRPr="0031093C">
        <w:rPr>
          <w:rFonts w:cstheme="minorHAnsi"/>
        </w:rPr>
        <w:t>Reglamento de Escalafón del Personal Académico de Educación Superior</w:t>
      </w:r>
      <w:r w:rsidRPr="0031093C">
        <w:rPr>
          <w:rFonts w:cstheme="minorHAnsi"/>
        </w:rPr>
        <w:t>, garantiza la vinculación, promoción y estímulo al personal Académico Titular.</w:t>
      </w:r>
    </w:p>
    <w:p w14:paraId="1F0636F7" w14:textId="77777777" w:rsidR="004A7B8B" w:rsidRPr="00EE1B1C" w:rsidRDefault="004A7B8B" w:rsidP="003F3EFD">
      <w:pPr>
        <w:pStyle w:val="Sinespaciado"/>
        <w:ind w:left="0" w:firstLine="0"/>
        <w:rPr>
          <w:rFonts w:cstheme="minorHAnsi"/>
          <w:sz w:val="20"/>
          <w:szCs w:val="20"/>
        </w:rPr>
      </w:pPr>
    </w:p>
    <w:p w14:paraId="4C776DA2" w14:textId="4ECE8D6D" w:rsidR="004A7B8B" w:rsidRPr="00D21318" w:rsidRDefault="00D21318" w:rsidP="003F3EFD">
      <w:pPr>
        <w:pStyle w:val="Sinespaciado"/>
        <w:ind w:left="0" w:firstLine="0"/>
        <w:rPr>
          <w:rFonts w:cstheme="minorHAnsi"/>
        </w:rPr>
      </w:pPr>
      <w:r w:rsidRPr="00D21318">
        <w:rPr>
          <w:rFonts w:cstheme="minorHAnsi"/>
        </w:rPr>
        <w:t xml:space="preserve">Manta, </w:t>
      </w:r>
      <w:r>
        <w:rPr>
          <w:rFonts w:cstheme="minorHAnsi"/>
        </w:rPr>
        <w:t>XX de XXXX de 202X</w:t>
      </w:r>
    </w:p>
    <w:p w14:paraId="1CB5B9C5" w14:textId="77777777" w:rsidR="006A20EF" w:rsidRPr="00EE1B1C" w:rsidRDefault="006A20EF" w:rsidP="003F3EFD">
      <w:pPr>
        <w:pStyle w:val="Sinespaciado"/>
        <w:ind w:left="0" w:firstLine="0"/>
        <w:rPr>
          <w:rFonts w:cstheme="minorHAnsi"/>
          <w:sz w:val="20"/>
          <w:szCs w:val="20"/>
        </w:rPr>
      </w:pPr>
    </w:p>
    <w:p w14:paraId="02A46CD9" w14:textId="77777777" w:rsidR="00A039F7" w:rsidRPr="00EE1B1C" w:rsidRDefault="00A039F7" w:rsidP="00FE6552">
      <w:pPr>
        <w:pStyle w:val="Sinespaciado"/>
        <w:ind w:left="0" w:firstLine="0"/>
        <w:jc w:val="center"/>
        <w:rPr>
          <w:rFonts w:cstheme="minorHAnsi"/>
          <w:sz w:val="20"/>
          <w:szCs w:val="20"/>
        </w:rPr>
      </w:pPr>
    </w:p>
    <w:p w14:paraId="78F06FBC" w14:textId="4E9D51F5" w:rsidR="00851D69" w:rsidRPr="0031093C" w:rsidRDefault="00301588" w:rsidP="00FE6552">
      <w:pPr>
        <w:pStyle w:val="Sinespaciado"/>
        <w:ind w:left="0" w:firstLine="0"/>
        <w:jc w:val="center"/>
        <w:rPr>
          <w:rFonts w:cstheme="minorHAnsi"/>
          <w:sz w:val="24"/>
          <w:szCs w:val="24"/>
        </w:rPr>
      </w:pPr>
      <w:r>
        <w:rPr>
          <w:rFonts w:cstheme="minorHAnsi"/>
          <w:sz w:val="24"/>
          <w:szCs w:val="24"/>
        </w:rPr>
        <w:t>XX</w:t>
      </w:r>
      <w:r w:rsidR="00E47697" w:rsidRPr="0031093C">
        <w:rPr>
          <w:rFonts w:cstheme="minorHAnsi"/>
          <w:sz w:val="24"/>
          <w:szCs w:val="24"/>
        </w:rPr>
        <w:t xml:space="preserve">. </w:t>
      </w:r>
      <w:r>
        <w:rPr>
          <w:rFonts w:cstheme="minorHAnsi"/>
          <w:sz w:val="24"/>
          <w:szCs w:val="24"/>
        </w:rPr>
        <w:t>XXXX</w:t>
      </w:r>
      <w:r w:rsidR="00E47697" w:rsidRPr="0031093C">
        <w:rPr>
          <w:rFonts w:cstheme="minorHAnsi"/>
          <w:sz w:val="24"/>
          <w:szCs w:val="24"/>
        </w:rPr>
        <w:t xml:space="preserve"> </w:t>
      </w:r>
      <w:r>
        <w:rPr>
          <w:rFonts w:cstheme="minorHAnsi"/>
          <w:sz w:val="24"/>
          <w:szCs w:val="24"/>
        </w:rPr>
        <w:t>XX</w:t>
      </w:r>
      <w:r w:rsidR="00E47697" w:rsidRPr="0031093C">
        <w:rPr>
          <w:rFonts w:cstheme="minorHAnsi"/>
          <w:sz w:val="24"/>
          <w:szCs w:val="24"/>
        </w:rPr>
        <w:t xml:space="preserve"> </w:t>
      </w:r>
      <w:r>
        <w:rPr>
          <w:rFonts w:cstheme="minorHAnsi"/>
          <w:sz w:val="24"/>
          <w:szCs w:val="24"/>
        </w:rPr>
        <w:t>XXXX</w:t>
      </w:r>
      <w:r w:rsidR="00E47697" w:rsidRPr="0031093C">
        <w:rPr>
          <w:rFonts w:cstheme="minorHAnsi"/>
          <w:sz w:val="24"/>
          <w:szCs w:val="24"/>
        </w:rPr>
        <w:t xml:space="preserve"> </w:t>
      </w:r>
    </w:p>
    <w:p w14:paraId="3AFB7443" w14:textId="136E2021" w:rsidR="007E2759" w:rsidRPr="0031093C" w:rsidRDefault="00700803" w:rsidP="001E5153">
      <w:pPr>
        <w:pStyle w:val="Sinespaciado"/>
        <w:ind w:left="0" w:firstLine="0"/>
        <w:jc w:val="center"/>
        <w:rPr>
          <w:rFonts w:cstheme="minorHAnsi"/>
          <w:b/>
          <w:i/>
          <w:sz w:val="28"/>
          <w:szCs w:val="28"/>
        </w:rPr>
      </w:pPr>
      <w:r w:rsidRPr="0031093C">
        <w:rPr>
          <w:rFonts w:cstheme="minorHAnsi"/>
          <w:b/>
          <w:sz w:val="24"/>
          <w:szCs w:val="24"/>
        </w:rPr>
        <w:t>RECTOR</w:t>
      </w:r>
      <w:r w:rsidR="00301588">
        <w:rPr>
          <w:rFonts w:cstheme="minorHAnsi"/>
          <w:b/>
          <w:sz w:val="24"/>
          <w:szCs w:val="24"/>
        </w:rPr>
        <w:t xml:space="preserve">/A </w:t>
      </w:r>
    </w:p>
    <w:p w14:paraId="5BA80D93" w14:textId="77777777" w:rsidR="007E2759" w:rsidRPr="00EE1B1C" w:rsidRDefault="007E2759" w:rsidP="00770606">
      <w:pPr>
        <w:pStyle w:val="Sinespaciado"/>
        <w:ind w:left="0" w:firstLine="0"/>
        <w:rPr>
          <w:rFonts w:cstheme="minorHAnsi"/>
          <w:i/>
        </w:rPr>
      </w:pPr>
    </w:p>
    <w:p w14:paraId="591D9512" w14:textId="77777777" w:rsidR="009E2760" w:rsidRPr="00EE1B1C" w:rsidRDefault="009E2760" w:rsidP="00770606">
      <w:pPr>
        <w:pStyle w:val="Sinespaciado"/>
        <w:ind w:left="0" w:firstLine="0"/>
        <w:rPr>
          <w:rFonts w:cstheme="minorHAnsi"/>
          <w:i/>
        </w:rPr>
      </w:pPr>
    </w:p>
    <w:p w14:paraId="5EECB71E" w14:textId="77777777" w:rsidR="009E2760" w:rsidRPr="00EE1B1C" w:rsidRDefault="009E2760" w:rsidP="00770606">
      <w:pPr>
        <w:pStyle w:val="Sinespaciado"/>
        <w:ind w:left="0" w:firstLine="0"/>
        <w:rPr>
          <w:rFonts w:cstheme="minorHAnsi"/>
          <w:i/>
        </w:rPr>
      </w:pPr>
    </w:p>
    <w:sectPr w:rsidR="009E2760" w:rsidRPr="00EE1B1C" w:rsidSect="00B24EA7">
      <w:headerReference w:type="default" r:id="rId11"/>
      <w:footerReference w:type="default" r:id="rId12"/>
      <w:pgSz w:w="11906" w:h="16838"/>
      <w:pgMar w:top="1134" w:right="1134" w:bottom="567" w:left="147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DBA72" w14:textId="77777777" w:rsidR="00C7128B" w:rsidRDefault="00C7128B" w:rsidP="00061C6F">
      <w:r>
        <w:separator/>
      </w:r>
    </w:p>
  </w:endnote>
  <w:endnote w:type="continuationSeparator" w:id="0">
    <w:p w14:paraId="6BE9A232" w14:textId="77777777" w:rsidR="00C7128B" w:rsidRDefault="00C7128B" w:rsidP="0006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Condensed">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803B" w14:textId="6DE1AD3B" w:rsidR="00F426A6" w:rsidRPr="00F426A6" w:rsidRDefault="00B24EA7">
    <w:pPr>
      <w:pStyle w:val="Piedepgina"/>
      <w:rPr>
        <w:sz w:val="16"/>
        <w:szCs w:val="16"/>
      </w:rPr>
    </w:pPr>
    <w:r w:rsidRPr="00B24EA7">
      <w:rPr>
        <w:sz w:val="16"/>
        <w:szCs w:val="16"/>
      </w:rPr>
      <w:t>C</w:t>
    </w:r>
    <w:r>
      <w:rPr>
        <w:sz w:val="16"/>
        <w:szCs w:val="16"/>
      </w:rPr>
      <w:t>ódigo</w:t>
    </w:r>
    <w:r w:rsidRPr="00B24EA7">
      <w:rPr>
        <w:sz w:val="16"/>
        <w:szCs w:val="16"/>
      </w:rPr>
      <w:t>: PHC-06-F-01</w:t>
    </w:r>
    <w:r w:rsidR="00A16175">
      <w:rPr>
        <w:sz w:val="16"/>
        <w:szCs w:val="16"/>
      </w:rPr>
      <w:t>0</w:t>
    </w:r>
    <w:r>
      <w:rPr>
        <w:sz w:val="16"/>
        <w:szCs w:val="16"/>
      </w:rPr>
      <w:t xml:space="preserve"> </w:t>
    </w:r>
    <w:r w:rsidR="00F426A6" w:rsidRPr="00F426A6">
      <w:rPr>
        <w:sz w:val="16"/>
        <w:szCs w:val="16"/>
      </w:rPr>
      <w:t xml:space="preserve">Rev. </w:t>
    </w:r>
    <w:r w:rsidR="0031093C">
      <w:rPr>
        <w:sz w:val="16"/>
        <w:szCs w:val="16"/>
      </w:rPr>
      <w:t>1</w:t>
    </w:r>
  </w:p>
  <w:p w14:paraId="2C334F65" w14:textId="77777777" w:rsidR="00061C6F" w:rsidRDefault="00061C6F" w:rsidP="00061C6F">
    <w:pPr>
      <w:pStyle w:val="Piedepgina"/>
      <w:tabs>
        <w:tab w:val="clear" w:pos="4252"/>
        <w:tab w:val="clear" w:pos="8504"/>
        <w:tab w:val="left" w:pos="48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027D8" w14:textId="77777777" w:rsidR="00C7128B" w:rsidRDefault="00C7128B" w:rsidP="00061C6F">
      <w:r>
        <w:separator/>
      </w:r>
    </w:p>
  </w:footnote>
  <w:footnote w:type="continuationSeparator" w:id="0">
    <w:p w14:paraId="55F8E29F" w14:textId="77777777" w:rsidR="00C7128B" w:rsidRDefault="00C7128B" w:rsidP="00061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10D2" w14:textId="77777777" w:rsidR="00B46071" w:rsidRDefault="0096178B" w:rsidP="002A2146">
    <w:pPr>
      <w:pStyle w:val="Encabezado"/>
      <w:tabs>
        <w:tab w:val="clear" w:pos="4252"/>
        <w:tab w:val="clear" w:pos="8504"/>
        <w:tab w:val="left" w:pos="7695"/>
      </w:tabs>
    </w:pPr>
    <w:r>
      <w:rPr>
        <w:i/>
        <w:noProof/>
        <w:lang w:eastAsia="es-ES"/>
      </w:rPr>
      <w:drawing>
        <wp:anchor distT="0" distB="0" distL="114300" distR="114300" simplePos="0" relativeHeight="251661312" behindDoc="1" locked="0" layoutInCell="1" allowOverlap="1" wp14:anchorId="11A565F7" wp14:editId="486B7E33">
          <wp:simplePos x="0" y="0"/>
          <wp:positionH relativeFrom="column">
            <wp:posOffset>-202565</wp:posOffset>
          </wp:positionH>
          <wp:positionV relativeFrom="paragraph">
            <wp:posOffset>-288290</wp:posOffset>
          </wp:positionV>
          <wp:extent cx="962025" cy="826922"/>
          <wp:effectExtent l="0" t="0" r="0" b="0"/>
          <wp:wrapNone/>
          <wp:docPr id="1" name="Imagen 1"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025" cy="826922"/>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lang w:eastAsia="es-ES"/>
      </w:rPr>
      <mc:AlternateContent>
        <mc:Choice Requires="wps">
          <w:drawing>
            <wp:anchor distT="0" distB="0" distL="114300" distR="114300" simplePos="0" relativeHeight="251662336" behindDoc="0" locked="0" layoutInCell="1" allowOverlap="1" wp14:anchorId="14FC2673" wp14:editId="285BBFBA">
              <wp:simplePos x="0" y="0"/>
              <wp:positionH relativeFrom="column">
                <wp:posOffset>740740</wp:posOffset>
              </wp:positionH>
              <wp:positionV relativeFrom="paragraph">
                <wp:posOffset>-140970</wp:posOffset>
              </wp:positionV>
              <wp:extent cx="5179060" cy="518795"/>
              <wp:effectExtent l="0" t="0" r="2540" b="0"/>
              <wp:wrapNone/>
              <wp:docPr id="2" name="Cuadro de texto 2"/>
              <wp:cNvGraphicFramePr/>
              <a:graphic xmlns:a="http://schemas.openxmlformats.org/drawingml/2006/main">
                <a:graphicData uri="http://schemas.microsoft.com/office/word/2010/wordprocessingShape">
                  <wps:wsp>
                    <wps:cNvSpPr txBox="1"/>
                    <wps:spPr>
                      <a:xfrm>
                        <a:off x="0" y="0"/>
                        <a:ext cx="5179060" cy="518795"/>
                      </a:xfrm>
                      <a:prstGeom prst="rect">
                        <a:avLst/>
                      </a:prstGeom>
                      <a:solidFill>
                        <a:schemeClr val="lt1"/>
                      </a:solidFill>
                      <a:ln w="6350">
                        <a:noFill/>
                      </a:ln>
                    </wps:spPr>
                    <wps:txbx>
                      <w:txbxContent>
                        <w:p w14:paraId="1DBD5ACD" w14:textId="77777777" w:rsidR="00B46071" w:rsidRPr="00B46071" w:rsidRDefault="00B46071" w:rsidP="00B46071">
                          <w:pPr>
                            <w:jc w:val="center"/>
                            <w:rPr>
                              <w:rFonts w:ascii="Bookman Old Style" w:hAnsi="Bookman Old Style"/>
                              <w:b/>
                              <w:sz w:val="28"/>
                              <w:szCs w:val="28"/>
                            </w:rPr>
                          </w:pPr>
                          <w:r w:rsidRPr="00B46071">
                            <w:rPr>
                              <w:rFonts w:ascii="Bookman Old Style" w:hAnsi="Bookman Old Style"/>
                              <w:b/>
                              <w:sz w:val="28"/>
                              <w:szCs w:val="28"/>
                            </w:rPr>
                            <w:t>UNIVERSIDAD LAICA “ELOY ALFARO” DE MANABÍ</w:t>
                          </w:r>
                        </w:p>
                        <w:p w14:paraId="0451255F" w14:textId="77777777" w:rsidR="00B46071" w:rsidRPr="00B46071" w:rsidRDefault="00B46071" w:rsidP="00B46071">
                          <w:pPr>
                            <w:jc w:val="center"/>
                            <w:rPr>
                              <w:rFonts w:ascii="Bookman Old Style" w:hAnsi="Bookman Old Style"/>
                              <w:b/>
                              <w:sz w:val="22"/>
                              <w:szCs w:val="22"/>
                            </w:rPr>
                          </w:pPr>
                          <w:r w:rsidRPr="00B46071">
                            <w:rPr>
                              <w:rFonts w:ascii="Bookman Old Style" w:hAnsi="Bookman Old Style"/>
                              <w:b/>
                              <w:sz w:val="22"/>
                              <w:szCs w:val="22"/>
                            </w:rPr>
                            <w:t>CONVOCATORIA A CONCURSO PÚBLICO DE MÉRITOS Y OPOSICIÓN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FC2673" id="_x0000_t202" coordsize="21600,21600" o:spt="202" path="m,l,21600r21600,l21600,xe">
              <v:stroke joinstyle="miter"/>
              <v:path gradientshapeok="t" o:connecttype="rect"/>
            </v:shapetype>
            <v:shape id="Cuadro de texto 2" o:spid="_x0000_s1026" type="#_x0000_t202" style="position:absolute;margin-left:58.35pt;margin-top:-11.1pt;width:407.8pt;height:40.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" fillcolor="white [3201]" stroked="f" strokeweight=".5pt">
              <v:textbox>
                <w:txbxContent>
                  <w:p w14:paraId="1DBD5ACD" w14:textId="77777777" w:rsidR="00B46071" w:rsidRPr="00B46071" w:rsidRDefault="00B46071" w:rsidP="00B46071">
                    <w:pPr>
                      <w:jc w:val="center"/>
                      <w:rPr>
                        <w:rFonts w:ascii="Bookman Old Style" w:hAnsi="Bookman Old Style"/>
                        <w:b/>
                        <w:sz w:val="28"/>
                        <w:szCs w:val="28"/>
                      </w:rPr>
                    </w:pPr>
                    <w:r w:rsidRPr="00B46071">
                      <w:rPr>
                        <w:rFonts w:ascii="Bookman Old Style" w:hAnsi="Bookman Old Style"/>
                        <w:b/>
                        <w:sz w:val="28"/>
                        <w:szCs w:val="28"/>
                      </w:rPr>
                      <w:t>UNIVERSIDAD LAICA “ELOY ALFARO” DE MANABÍ</w:t>
                    </w:r>
                  </w:p>
                  <w:p w14:paraId="0451255F" w14:textId="77777777" w:rsidR="00B46071" w:rsidRPr="00B46071" w:rsidRDefault="00B46071" w:rsidP="00B46071">
                    <w:pPr>
                      <w:jc w:val="center"/>
                      <w:rPr>
                        <w:rFonts w:ascii="Bookman Old Style" w:hAnsi="Bookman Old Style"/>
                        <w:b/>
                        <w:sz w:val="22"/>
                        <w:szCs w:val="22"/>
                      </w:rPr>
                    </w:pPr>
                    <w:r w:rsidRPr="00B46071">
                      <w:rPr>
                        <w:rFonts w:ascii="Bookman Old Style" w:hAnsi="Bookman Old Style"/>
                        <w:b/>
                        <w:sz w:val="22"/>
                        <w:szCs w:val="22"/>
                      </w:rPr>
                      <w:t>CONVOCATORIA A CONCURSO PÚBLICO DE MÉRITOS Y OPOSICIÓN</w:t>
                    </w:r>
                  </w:p>
                </w:txbxContent>
              </v:textbox>
            </v:shape>
          </w:pict>
        </mc:Fallback>
      </mc:AlternateContent>
    </w:r>
  </w:p>
  <w:p w14:paraId="38135826" w14:textId="77777777" w:rsidR="00B46071" w:rsidRDefault="00B46071" w:rsidP="002A2146">
    <w:pPr>
      <w:pStyle w:val="Encabezado"/>
      <w:tabs>
        <w:tab w:val="clear" w:pos="4252"/>
        <w:tab w:val="clear" w:pos="8504"/>
        <w:tab w:val="left" w:pos="7695"/>
      </w:tabs>
    </w:pPr>
  </w:p>
  <w:p w14:paraId="59296AD7" w14:textId="034A3072" w:rsidR="00E01193" w:rsidRDefault="00E01193" w:rsidP="002A2146">
    <w:pPr>
      <w:pStyle w:val="Encabezado"/>
      <w:tabs>
        <w:tab w:val="clear" w:pos="4252"/>
        <w:tab w:val="clear" w:pos="8504"/>
        <w:tab w:val="left" w:pos="7695"/>
      </w:tabs>
    </w:pPr>
  </w:p>
  <w:p w14:paraId="4C59B444" w14:textId="77777777" w:rsidR="00061C6F" w:rsidRPr="002A2146" w:rsidRDefault="002A2146" w:rsidP="002A2146">
    <w:pPr>
      <w:pStyle w:val="Encabezado"/>
      <w:tabs>
        <w:tab w:val="clear" w:pos="4252"/>
        <w:tab w:val="clear" w:pos="8504"/>
        <w:tab w:val="left" w:pos="76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5FC"/>
    <w:multiLevelType w:val="hybridMultilevel"/>
    <w:tmpl w:val="1936A9A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5C0F22"/>
    <w:multiLevelType w:val="hybridMultilevel"/>
    <w:tmpl w:val="87067C2A"/>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03CD0363"/>
    <w:multiLevelType w:val="hybridMultilevel"/>
    <w:tmpl w:val="42AE5782"/>
    <w:lvl w:ilvl="0" w:tplc="97B68BA0">
      <w:start w:val="5"/>
      <w:numFmt w:val="lowerLetter"/>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38339A"/>
    <w:multiLevelType w:val="hybridMultilevel"/>
    <w:tmpl w:val="B13CD3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056E8A"/>
    <w:multiLevelType w:val="hybridMultilevel"/>
    <w:tmpl w:val="0DCC94E6"/>
    <w:lvl w:ilvl="0" w:tplc="CC545206">
      <w:start w:val="1"/>
      <w:numFmt w:val="bullet"/>
      <w:lvlText w:val="-"/>
      <w:lvlJc w:val="left"/>
      <w:pPr>
        <w:ind w:left="720" w:hanging="360"/>
      </w:pPr>
      <w:rPr>
        <w:rFonts w:ascii="Century Gothic" w:eastAsiaTheme="minorHAnsi"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56C33"/>
    <w:multiLevelType w:val="hybridMultilevel"/>
    <w:tmpl w:val="3322F7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F85C90"/>
    <w:multiLevelType w:val="hybridMultilevel"/>
    <w:tmpl w:val="CB2020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E112419"/>
    <w:multiLevelType w:val="hybridMultilevel"/>
    <w:tmpl w:val="332A5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F400971"/>
    <w:multiLevelType w:val="hybridMultilevel"/>
    <w:tmpl w:val="E0BE52F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57062EB"/>
    <w:multiLevelType w:val="hybridMultilevel"/>
    <w:tmpl w:val="BA5CD688"/>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39FD4F79"/>
    <w:multiLevelType w:val="hybridMultilevel"/>
    <w:tmpl w:val="4468A9F0"/>
    <w:lvl w:ilvl="0" w:tplc="30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4C9421E1"/>
    <w:multiLevelType w:val="hybridMultilevel"/>
    <w:tmpl w:val="D014131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E375C78"/>
    <w:multiLevelType w:val="hybridMultilevel"/>
    <w:tmpl w:val="9E824944"/>
    <w:lvl w:ilvl="0" w:tplc="4536742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40D4054"/>
    <w:multiLevelType w:val="hybridMultilevel"/>
    <w:tmpl w:val="A66E694C"/>
    <w:lvl w:ilvl="0" w:tplc="C308A356">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8440E6"/>
    <w:multiLevelType w:val="hybridMultilevel"/>
    <w:tmpl w:val="D1400BBC"/>
    <w:lvl w:ilvl="0" w:tplc="E1D06EB0">
      <w:start w:val="1"/>
      <w:numFmt w:val="bullet"/>
      <w:lvlText w:val="-"/>
      <w:lvlJc w:val="left"/>
      <w:pPr>
        <w:ind w:left="644" w:hanging="360"/>
      </w:pPr>
      <w:rPr>
        <w:rFonts w:ascii="Century Gothic" w:eastAsiaTheme="minorHAnsi" w:hAnsi="Century Gothic"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5" w15:restartNumberingAfterBreak="0">
    <w:nsid w:val="5CFA35EA"/>
    <w:multiLevelType w:val="hybridMultilevel"/>
    <w:tmpl w:val="C694D014"/>
    <w:lvl w:ilvl="0" w:tplc="300A000F">
      <w:start w:val="1"/>
      <w:numFmt w:val="decimal"/>
      <w:lvlText w:val="%1."/>
      <w:lvlJc w:val="left"/>
      <w:pPr>
        <w:ind w:left="502"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6CAF5342"/>
    <w:multiLevelType w:val="hybridMultilevel"/>
    <w:tmpl w:val="B13CD3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E550281"/>
    <w:multiLevelType w:val="hybridMultilevel"/>
    <w:tmpl w:val="9BF2FE4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6E894AAA"/>
    <w:multiLevelType w:val="hybridMultilevel"/>
    <w:tmpl w:val="B13CD3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506264F"/>
    <w:multiLevelType w:val="hybridMultilevel"/>
    <w:tmpl w:val="B8809F74"/>
    <w:lvl w:ilvl="0" w:tplc="862EF3B2">
      <w:start w:val="1"/>
      <w:numFmt w:val="bullet"/>
      <w:lvlText w:val="-"/>
      <w:lvlJc w:val="left"/>
      <w:pPr>
        <w:ind w:left="720" w:hanging="360"/>
      </w:pPr>
      <w:rPr>
        <w:rFonts w:ascii="Century Gothic" w:eastAsiaTheme="minorHAnsi"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97D0241"/>
    <w:multiLevelType w:val="hybridMultilevel"/>
    <w:tmpl w:val="5018179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ADB7F40"/>
    <w:multiLevelType w:val="hybridMultilevel"/>
    <w:tmpl w:val="0526D05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54372536">
    <w:abstractNumId w:val="5"/>
  </w:num>
  <w:num w:numId="2" w16cid:durableId="2022006545">
    <w:abstractNumId w:val="14"/>
  </w:num>
  <w:num w:numId="3" w16cid:durableId="579827142">
    <w:abstractNumId w:val="19"/>
  </w:num>
  <w:num w:numId="4" w16cid:durableId="225916265">
    <w:abstractNumId w:val="4"/>
  </w:num>
  <w:num w:numId="5" w16cid:durableId="2020348072">
    <w:abstractNumId w:val="8"/>
  </w:num>
  <w:num w:numId="6" w16cid:durableId="738209111">
    <w:abstractNumId w:val="12"/>
  </w:num>
  <w:num w:numId="7" w16cid:durableId="1260673624">
    <w:abstractNumId w:val="11"/>
  </w:num>
  <w:num w:numId="8" w16cid:durableId="1492745933">
    <w:abstractNumId w:val="21"/>
  </w:num>
  <w:num w:numId="9" w16cid:durableId="1676150173">
    <w:abstractNumId w:val="20"/>
  </w:num>
  <w:num w:numId="10" w16cid:durableId="232279897">
    <w:abstractNumId w:val="0"/>
  </w:num>
  <w:num w:numId="11" w16cid:durableId="1934317005">
    <w:abstractNumId w:val="3"/>
  </w:num>
  <w:num w:numId="12" w16cid:durableId="371465373">
    <w:abstractNumId w:val="18"/>
  </w:num>
  <w:num w:numId="13" w16cid:durableId="1787386372">
    <w:abstractNumId w:val="13"/>
  </w:num>
  <w:num w:numId="14" w16cid:durableId="1404179556">
    <w:abstractNumId w:val="16"/>
  </w:num>
  <w:num w:numId="15" w16cid:durableId="1919825499">
    <w:abstractNumId w:val="17"/>
  </w:num>
  <w:num w:numId="16" w16cid:durableId="1780680727">
    <w:abstractNumId w:val="7"/>
  </w:num>
  <w:num w:numId="17" w16cid:durableId="1510294063">
    <w:abstractNumId w:val="9"/>
  </w:num>
  <w:num w:numId="18" w16cid:durableId="1604342941">
    <w:abstractNumId w:val="6"/>
  </w:num>
  <w:num w:numId="19" w16cid:durableId="502087137">
    <w:abstractNumId w:val="2"/>
  </w:num>
  <w:num w:numId="20" w16cid:durableId="1651052850">
    <w:abstractNumId w:val="15"/>
  </w:num>
  <w:num w:numId="21" w16cid:durableId="1357924931">
    <w:abstractNumId w:val="10"/>
  </w:num>
  <w:num w:numId="22" w16cid:durableId="1120414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C6F"/>
    <w:rsid w:val="00001241"/>
    <w:rsid w:val="00010F1F"/>
    <w:rsid w:val="00012DE7"/>
    <w:rsid w:val="000147EE"/>
    <w:rsid w:val="00022D91"/>
    <w:rsid w:val="000253C8"/>
    <w:rsid w:val="00026FC4"/>
    <w:rsid w:val="0002706C"/>
    <w:rsid w:val="000336C6"/>
    <w:rsid w:val="0003717D"/>
    <w:rsid w:val="00037658"/>
    <w:rsid w:val="00045FD0"/>
    <w:rsid w:val="0004716D"/>
    <w:rsid w:val="000567F1"/>
    <w:rsid w:val="00060483"/>
    <w:rsid w:val="0006062C"/>
    <w:rsid w:val="00061C6F"/>
    <w:rsid w:val="000658E4"/>
    <w:rsid w:val="0007755C"/>
    <w:rsid w:val="000822EB"/>
    <w:rsid w:val="000848DF"/>
    <w:rsid w:val="00087CFC"/>
    <w:rsid w:val="00095795"/>
    <w:rsid w:val="000A2DF8"/>
    <w:rsid w:val="000A2E23"/>
    <w:rsid w:val="000A38CF"/>
    <w:rsid w:val="000A4D16"/>
    <w:rsid w:val="000A4DB4"/>
    <w:rsid w:val="000A54CB"/>
    <w:rsid w:val="000B3E33"/>
    <w:rsid w:val="000B6635"/>
    <w:rsid w:val="000B6A75"/>
    <w:rsid w:val="000C0F21"/>
    <w:rsid w:val="000C137F"/>
    <w:rsid w:val="000C3738"/>
    <w:rsid w:val="000C6BFB"/>
    <w:rsid w:val="000D0558"/>
    <w:rsid w:val="000D31C2"/>
    <w:rsid w:val="000D590D"/>
    <w:rsid w:val="000E0D35"/>
    <w:rsid w:val="000E2844"/>
    <w:rsid w:val="000E42D2"/>
    <w:rsid w:val="000F1369"/>
    <w:rsid w:val="000F14AA"/>
    <w:rsid w:val="000F1C08"/>
    <w:rsid w:val="000F3A22"/>
    <w:rsid w:val="000F4CDE"/>
    <w:rsid w:val="00104B27"/>
    <w:rsid w:val="00105AEA"/>
    <w:rsid w:val="001071B3"/>
    <w:rsid w:val="001119E6"/>
    <w:rsid w:val="00111D8E"/>
    <w:rsid w:val="00112120"/>
    <w:rsid w:val="00113A79"/>
    <w:rsid w:val="00113C0D"/>
    <w:rsid w:val="0011719C"/>
    <w:rsid w:val="00127F89"/>
    <w:rsid w:val="0013219D"/>
    <w:rsid w:val="001360C8"/>
    <w:rsid w:val="001429B2"/>
    <w:rsid w:val="00144BFA"/>
    <w:rsid w:val="00151B2A"/>
    <w:rsid w:val="0015264A"/>
    <w:rsid w:val="00154712"/>
    <w:rsid w:val="00155952"/>
    <w:rsid w:val="00162779"/>
    <w:rsid w:val="00166898"/>
    <w:rsid w:val="00166909"/>
    <w:rsid w:val="00170496"/>
    <w:rsid w:val="001706C4"/>
    <w:rsid w:val="001711CC"/>
    <w:rsid w:val="00173C42"/>
    <w:rsid w:val="00177625"/>
    <w:rsid w:val="00177999"/>
    <w:rsid w:val="00177EEA"/>
    <w:rsid w:val="00177F3D"/>
    <w:rsid w:val="00182701"/>
    <w:rsid w:val="00183CCE"/>
    <w:rsid w:val="0018529E"/>
    <w:rsid w:val="00186668"/>
    <w:rsid w:val="00190BC4"/>
    <w:rsid w:val="00192535"/>
    <w:rsid w:val="00197F51"/>
    <w:rsid w:val="001A1D8B"/>
    <w:rsid w:val="001A35BB"/>
    <w:rsid w:val="001A3AA8"/>
    <w:rsid w:val="001A63BA"/>
    <w:rsid w:val="001B2A7E"/>
    <w:rsid w:val="001B4BD0"/>
    <w:rsid w:val="001B58C1"/>
    <w:rsid w:val="001B76A9"/>
    <w:rsid w:val="001B799C"/>
    <w:rsid w:val="001C0529"/>
    <w:rsid w:val="001C1079"/>
    <w:rsid w:val="001C22FF"/>
    <w:rsid w:val="001C43B3"/>
    <w:rsid w:val="001D7696"/>
    <w:rsid w:val="001E032E"/>
    <w:rsid w:val="001E0626"/>
    <w:rsid w:val="001E5153"/>
    <w:rsid w:val="001F0498"/>
    <w:rsid w:val="001F2359"/>
    <w:rsid w:val="001F3E9D"/>
    <w:rsid w:val="001F5505"/>
    <w:rsid w:val="002012DC"/>
    <w:rsid w:val="0020634F"/>
    <w:rsid w:val="002074C6"/>
    <w:rsid w:val="00207F9F"/>
    <w:rsid w:val="00211B0C"/>
    <w:rsid w:val="002154A1"/>
    <w:rsid w:val="00220086"/>
    <w:rsid w:val="0022174E"/>
    <w:rsid w:val="00231ABF"/>
    <w:rsid w:val="0023212A"/>
    <w:rsid w:val="002325C5"/>
    <w:rsid w:val="00233F0A"/>
    <w:rsid w:val="00241EEA"/>
    <w:rsid w:val="00250856"/>
    <w:rsid w:val="002577AC"/>
    <w:rsid w:val="00262E75"/>
    <w:rsid w:val="00270628"/>
    <w:rsid w:val="00272262"/>
    <w:rsid w:val="002726AE"/>
    <w:rsid w:val="0028376A"/>
    <w:rsid w:val="0028455D"/>
    <w:rsid w:val="00290133"/>
    <w:rsid w:val="00296A9C"/>
    <w:rsid w:val="002A0326"/>
    <w:rsid w:val="002A2146"/>
    <w:rsid w:val="002A37D4"/>
    <w:rsid w:val="002A3CD2"/>
    <w:rsid w:val="002B0A03"/>
    <w:rsid w:val="002B2C4E"/>
    <w:rsid w:val="002B5457"/>
    <w:rsid w:val="002C37F0"/>
    <w:rsid w:val="002C695E"/>
    <w:rsid w:val="002C7C5D"/>
    <w:rsid w:val="002D16B9"/>
    <w:rsid w:val="002E1B88"/>
    <w:rsid w:val="002E5907"/>
    <w:rsid w:val="002E5A6D"/>
    <w:rsid w:val="002F126C"/>
    <w:rsid w:val="002F27AA"/>
    <w:rsid w:val="002F3D1C"/>
    <w:rsid w:val="002F7900"/>
    <w:rsid w:val="003003B7"/>
    <w:rsid w:val="00301404"/>
    <w:rsid w:val="00301588"/>
    <w:rsid w:val="0030169B"/>
    <w:rsid w:val="00301965"/>
    <w:rsid w:val="00302EB7"/>
    <w:rsid w:val="0031093C"/>
    <w:rsid w:val="00324677"/>
    <w:rsid w:val="00326404"/>
    <w:rsid w:val="00330BBE"/>
    <w:rsid w:val="0034002B"/>
    <w:rsid w:val="00342846"/>
    <w:rsid w:val="0034717E"/>
    <w:rsid w:val="00356F8E"/>
    <w:rsid w:val="00357235"/>
    <w:rsid w:val="00372135"/>
    <w:rsid w:val="0037238B"/>
    <w:rsid w:val="00381137"/>
    <w:rsid w:val="003817CE"/>
    <w:rsid w:val="00382CD6"/>
    <w:rsid w:val="00384642"/>
    <w:rsid w:val="00390A6A"/>
    <w:rsid w:val="0039737B"/>
    <w:rsid w:val="003A5F2A"/>
    <w:rsid w:val="003B10CE"/>
    <w:rsid w:val="003B382F"/>
    <w:rsid w:val="003B775B"/>
    <w:rsid w:val="003B7886"/>
    <w:rsid w:val="003B7BAF"/>
    <w:rsid w:val="003C41FE"/>
    <w:rsid w:val="003C4609"/>
    <w:rsid w:val="003C5480"/>
    <w:rsid w:val="003C5FBB"/>
    <w:rsid w:val="003C6267"/>
    <w:rsid w:val="003D4278"/>
    <w:rsid w:val="003D5343"/>
    <w:rsid w:val="003D55A0"/>
    <w:rsid w:val="003D7AA5"/>
    <w:rsid w:val="003E0C73"/>
    <w:rsid w:val="003E0DB5"/>
    <w:rsid w:val="003E212F"/>
    <w:rsid w:val="003F078A"/>
    <w:rsid w:val="003F1DFF"/>
    <w:rsid w:val="003F3EFD"/>
    <w:rsid w:val="003F5C4E"/>
    <w:rsid w:val="003F6BF9"/>
    <w:rsid w:val="003F79BE"/>
    <w:rsid w:val="0040276C"/>
    <w:rsid w:val="004051B4"/>
    <w:rsid w:val="00405496"/>
    <w:rsid w:val="004067F4"/>
    <w:rsid w:val="00415E57"/>
    <w:rsid w:val="0042010B"/>
    <w:rsid w:val="00421C48"/>
    <w:rsid w:val="0042358D"/>
    <w:rsid w:val="00425DCE"/>
    <w:rsid w:val="00426980"/>
    <w:rsid w:val="004277FD"/>
    <w:rsid w:val="004300BA"/>
    <w:rsid w:val="00432767"/>
    <w:rsid w:val="00432B6F"/>
    <w:rsid w:val="00434FCE"/>
    <w:rsid w:val="00437160"/>
    <w:rsid w:val="00437983"/>
    <w:rsid w:val="00445930"/>
    <w:rsid w:val="00445D17"/>
    <w:rsid w:val="004463DB"/>
    <w:rsid w:val="0045014C"/>
    <w:rsid w:val="004520C0"/>
    <w:rsid w:val="00454728"/>
    <w:rsid w:val="0046098D"/>
    <w:rsid w:val="0046140D"/>
    <w:rsid w:val="00461CE9"/>
    <w:rsid w:val="00465AA8"/>
    <w:rsid w:val="0046642C"/>
    <w:rsid w:val="00474FEA"/>
    <w:rsid w:val="00476DD7"/>
    <w:rsid w:val="00480CE7"/>
    <w:rsid w:val="00491CC9"/>
    <w:rsid w:val="00493916"/>
    <w:rsid w:val="004A0FFC"/>
    <w:rsid w:val="004A7B8B"/>
    <w:rsid w:val="004B1101"/>
    <w:rsid w:val="004B512A"/>
    <w:rsid w:val="004C0976"/>
    <w:rsid w:val="004C4887"/>
    <w:rsid w:val="004D2F5B"/>
    <w:rsid w:val="004D4775"/>
    <w:rsid w:val="004D600D"/>
    <w:rsid w:val="004E6733"/>
    <w:rsid w:val="004E6F45"/>
    <w:rsid w:val="004E6F67"/>
    <w:rsid w:val="00503A15"/>
    <w:rsid w:val="00504A61"/>
    <w:rsid w:val="00511000"/>
    <w:rsid w:val="00512475"/>
    <w:rsid w:val="00512CFB"/>
    <w:rsid w:val="0051442E"/>
    <w:rsid w:val="005168F0"/>
    <w:rsid w:val="005172A9"/>
    <w:rsid w:val="00523A04"/>
    <w:rsid w:val="005339E4"/>
    <w:rsid w:val="00534612"/>
    <w:rsid w:val="00543DAB"/>
    <w:rsid w:val="005442AA"/>
    <w:rsid w:val="00552C44"/>
    <w:rsid w:val="00556AAB"/>
    <w:rsid w:val="0055762B"/>
    <w:rsid w:val="00557CD6"/>
    <w:rsid w:val="00561735"/>
    <w:rsid w:val="00564EB1"/>
    <w:rsid w:val="0057048E"/>
    <w:rsid w:val="005713A6"/>
    <w:rsid w:val="00575759"/>
    <w:rsid w:val="005859AE"/>
    <w:rsid w:val="0058699B"/>
    <w:rsid w:val="00587E25"/>
    <w:rsid w:val="00592836"/>
    <w:rsid w:val="00595895"/>
    <w:rsid w:val="00596189"/>
    <w:rsid w:val="005966CB"/>
    <w:rsid w:val="00596BC3"/>
    <w:rsid w:val="005A1137"/>
    <w:rsid w:val="005A4061"/>
    <w:rsid w:val="005A5060"/>
    <w:rsid w:val="005B317D"/>
    <w:rsid w:val="005B35D7"/>
    <w:rsid w:val="005B3D49"/>
    <w:rsid w:val="005B5F3D"/>
    <w:rsid w:val="005B6107"/>
    <w:rsid w:val="005C02A3"/>
    <w:rsid w:val="005C0C4E"/>
    <w:rsid w:val="005C24DA"/>
    <w:rsid w:val="005C4840"/>
    <w:rsid w:val="005D09CE"/>
    <w:rsid w:val="005D362A"/>
    <w:rsid w:val="005D7A5F"/>
    <w:rsid w:val="005E5347"/>
    <w:rsid w:val="005E6418"/>
    <w:rsid w:val="005F5CEA"/>
    <w:rsid w:val="00613E34"/>
    <w:rsid w:val="00621501"/>
    <w:rsid w:val="00621550"/>
    <w:rsid w:val="006219F4"/>
    <w:rsid w:val="00631A13"/>
    <w:rsid w:val="00632556"/>
    <w:rsid w:val="0064288E"/>
    <w:rsid w:val="006505BE"/>
    <w:rsid w:val="0065197D"/>
    <w:rsid w:val="006546CB"/>
    <w:rsid w:val="00655A59"/>
    <w:rsid w:val="006616EE"/>
    <w:rsid w:val="00664383"/>
    <w:rsid w:val="00664514"/>
    <w:rsid w:val="0066799F"/>
    <w:rsid w:val="006708A8"/>
    <w:rsid w:val="006764A9"/>
    <w:rsid w:val="00692DD2"/>
    <w:rsid w:val="00693079"/>
    <w:rsid w:val="00693A52"/>
    <w:rsid w:val="006A20EF"/>
    <w:rsid w:val="006A704D"/>
    <w:rsid w:val="006B1B4A"/>
    <w:rsid w:val="006B2F44"/>
    <w:rsid w:val="006B3D1E"/>
    <w:rsid w:val="006B3D89"/>
    <w:rsid w:val="006B4700"/>
    <w:rsid w:val="006B71EE"/>
    <w:rsid w:val="006C2C79"/>
    <w:rsid w:val="006C3CB2"/>
    <w:rsid w:val="006C44CC"/>
    <w:rsid w:val="006C4C18"/>
    <w:rsid w:val="006C76D5"/>
    <w:rsid w:val="006D11BD"/>
    <w:rsid w:val="006D6D2B"/>
    <w:rsid w:val="006E02DD"/>
    <w:rsid w:val="006E167D"/>
    <w:rsid w:val="006E1A05"/>
    <w:rsid w:val="006E6008"/>
    <w:rsid w:val="006E6867"/>
    <w:rsid w:val="006F04BB"/>
    <w:rsid w:val="00700803"/>
    <w:rsid w:val="00703F5D"/>
    <w:rsid w:val="007067CE"/>
    <w:rsid w:val="00707FB4"/>
    <w:rsid w:val="007206F2"/>
    <w:rsid w:val="00720E09"/>
    <w:rsid w:val="00726482"/>
    <w:rsid w:val="0073415C"/>
    <w:rsid w:val="00734C66"/>
    <w:rsid w:val="00736D50"/>
    <w:rsid w:val="0073739F"/>
    <w:rsid w:val="00747B14"/>
    <w:rsid w:val="007536DE"/>
    <w:rsid w:val="00760F3F"/>
    <w:rsid w:val="00761166"/>
    <w:rsid w:val="007674D9"/>
    <w:rsid w:val="0076765B"/>
    <w:rsid w:val="00770606"/>
    <w:rsid w:val="00772552"/>
    <w:rsid w:val="007749E0"/>
    <w:rsid w:val="00781077"/>
    <w:rsid w:val="007832AC"/>
    <w:rsid w:val="00790BF9"/>
    <w:rsid w:val="007919A4"/>
    <w:rsid w:val="00792F15"/>
    <w:rsid w:val="00793A96"/>
    <w:rsid w:val="00797B6D"/>
    <w:rsid w:val="007A21CE"/>
    <w:rsid w:val="007A3C23"/>
    <w:rsid w:val="007B1BA4"/>
    <w:rsid w:val="007B466B"/>
    <w:rsid w:val="007C0BB5"/>
    <w:rsid w:val="007C1160"/>
    <w:rsid w:val="007C4EB3"/>
    <w:rsid w:val="007D0049"/>
    <w:rsid w:val="007D4BAB"/>
    <w:rsid w:val="007D67DA"/>
    <w:rsid w:val="007E10C2"/>
    <w:rsid w:val="007E2759"/>
    <w:rsid w:val="007E59CD"/>
    <w:rsid w:val="007F1A79"/>
    <w:rsid w:val="007F6562"/>
    <w:rsid w:val="007F6D7B"/>
    <w:rsid w:val="007F7505"/>
    <w:rsid w:val="008018B3"/>
    <w:rsid w:val="00805514"/>
    <w:rsid w:val="00805730"/>
    <w:rsid w:val="00811BD9"/>
    <w:rsid w:val="00812D47"/>
    <w:rsid w:val="008157A7"/>
    <w:rsid w:val="00815D37"/>
    <w:rsid w:val="00823D8A"/>
    <w:rsid w:val="00825403"/>
    <w:rsid w:val="00827F68"/>
    <w:rsid w:val="00832662"/>
    <w:rsid w:val="00832B9E"/>
    <w:rsid w:val="00833739"/>
    <w:rsid w:val="00834A60"/>
    <w:rsid w:val="0083562E"/>
    <w:rsid w:val="00835F18"/>
    <w:rsid w:val="0084065C"/>
    <w:rsid w:val="00847BD3"/>
    <w:rsid w:val="00850C7F"/>
    <w:rsid w:val="00851D69"/>
    <w:rsid w:val="00856D74"/>
    <w:rsid w:val="00857086"/>
    <w:rsid w:val="008643B9"/>
    <w:rsid w:val="00884003"/>
    <w:rsid w:val="0088526B"/>
    <w:rsid w:val="008925E1"/>
    <w:rsid w:val="0089334D"/>
    <w:rsid w:val="00893EA5"/>
    <w:rsid w:val="008A3FB2"/>
    <w:rsid w:val="008A4929"/>
    <w:rsid w:val="008B5B2D"/>
    <w:rsid w:val="008D0C26"/>
    <w:rsid w:val="008D0CA0"/>
    <w:rsid w:val="008D532E"/>
    <w:rsid w:val="008E1BCB"/>
    <w:rsid w:val="008E4013"/>
    <w:rsid w:val="008E486E"/>
    <w:rsid w:val="008E4D0A"/>
    <w:rsid w:val="008E62D1"/>
    <w:rsid w:val="008F613F"/>
    <w:rsid w:val="008F6C88"/>
    <w:rsid w:val="00905F9B"/>
    <w:rsid w:val="009069ED"/>
    <w:rsid w:val="00906B21"/>
    <w:rsid w:val="0091101C"/>
    <w:rsid w:val="00913707"/>
    <w:rsid w:val="0091553A"/>
    <w:rsid w:val="009229C2"/>
    <w:rsid w:val="00923085"/>
    <w:rsid w:val="00923DBA"/>
    <w:rsid w:val="009255D5"/>
    <w:rsid w:val="00934FC9"/>
    <w:rsid w:val="0094470F"/>
    <w:rsid w:val="0094591A"/>
    <w:rsid w:val="00945A07"/>
    <w:rsid w:val="00946A3B"/>
    <w:rsid w:val="009565B2"/>
    <w:rsid w:val="0096178B"/>
    <w:rsid w:val="00963DCF"/>
    <w:rsid w:val="00966BCC"/>
    <w:rsid w:val="009674CB"/>
    <w:rsid w:val="00972AEF"/>
    <w:rsid w:val="00974C3A"/>
    <w:rsid w:val="00983F06"/>
    <w:rsid w:val="00987454"/>
    <w:rsid w:val="00992F7D"/>
    <w:rsid w:val="0099574C"/>
    <w:rsid w:val="00996385"/>
    <w:rsid w:val="009A03D0"/>
    <w:rsid w:val="009B413E"/>
    <w:rsid w:val="009B555F"/>
    <w:rsid w:val="009B68AC"/>
    <w:rsid w:val="009B7581"/>
    <w:rsid w:val="009C072F"/>
    <w:rsid w:val="009C138F"/>
    <w:rsid w:val="009C7311"/>
    <w:rsid w:val="009E2760"/>
    <w:rsid w:val="009E74AC"/>
    <w:rsid w:val="009F23BC"/>
    <w:rsid w:val="009F6E4E"/>
    <w:rsid w:val="00A00337"/>
    <w:rsid w:val="00A00513"/>
    <w:rsid w:val="00A00EE1"/>
    <w:rsid w:val="00A02193"/>
    <w:rsid w:val="00A039EC"/>
    <w:rsid w:val="00A039F7"/>
    <w:rsid w:val="00A058E8"/>
    <w:rsid w:val="00A05F11"/>
    <w:rsid w:val="00A16175"/>
    <w:rsid w:val="00A177A9"/>
    <w:rsid w:val="00A226B9"/>
    <w:rsid w:val="00A23D86"/>
    <w:rsid w:val="00A2425A"/>
    <w:rsid w:val="00A30D6F"/>
    <w:rsid w:val="00A315A6"/>
    <w:rsid w:val="00A344F1"/>
    <w:rsid w:val="00A41009"/>
    <w:rsid w:val="00A42143"/>
    <w:rsid w:val="00A429AD"/>
    <w:rsid w:val="00A479ED"/>
    <w:rsid w:val="00A51C1E"/>
    <w:rsid w:val="00A53CB7"/>
    <w:rsid w:val="00A53F85"/>
    <w:rsid w:val="00A54729"/>
    <w:rsid w:val="00A55370"/>
    <w:rsid w:val="00A56255"/>
    <w:rsid w:val="00A64ED4"/>
    <w:rsid w:val="00A6577F"/>
    <w:rsid w:val="00A671BF"/>
    <w:rsid w:val="00A717E7"/>
    <w:rsid w:val="00A81AEF"/>
    <w:rsid w:val="00A84CC4"/>
    <w:rsid w:val="00A90117"/>
    <w:rsid w:val="00A90646"/>
    <w:rsid w:val="00A94C9F"/>
    <w:rsid w:val="00AA052F"/>
    <w:rsid w:val="00AA26C7"/>
    <w:rsid w:val="00AA7942"/>
    <w:rsid w:val="00AB0B41"/>
    <w:rsid w:val="00AB2944"/>
    <w:rsid w:val="00AC6620"/>
    <w:rsid w:val="00AC6B4F"/>
    <w:rsid w:val="00AD29BC"/>
    <w:rsid w:val="00AD322E"/>
    <w:rsid w:val="00AD4165"/>
    <w:rsid w:val="00AD5B93"/>
    <w:rsid w:val="00AE4D27"/>
    <w:rsid w:val="00AE58FB"/>
    <w:rsid w:val="00AE7225"/>
    <w:rsid w:val="00AF3734"/>
    <w:rsid w:val="00AF3CA0"/>
    <w:rsid w:val="00AF451D"/>
    <w:rsid w:val="00AF5B6C"/>
    <w:rsid w:val="00AF786E"/>
    <w:rsid w:val="00B003F6"/>
    <w:rsid w:val="00B01D89"/>
    <w:rsid w:val="00B02F06"/>
    <w:rsid w:val="00B03DEA"/>
    <w:rsid w:val="00B0442F"/>
    <w:rsid w:val="00B0700C"/>
    <w:rsid w:val="00B078E8"/>
    <w:rsid w:val="00B11747"/>
    <w:rsid w:val="00B11D9B"/>
    <w:rsid w:val="00B1590C"/>
    <w:rsid w:val="00B16213"/>
    <w:rsid w:val="00B1762C"/>
    <w:rsid w:val="00B24EA7"/>
    <w:rsid w:val="00B26482"/>
    <w:rsid w:val="00B26C25"/>
    <w:rsid w:val="00B30FA1"/>
    <w:rsid w:val="00B3713E"/>
    <w:rsid w:val="00B46071"/>
    <w:rsid w:val="00B50F90"/>
    <w:rsid w:val="00B558A7"/>
    <w:rsid w:val="00B65BD9"/>
    <w:rsid w:val="00B66BB9"/>
    <w:rsid w:val="00B71132"/>
    <w:rsid w:val="00B72155"/>
    <w:rsid w:val="00B743CD"/>
    <w:rsid w:val="00B80550"/>
    <w:rsid w:val="00B82F93"/>
    <w:rsid w:val="00B84B9E"/>
    <w:rsid w:val="00B8595B"/>
    <w:rsid w:val="00B85B62"/>
    <w:rsid w:val="00B87AF4"/>
    <w:rsid w:val="00B93612"/>
    <w:rsid w:val="00B95007"/>
    <w:rsid w:val="00B95D28"/>
    <w:rsid w:val="00B97F2E"/>
    <w:rsid w:val="00BA1A0F"/>
    <w:rsid w:val="00BA67D6"/>
    <w:rsid w:val="00BB14BB"/>
    <w:rsid w:val="00BB2059"/>
    <w:rsid w:val="00BB26CE"/>
    <w:rsid w:val="00BB2C48"/>
    <w:rsid w:val="00BB6A90"/>
    <w:rsid w:val="00BC15DF"/>
    <w:rsid w:val="00BC56D6"/>
    <w:rsid w:val="00BD1D26"/>
    <w:rsid w:val="00BD38CC"/>
    <w:rsid w:val="00BD3A79"/>
    <w:rsid w:val="00BD667C"/>
    <w:rsid w:val="00BE074F"/>
    <w:rsid w:val="00BE6EEE"/>
    <w:rsid w:val="00BF33EC"/>
    <w:rsid w:val="00C02352"/>
    <w:rsid w:val="00C02EBB"/>
    <w:rsid w:val="00C045BD"/>
    <w:rsid w:val="00C04AED"/>
    <w:rsid w:val="00C05247"/>
    <w:rsid w:val="00C05C70"/>
    <w:rsid w:val="00C11322"/>
    <w:rsid w:val="00C11CE4"/>
    <w:rsid w:val="00C12E3D"/>
    <w:rsid w:val="00C13A84"/>
    <w:rsid w:val="00C142FC"/>
    <w:rsid w:val="00C15FFD"/>
    <w:rsid w:val="00C31959"/>
    <w:rsid w:val="00C32FE5"/>
    <w:rsid w:val="00C33EF1"/>
    <w:rsid w:val="00C3663E"/>
    <w:rsid w:val="00C404AE"/>
    <w:rsid w:val="00C40AC1"/>
    <w:rsid w:val="00C40CB3"/>
    <w:rsid w:val="00C40D04"/>
    <w:rsid w:val="00C4370B"/>
    <w:rsid w:val="00C471F0"/>
    <w:rsid w:val="00C52483"/>
    <w:rsid w:val="00C546B4"/>
    <w:rsid w:val="00C5594B"/>
    <w:rsid w:val="00C61620"/>
    <w:rsid w:val="00C62B27"/>
    <w:rsid w:val="00C64693"/>
    <w:rsid w:val="00C64BCC"/>
    <w:rsid w:val="00C7128B"/>
    <w:rsid w:val="00C74282"/>
    <w:rsid w:val="00C74D5B"/>
    <w:rsid w:val="00C74D65"/>
    <w:rsid w:val="00C83D43"/>
    <w:rsid w:val="00C83DB8"/>
    <w:rsid w:val="00C95310"/>
    <w:rsid w:val="00C962A7"/>
    <w:rsid w:val="00C96B89"/>
    <w:rsid w:val="00CA2865"/>
    <w:rsid w:val="00CA3D35"/>
    <w:rsid w:val="00CB09B4"/>
    <w:rsid w:val="00CC002E"/>
    <w:rsid w:val="00CC090F"/>
    <w:rsid w:val="00CC311E"/>
    <w:rsid w:val="00CC6881"/>
    <w:rsid w:val="00CD2EFB"/>
    <w:rsid w:val="00CD3993"/>
    <w:rsid w:val="00CE2DD0"/>
    <w:rsid w:val="00CF0EBD"/>
    <w:rsid w:val="00D05955"/>
    <w:rsid w:val="00D0751E"/>
    <w:rsid w:val="00D07DFB"/>
    <w:rsid w:val="00D12784"/>
    <w:rsid w:val="00D20AB3"/>
    <w:rsid w:val="00D20C7E"/>
    <w:rsid w:val="00D21318"/>
    <w:rsid w:val="00D216CC"/>
    <w:rsid w:val="00D25BA3"/>
    <w:rsid w:val="00D30F61"/>
    <w:rsid w:val="00D4075E"/>
    <w:rsid w:val="00D44763"/>
    <w:rsid w:val="00D45354"/>
    <w:rsid w:val="00D4541C"/>
    <w:rsid w:val="00D51042"/>
    <w:rsid w:val="00D51D38"/>
    <w:rsid w:val="00D56E43"/>
    <w:rsid w:val="00D579B8"/>
    <w:rsid w:val="00D57E60"/>
    <w:rsid w:val="00D613D4"/>
    <w:rsid w:val="00D62D66"/>
    <w:rsid w:val="00D63694"/>
    <w:rsid w:val="00D63C93"/>
    <w:rsid w:val="00D72A0F"/>
    <w:rsid w:val="00D76F39"/>
    <w:rsid w:val="00D77496"/>
    <w:rsid w:val="00D86C0B"/>
    <w:rsid w:val="00D86D82"/>
    <w:rsid w:val="00D90F0A"/>
    <w:rsid w:val="00D92964"/>
    <w:rsid w:val="00D9719B"/>
    <w:rsid w:val="00DA0C2F"/>
    <w:rsid w:val="00DA19A3"/>
    <w:rsid w:val="00DA7482"/>
    <w:rsid w:val="00DA7EA1"/>
    <w:rsid w:val="00DB02C3"/>
    <w:rsid w:val="00DB0723"/>
    <w:rsid w:val="00DB555B"/>
    <w:rsid w:val="00DB765D"/>
    <w:rsid w:val="00DC0C3F"/>
    <w:rsid w:val="00DC1A11"/>
    <w:rsid w:val="00DC2685"/>
    <w:rsid w:val="00DC3832"/>
    <w:rsid w:val="00DC3CAB"/>
    <w:rsid w:val="00DD4799"/>
    <w:rsid w:val="00DD4A9B"/>
    <w:rsid w:val="00DE0247"/>
    <w:rsid w:val="00DE4274"/>
    <w:rsid w:val="00DE4F4A"/>
    <w:rsid w:val="00DE6C0F"/>
    <w:rsid w:val="00DE72B7"/>
    <w:rsid w:val="00DF0673"/>
    <w:rsid w:val="00DF559F"/>
    <w:rsid w:val="00E01193"/>
    <w:rsid w:val="00E01709"/>
    <w:rsid w:val="00E02137"/>
    <w:rsid w:val="00E146D2"/>
    <w:rsid w:val="00E1753B"/>
    <w:rsid w:val="00E24A46"/>
    <w:rsid w:val="00E30FB9"/>
    <w:rsid w:val="00E3510E"/>
    <w:rsid w:val="00E415BB"/>
    <w:rsid w:val="00E45CA4"/>
    <w:rsid w:val="00E47697"/>
    <w:rsid w:val="00E52752"/>
    <w:rsid w:val="00E53561"/>
    <w:rsid w:val="00E5527A"/>
    <w:rsid w:val="00E57090"/>
    <w:rsid w:val="00E660AC"/>
    <w:rsid w:val="00E6765B"/>
    <w:rsid w:val="00E751D2"/>
    <w:rsid w:val="00E864AA"/>
    <w:rsid w:val="00E86F6C"/>
    <w:rsid w:val="00E91A87"/>
    <w:rsid w:val="00E940E7"/>
    <w:rsid w:val="00E94878"/>
    <w:rsid w:val="00E94DB0"/>
    <w:rsid w:val="00E9703E"/>
    <w:rsid w:val="00EA1222"/>
    <w:rsid w:val="00EA2129"/>
    <w:rsid w:val="00EA34C8"/>
    <w:rsid w:val="00EA431E"/>
    <w:rsid w:val="00EA51DB"/>
    <w:rsid w:val="00EB0832"/>
    <w:rsid w:val="00EB111C"/>
    <w:rsid w:val="00EB2D7F"/>
    <w:rsid w:val="00EB2E28"/>
    <w:rsid w:val="00EB7A01"/>
    <w:rsid w:val="00EC080D"/>
    <w:rsid w:val="00EC1A64"/>
    <w:rsid w:val="00EC1ED9"/>
    <w:rsid w:val="00ED5C50"/>
    <w:rsid w:val="00EE08B3"/>
    <w:rsid w:val="00EE1B1C"/>
    <w:rsid w:val="00EE5BE9"/>
    <w:rsid w:val="00EF2E15"/>
    <w:rsid w:val="00F03B9A"/>
    <w:rsid w:val="00F11D05"/>
    <w:rsid w:val="00F13AF0"/>
    <w:rsid w:val="00F207DB"/>
    <w:rsid w:val="00F20FF1"/>
    <w:rsid w:val="00F2325C"/>
    <w:rsid w:val="00F2695B"/>
    <w:rsid w:val="00F27C41"/>
    <w:rsid w:val="00F40557"/>
    <w:rsid w:val="00F41972"/>
    <w:rsid w:val="00F426A6"/>
    <w:rsid w:val="00F42CD3"/>
    <w:rsid w:val="00F42D03"/>
    <w:rsid w:val="00F4523A"/>
    <w:rsid w:val="00F47043"/>
    <w:rsid w:val="00F47D1F"/>
    <w:rsid w:val="00F50686"/>
    <w:rsid w:val="00F51D3F"/>
    <w:rsid w:val="00F54674"/>
    <w:rsid w:val="00F6526C"/>
    <w:rsid w:val="00F67520"/>
    <w:rsid w:val="00F702C1"/>
    <w:rsid w:val="00F703B1"/>
    <w:rsid w:val="00F7097C"/>
    <w:rsid w:val="00F72DDC"/>
    <w:rsid w:val="00F742EB"/>
    <w:rsid w:val="00F8252F"/>
    <w:rsid w:val="00F83F0C"/>
    <w:rsid w:val="00F941A8"/>
    <w:rsid w:val="00F96734"/>
    <w:rsid w:val="00F9786A"/>
    <w:rsid w:val="00F97D7B"/>
    <w:rsid w:val="00FA647C"/>
    <w:rsid w:val="00FB3C0C"/>
    <w:rsid w:val="00FB6F5A"/>
    <w:rsid w:val="00FB746C"/>
    <w:rsid w:val="00FC0836"/>
    <w:rsid w:val="00FC2553"/>
    <w:rsid w:val="00FC303F"/>
    <w:rsid w:val="00FC4C9C"/>
    <w:rsid w:val="00FD69CE"/>
    <w:rsid w:val="00FE2123"/>
    <w:rsid w:val="00FE4780"/>
    <w:rsid w:val="00FE4A78"/>
    <w:rsid w:val="00FE6552"/>
    <w:rsid w:val="00FE7AE5"/>
    <w:rsid w:val="00FF39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145B5"/>
  <w15:chartTrackingRefBased/>
  <w15:docId w15:val="{99DAC0D1-A265-403F-8F30-227FC217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D16"/>
    <w:pPr>
      <w:spacing w:after="0" w:line="240" w:lineRule="auto"/>
    </w:pPr>
    <w:rPr>
      <w:rFonts w:ascii="Abadi MT Condensed" w:eastAsia="Times New Roman" w:hAnsi="Abadi MT Condensed" w:cs="Helvetica"/>
      <w:bCs/>
      <w:sz w:val="24"/>
      <w:szCs w:val="23"/>
      <w:lang w:eastAsia="es-ES"/>
    </w:rPr>
  </w:style>
  <w:style w:type="paragraph" w:styleId="Ttulo2">
    <w:name w:val="heading 2"/>
    <w:basedOn w:val="Normal"/>
    <w:link w:val="Ttulo2Car"/>
    <w:uiPriority w:val="9"/>
    <w:qFormat/>
    <w:rsid w:val="000A4D16"/>
    <w:pPr>
      <w:spacing w:before="100" w:beforeAutospacing="1" w:after="100" w:afterAutospacing="1"/>
      <w:outlineLvl w:val="1"/>
    </w:pPr>
    <w:rPr>
      <w:rFonts w:ascii="Times New Roman" w:hAnsi="Times New Roman" w:cs="Times New Roman"/>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1C6F"/>
    <w:pPr>
      <w:tabs>
        <w:tab w:val="center" w:pos="4252"/>
        <w:tab w:val="right" w:pos="8504"/>
      </w:tabs>
    </w:pPr>
    <w:rPr>
      <w:rFonts w:asciiTheme="minorHAnsi" w:eastAsiaTheme="minorHAnsi" w:hAnsiTheme="minorHAnsi" w:cstheme="minorBidi"/>
      <w:bCs w:val="0"/>
      <w:sz w:val="22"/>
      <w:szCs w:val="22"/>
      <w:lang w:eastAsia="en-US"/>
    </w:rPr>
  </w:style>
  <w:style w:type="character" w:customStyle="1" w:styleId="EncabezadoCar">
    <w:name w:val="Encabezado Car"/>
    <w:basedOn w:val="Fuentedeprrafopredeter"/>
    <w:link w:val="Encabezado"/>
    <w:uiPriority w:val="99"/>
    <w:rsid w:val="00061C6F"/>
  </w:style>
  <w:style w:type="paragraph" w:styleId="Piedepgina">
    <w:name w:val="footer"/>
    <w:basedOn w:val="Normal"/>
    <w:link w:val="PiedepginaCar"/>
    <w:uiPriority w:val="99"/>
    <w:unhideWhenUsed/>
    <w:rsid w:val="00061C6F"/>
    <w:pPr>
      <w:tabs>
        <w:tab w:val="center" w:pos="4252"/>
        <w:tab w:val="right" w:pos="8504"/>
      </w:tabs>
    </w:pPr>
    <w:rPr>
      <w:rFonts w:asciiTheme="minorHAnsi" w:eastAsiaTheme="minorHAnsi" w:hAnsiTheme="minorHAnsi" w:cstheme="minorBidi"/>
      <w:bCs w:val="0"/>
      <w:sz w:val="22"/>
      <w:szCs w:val="22"/>
      <w:lang w:eastAsia="en-US"/>
    </w:rPr>
  </w:style>
  <w:style w:type="character" w:customStyle="1" w:styleId="PiedepginaCar">
    <w:name w:val="Pie de página Car"/>
    <w:basedOn w:val="Fuentedeprrafopredeter"/>
    <w:link w:val="Piedepgina"/>
    <w:uiPriority w:val="99"/>
    <w:rsid w:val="00061C6F"/>
  </w:style>
  <w:style w:type="character" w:customStyle="1" w:styleId="Ttulo2Car">
    <w:name w:val="Título 2 Car"/>
    <w:basedOn w:val="Fuentedeprrafopredeter"/>
    <w:link w:val="Ttulo2"/>
    <w:uiPriority w:val="9"/>
    <w:rsid w:val="000A4D16"/>
    <w:rPr>
      <w:rFonts w:ascii="Times New Roman" w:eastAsia="Times New Roman" w:hAnsi="Times New Roman" w:cs="Times New Roman"/>
      <w:b/>
      <w:bCs/>
      <w:sz w:val="36"/>
      <w:szCs w:val="36"/>
      <w:lang w:eastAsia="es-ES"/>
    </w:rPr>
  </w:style>
  <w:style w:type="paragraph" w:styleId="Sinespaciado">
    <w:name w:val="No Spacing"/>
    <w:uiPriority w:val="1"/>
    <w:qFormat/>
    <w:rsid w:val="000A4D16"/>
    <w:pPr>
      <w:spacing w:after="0" w:line="240" w:lineRule="auto"/>
      <w:ind w:left="1701" w:hanging="567"/>
      <w:jc w:val="both"/>
    </w:pPr>
  </w:style>
  <w:style w:type="paragraph" w:styleId="Textoindependiente">
    <w:name w:val="Body Text"/>
    <w:basedOn w:val="Normal"/>
    <w:link w:val="TextoindependienteCar"/>
    <w:uiPriority w:val="99"/>
    <w:unhideWhenUsed/>
    <w:rsid w:val="000A4D16"/>
    <w:pPr>
      <w:spacing w:after="120"/>
    </w:pPr>
  </w:style>
  <w:style w:type="character" w:customStyle="1" w:styleId="TextoindependienteCar">
    <w:name w:val="Texto independiente Car"/>
    <w:basedOn w:val="Fuentedeprrafopredeter"/>
    <w:link w:val="Textoindependiente"/>
    <w:uiPriority w:val="99"/>
    <w:rsid w:val="000A4D16"/>
    <w:rPr>
      <w:rFonts w:ascii="Abadi MT Condensed" w:eastAsia="Times New Roman" w:hAnsi="Abadi MT Condensed" w:cs="Helvetica"/>
      <w:bCs/>
      <w:sz w:val="24"/>
      <w:szCs w:val="23"/>
      <w:lang w:eastAsia="es-ES"/>
    </w:rPr>
  </w:style>
  <w:style w:type="paragraph" w:customStyle="1" w:styleId="Default">
    <w:name w:val="Default"/>
    <w:rsid w:val="001706C4"/>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C32F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2FE5"/>
    <w:rPr>
      <w:rFonts w:ascii="Segoe UI" w:eastAsia="Times New Roman" w:hAnsi="Segoe UI" w:cs="Segoe UI"/>
      <w:bCs/>
      <w:sz w:val="18"/>
      <w:szCs w:val="18"/>
      <w:lang w:eastAsia="es-ES"/>
    </w:rPr>
  </w:style>
  <w:style w:type="table" w:styleId="Tablaconcuadrcula">
    <w:name w:val="Table Grid"/>
    <w:basedOn w:val="Tablanormal"/>
    <w:uiPriority w:val="39"/>
    <w:rsid w:val="00EA51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aliases w:val="TIT 2 IND,Párrafo de Viñeta"/>
    <w:basedOn w:val="Normal"/>
    <w:link w:val="PrrafodelistaCar"/>
    <w:uiPriority w:val="34"/>
    <w:qFormat/>
    <w:rsid w:val="00805514"/>
    <w:pPr>
      <w:ind w:left="720"/>
      <w:contextualSpacing/>
    </w:pPr>
  </w:style>
  <w:style w:type="character" w:styleId="Hipervnculo">
    <w:name w:val="Hyperlink"/>
    <w:basedOn w:val="Fuentedeprrafopredeter"/>
    <w:uiPriority w:val="99"/>
    <w:unhideWhenUsed/>
    <w:rsid w:val="00FB3C0C"/>
    <w:rPr>
      <w:color w:val="0563C1" w:themeColor="hyperlink"/>
      <w:u w:val="single"/>
    </w:rPr>
  </w:style>
  <w:style w:type="character" w:customStyle="1" w:styleId="PrrafodelistaCar">
    <w:name w:val="Párrafo de lista Car"/>
    <w:aliases w:val="TIT 2 IND Car,Párrafo de Viñeta Car"/>
    <w:basedOn w:val="Fuentedeprrafopredeter"/>
    <w:link w:val="Prrafodelista"/>
    <w:uiPriority w:val="34"/>
    <w:rsid w:val="00F96734"/>
    <w:rPr>
      <w:rFonts w:ascii="Abadi MT Condensed" w:eastAsia="Times New Roman" w:hAnsi="Abadi MT Condensed" w:cs="Helvetica"/>
      <w:bCs/>
      <w:sz w:val="24"/>
      <w:szCs w:val="23"/>
      <w:lang w:eastAsia="es-ES"/>
    </w:rPr>
  </w:style>
  <w:style w:type="character" w:styleId="Mencinsinresolver">
    <w:name w:val="Unresolved Mention"/>
    <w:basedOn w:val="Fuentedeprrafopredeter"/>
    <w:uiPriority w:val="99"/>
    <w:semiHidden/>
    <w:unhideWhenUsed/>
    <w:rsid w:val="00BC1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707434">
      <w:bodyDiv w:val="1"/>
      <w:marLeft w:val="0"/>
      <w:marRight w:val="0"/>
      <w:marTop w:val="0"/>
      <w:marBottom w:val="0"/>
      <w:divBdr>
        <w:top w:val="none" w:sz="0" w:space="0" w:color="auto"/>
        <w:left w:val="none" w:sz="0" w:space="0" w:color="auto"/>
        <w:bottom w:val="none" w:sz="0" w:space="0" w:color="auto"/>
        <w:right w:val="none" w:sz="0" w:space="0" w:color="auto"/>
      </w:divBdr>
    </w:div>
    <w:div w:id="121268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leam.edu.e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86BC9F03B6C544D81CAAB38E0098887" ma:contentTypeVersion="12" ma:contentTypeDescription="Crear nuevo documento." ma:contentTypeScope="" ma:versionID="b05d93db08c6a02fc167dcabb5cdb724">
  <xsd:schema xmlns:xsd="http://www.w3.org/2001/XMLSchema" xmlns:xs="http://www.w3.org/2001/XMLSchema" xmlns:p="http://schemas.microsoft.com/office/2006/metadata/properties" xmlns:ns2="ce94a3db-480d-4ce7-9910-fdfb7ea55b02" xmlns:ns3="2e82c6ed-4e7f-4790-8032-0cabb5f96db9" targetNamespace="http://schemas.microsoft.com/office/2006/metadata/properties" ma:root="true" ma:fieldsID="bedc1b68e15b2cd3dc0b0251a4d180b0" ns2:_="" ns3:_="">
    <xsd:import namespace="ce94a3db-480d-4ce7-9910-fdfb7ea55b02"/>
    <xsd:import namespace="2e82c6ed-4e7f-4790-8032-0cabb5f96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a3db-480d-4ce7-9910-fdfb7ea5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82c6ed-4e7f-4790-8032-0cabb5f96db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A2929E-FE5F-41FD-B5B1-F5E09A0A5F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D4D75E-0E97-40BE-8931-0E83EAE33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4a3db-480d-4ce7-9910-fdfb7ea55b02"/>
    <ds:schemaRef ds:uri="2e82c6ed-4e7f-4790-8032-0cabb5f9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8FCD2-5ED3-4B9E-BA7B-131C425761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Pages>
  <Words>1826</Words>
  <Characters>10043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ZAMBRANO ZAMBRANO LUIGI ANTONIO</cp:lastModifiedBy>
  <cp:revision>81</cp:revision>
  <cp:lastPrinted>2016-08-23T20:10:00Z</cp:lastPrinted>
  <dcterms:created xsi:type="dcterms:W3CDTF">2020-10-27T23:20:00Z</dcterms:created>
  <dcterms:modified xsi:type="dcterms:W3CDTF">2023-05-17T19:43:00Z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0x010100786BC9F03B6C544D81CAAB38E0098887</vt:lpwstr>
  </property>
</Properties>
</file>