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00184" w:rsidRPr="00DD68DD" w14:paraId="3C333DEF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9F7A0F" w14:textId="77777777" w:rsidR="00800184" w:rsidRPr="008F6278" w:rsidRDefault="00E1376E" w:rsidP="00AD44B2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5947" w:type="dxa"/>
            <w:vAlign w:val="center"/>
          </w:tcPr>
          <w:p w14:paraId="481A837D" w14:textId="4D29469F" w:rsidR="00800184" w:rsidRPr="00DD68DD" w:rsidRDefault="00E1376E" w:rsidP="00592069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de </w:t>
            </w:r>
            <w:r w:rsidR="00D55511">
              <w:rPr>
                <w:rFonts w:cs="Times New Roman"/>
                <w:sz w:val="20"/>
              </w:rPr>
              <w:t>Institucional</w:t>
            </w:r>
          </w:p>
        </w:tc>
      </w:tr>
      <w:tr w:rsidR="00800184" w:rsidRPr="00DD68DD" w14:paraId="00D908B5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4DBC667" w14:textId="2CD52A13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Fecha</w:t>
            </w:r>
            <w:r w:rsidR="008F6278" w:rsidRPr="008F6278">
              <w:rPr>
                <w:rFonts w:cs="Times New Roman"/>
                <w:b/>
                <w:sz w:val="20"/>
                <w:szCs w:val="20"/>
              </w:rPr>
              <w:t xml:space="preserve"> de las jornadas </w:t>
            </w:r>
          </w:p>
        </w:tc>
        <w:tc>
          <w:tcPr>
            <w:tcW w:w="5947" w:type="dxa"/>
            <w:vAlign w:val="center"/>
          </w:tcPr>
          <w:p w14:paraId="4E572952" w14:textId="77777777" w:rsidR="00800184" w:rsidRPr="00DD68DD" w:rsidRDefault="00800184" w:rsidP="004454C1">
            <w:pPr>
              <w:rPr>
                <w:rFonts w:cs="Times New Roman"/>
                <w:sz w:val="20"/>
              </w:rPr>
            </w:pPr>
          </w:p>
        </w:tc>
      </w:tr>
      <w:tr w:rsidR="00800184" w:rsidRPr="00DD68DD" w14:paraId="15278A74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12FBA08" w14:textId="77777777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5947" w:type="dxa"/>
            <w:vAlign w:val="center"/>
          </w:tcPr>
          <w:p w14:paraId="3F009A2D" w14:textId="77777777" w:rsidR="00B767A8" w:rsidRPr="00DD68DD" w:rsidRDefault="00B767A8" w:rsidP="007556C4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0A390CAE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61490A8" w14:textId="77777777" w:rsidR="00B404B1" w:rsidRPr="008F6278" w:rsidRDefault="00E1376E" w:rsidP="00B404B1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5947" w:type="dxa"/>
            <w:vAlign w:val="center"/>
          </w:tcPr>
          <w:p w14:paraId="2DFE275E" w14:textId="2FA787AF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54B5D219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9A82648" w14:textId="2CA39AEA" w:rsidR="00B404B1" w:rsidRPr="008F6278" w:rsidRDefault="00B404B1" w:rsidP="00D8008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 w:rsidR="00D80087"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5947" w:type="dxa"/>
            <w:vAlign w:val="center"/>
          </w:tcPr>
          <w:p w14:paraId="52D18567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4AF793D0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16EE72C6" w14:textId="77777777" w:rsidR="00B404B1" w:rsidRPr="00DD68DD" w:rsidRDefault="00B404B1" w:rsidP="00B404B1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5E49DD73" w14:textId="77777777" w:rsidR="00800184" w:rsidRPr="00DD68DD" w:rsidRDefault="00800184" w:rsidP="00152A5A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2F07" w:rsidRPr="00DD68DD" w14:paraId="625FC227" w14:textId="77777777" w:rsidTr="00D02221">
        <w:tc>
          <w:tcPr>
            <w:tcW w:w="8494" w:type="dxa"/>
            <w:shd w:val="clear" w:color="auto" w:fill="F2F2F2" w:themeFill="background1" w:themeFillShade="F2"/>
          </w:tcPr>
          <w:p w14:paraId="52C172D9" w14:textId="77777777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Actividades</w:t>
            </w:r>
          </w:p>
        </w:tc>
      </w:tr>
      <w:tr w:rsidR="00112F07" w:rsidRPr="00DD68DD" w14:paraId="64961B6E" w14:textId="77777777" w:rsidTr="00094D4F">
        <w:trPr>
          <w:trHeight w:val="471"/>
        </w:trPr>
        <w:tc>
          <w:tcPr>
            <w:tcW w:w="8494" w:type="dxa"/>
            <w:vAlign w:val="center"/>
          </w:tcPr>
          <w:p w14:paraId="75FC4118" w14:textId="72053E6F" w:rsidR="00672BF8" w:rsidRDefault="00C6233F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Revisión de fuentes de información</w:t>
            </w:r>
          </w:p>
          <w:p w14:paraId="0008A97C" w14:textId="235B5074" w:rsidR="00C6233F" w:rsidRDefault="00C6233F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Análisis de los estándares y elementos fundamentales</w:t>
            </w:r>
          </w:p>
          <w:p w14:paraId="4B563486" w14:textId="1168FD0F" w:rsidR="00C6233F" w:rsidRPr="0079532B" w:rsidRDefault="00C6233F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Determinar valoraciones de los indicadores </w:t>
            </w:r>
          </w:p>
          <w:p w14:paraId="0EA82B69" w14:textId="695A370B" w:rsidR="0079532B" w:rsidRPr="0079532B" w:rsidRDefault="0079532B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 w:rsidRPr="0079532B">
              <w:rPr>
                <w:rFonts w:cs="Times New Roman"/>
                <w:sz w:val="20"/>
                <w:szCs w:val="20"/>
              </w:rPr>
              <w:t>Determinar fortalezas y debilidades por ejes del modelo de evaluación del entorno del aprendizaje de carreras, Uleam 2019.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451B2604" w14:textId="77777777" w:rsidR="009E174E" w:rsidRPr="00DD68DD" w:rsidRDefault="009E174E" w:rsidP="008A097E">
      <w:pPr>
        <w:rPr>
          <w:sz w:val="20"/>
          <w:szCs w:val="20"/>
          <w:lang w:val="es-EC"/>
        </w:rPr>
      </w:pPr>
    </w:p>
    <w:p w14:paraId="3D8E4F61" w14:textId="73A4B5A8" w:rsidR="005D467F" w:rsidRPr="008A097E" w:rsidRDefault="00E1376E" w:rsidP="008A097E">
      <w:pPr>
        <w:rPr>
          <w:b/>
          <w:bCs/>
          <w:sz w:val="24"/>
          <w:szCs w:val="24"/>
          <w:lang w:val="es-EC"/>
        </w:rPr>
      </w:pPr>
      <w:r w:rsidRPr="008A097E">
        <w:rPr>
          <w:b/>
          <w:bCs/>
          <w:sz w:val="28"/>
          <w:szCs w:val="24"/>
          <w:lang w:val="es-EC"/>
        </w:rPr>
        <w:t>DETALLE DE LOS RESULTADOS</w:t>
      </w:r>
    </w:p>
    <w:p w14:paraId="5A64F334" w14:textId="152FA108" w:rsidR="00E1376E" w:rsidRPr="00DD68DD" w:rsidRDefault="00723CD5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CRITERIO</w:t>
      </w:r>
      <w:r w:rsidR="0039196C">
        <w:rPr>
          <w:b/>
          <w:szCs w:val="20"/>
          <w:lang w:val="es-EC"/>
        </w:rPr>
        <w:t xml:space="preserve"> </w:t>
      </w:r>
      <w:r w:rsidR="009507BE">
        <w:rPr>
          <w:b/>
          <w:szCs w:val="20"/>
          <w:lang w:val="es-EC"/>
        </w:rPr>
        <w:t>CONDICIONES DEL PERSONAL ACADÉMICO, APOYO ACADÉMICO Y ESTUDIANTES</w:t>
      </w:r>
    </w:p>
    <w:tbl>
      <w:tblPr>
        <w:tblStyle w:val="Tablaconcuadrcula2"/>
        <w:tblW w:w="5087" w:type="pct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3403"/>
        <w:gridCol w:w="1416"/>
      </w:tblGrid>
      <w:tr w:rsidR="0089151A" w:rsidRPr="00DD68DD" w14:paraId="69149DEC" w14:textId="544F6E44" w:rsidTr="009D6F0A">
        <w:trPr>
          <w:trHeight w:val="513"/>
          <w:tblHeader/>
        </w:trPr>
        <w:tc>
          <w:tcPr>
            <w:tcW w:w="900" w:type="pct"/>
            <w:vMerge w:val="restart"/>
            <w:shd w:val="clear" w:color="auto" w:fill="DEEAF6" w:themeFill="accent1" w:themeFillTint="33"/>
            <w:vAlign w:val="center"/>
            <w:hideMark/>
          </w:tcPr>
          <w:p w14:paraId="6DD3002F" w14:textId="267F5D0B" w:rsidR="00C30635" w:rsidRPr="00C30635" w:rsidRDefault="00950161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1312" w:type="pct"/>
            <w:gridSpan w:val="2"/>
            <w:shd w:val="clear" w:color="auto" w:fill="DEEAF6" w:themeFill="accent1" w:themeFillTint="33"/>
            <w:vAlign w:val="center"/>
          </w:tcPr>
          <w:p w14:paraId="1288FA06" w14:textId="70568BE9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56754644" w14:textId="2BEC8103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Elemento fundamental</w:t>
            </w:r>
          </w:p>
        </w:tc>
        <w:tc>
          <w:tcPr>
            <w:tcW w:w="1969" w:type="pct"/>
            <w:vMerge w:val="restart"/>
            <w:shd w:val="clear" w:color="auto" w:fill="DEEAF6" w:themeFill="accent1" w:themeFillTint="33"/>
            <w:vAlign w:val="center"/>
            <w:hideMark/>
          </w:tcPr>
          <w:p w14:paraId="52BAF34C" w14:textId="0F0DBD31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Análisis</w:t>
            </w:r>
            <w:r w:rsidR="00F56EF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del estándar </w:t>
            </w:r>
          </w:p>
        </w:tc>
        <w:tc>
          <w:tcPr>
            <w:tcW w:w="819" w:type="pct"/>
            <w:vMerge w:val="restart"/>
            <w:shd w:val="clear" w:color="auto" w:fill="DEEAF6" w:themeFill="accent1" w:themeFillTint="33"/>
            <w:vAlign w:val="center"/>
          </w:tcPr>
          <w:p w14:paraId="1658ED4D" w14:textId="43425A30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06460318" w14:textId="46AD56DF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del </w:t>
            </w:r>
            <w:r w:rsidR="007E13B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</w:tr>
      <w:tr w:rsidR="00960F14" w:rsidRPr="00DD68DD" w14:paraId="451794C2" w14:textId="46F161C5" w:rsidTr="00A57F8B">
        <w:trPr>
          <w:trHeight w:val="300"/>
          <w:tblHeader/>
        </w:trPr>
        <w:tc>
          <w:tcPr>
            <w:tcW w:w="900" w:type="pct"/>
            <w:vMerge/>
          </w:tcPr>
          <w:p w14:paraId="2285CC90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574" w:type="pct"/>
            <w:shd w:val="clear" w:color="auto" w:fill="DEEAF6" w:themeFill="accent1" w:themeFillTint="33"/>
            <w:vAlign w:val="center"/>
          </w:tcPr>
          <w:p w14:paraId="02056969" w14:textId="36376359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Nº </w:t>
            </w:r>
          </w:p>
        </w:tc>
        <w:tc>
          <w:tcPr>
            <w:tcW w:w="738" w:type="pct"/>
            <w:shd w:val="clear" w:color="auto" w:fill="DEEAF6" w:themeFill="accent1" w:themeFillTint="33"/>
            <w:vAlign w:val="center"/>
          </w:tcPr>
          <w:p w14:paraId="24A9A45B" w14:textId="44EE1202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</w:tc>
        <w:tc>
          <w:tcPr>
            <w:tcW w:w="1969" w:type="pct"/>
            <w:vMerge/>
          </w:tcPr>
          <w:p w14:paraId="1B130E48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19" w:type="pct"/>
            <w:vMerge/>
          </w:tcPr>
          <w:p w14:paraId="3540A94B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C24EA7" w:rsidRPr="00DD68DD" w14:paraId="471CC043" w14:textId="0CAB7D36" w:rsidTr="00A94332">
        <w:trPr>
          <w:trHeight w:val="376"/>
        </w:trPr>
        <w:tc>
          <w:tcPr>
            <w:tcW w:w="900" w:type="pct"/>
            <w:vMerge w:val="restart"/>
            <w:vAlign w:val="center"/>
          </w:tcPr>
          <w:p w14:paraId="56FB557A" w14:textId="498F5237" w:rsidR="00C24EA7" w:rsidRPr="00950161" w:rsidRDefault="00725AA1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25AA1">
              <w:rPr>
                <w:rFonts w:cs="Times New Roman"/>
                <w:color w:val="000000"/>
                <w:sz w:val="20"/>
                <w:szCs w:val="20"/>
              </w:rPr>
              <w:t xml:space="preserve">3.13.  Procesos de Ingreso, </w:t>
            </w:r>
            <w:r w:rsidR="008633EE" w:rsidRPr="00725AA1">
              <w:rPr>
                <w:rFonts w:cs="Times New Roman"/>
                <w:color w:val="000000"/>
                <w:sz w:val="20"/>
                <w:szCs w:val="20"/>
              </w:rPr>
              <w:t>Permanencia y</w:t>
            </w:r>
            <w:r w:rsidRPr="00725AA1">
              <w:rPr>
                <w:rFonts w:cs="Times New Roman"/>
                <w:color w:val="000000"/>
                <w:sz w:val="20"/>
                <w:szCs w:val="20"/>
              </w:rPr>
              <w:t xml:space="preserve"> Promoción</w:t>
            </w:r>
          </w:p>
        </w:tc>
        <w:tc>
          <w:tcPr>
            <w:tcW w:w="574" w:type="pct"/>
            <w:vAlign w:val="center"/>
          </w:tcPr>
          <w:p w14:paraId="403BB247" w14:textId="79C14DE2" w:rsidR="00C24EA7" w:rsidRPr="00C30635" w:rsidRDefault="008633EE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33EE">
              <w:rPr>
                <w:rFonts w:cs="Times New Roman"/>
                <w:color w:val="000000"/>
                <w:sz w:val="20"/>
                <w:szCs w:val="20"/>
              </w:rPr>
              <w:t>3.13.1.</w:t>
            </w:r>
          </w:p>
        </w:tc>
        <w:tc>
          <w:tcPr>
            <w:tcW w:w="738" w:type="pct"/>
            <w:vAlign w:val="center"/>
          </w:tcPr>
          <w:p w14:paraId="1153606D" w14:textId="5C931671" w:rsidR="00C24EA7" w:rsidRPr="00C30635" w:rsidRDefault="00C24EA7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  <w:hideMark/>
          </w:tcPr>
          <w:p w14:paraId="598C2E20" w14:textId="77777777" w:rsidR="00C24EA7" w:rsidRPr="00DD68DD" w:rsidRDefault="00C24EA7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2BE3395F" w14:textId="7A2C8A55" w:rsidR="00C24EA7" w:rsidRPr="00273BA8" w:rsidRDefault="00C24EA7" w:rsidP="00A8158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Escribir el análisis del estándar, que justifica la valoración obtenida.</w:t>
            </w:r>
          </w:p>
        </w:tc>
        <w:tc>
          <w:tcPr>
            <w:tcW w:w="819" w:type="pct"/>
            <w:vMerge w:val="restart"/>
            <w:vAlign w:val="center"/>
          </w:tcPr>
          <w:p w14:paraId="29EF47BA" w14:textId="60C1D206" w:rsidR="00C24EA7" w:rsidRPr="00273BA8" w:rsidRDefault="00C24EA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633EE" w:rsidRPr="00DD68DD" w14:paraId="6D2C2113" w14:textId="5B9F6C81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0E33E462" w14:textId="77777777" w:rsidR="008633EE" w:rsidRDefault="008633EE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7CD3FB1" w14:textId="2C039D3C" w:rsidR="008633EE" w:rsidRPr="00C30635" w:rsidRDefault="008633EE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33EE">
              <w:rPr>
                <w:rFonts w:cs="Times New Roman"/>
                <w:color w:val="000000"/>
                <w:sz w:val="20"/>
                <w:szCs w:val="20"/>
              </w:rPr>
              <w:t>3.13.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8633E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0DE63CF4" w14:textId="77777777" w:rsidR="008633EE" w:rsidRDefault="008633EE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18115D11" w14:textId="46A6F3DD" w:rsidR="008633EE" w:rsidRDefault="008633EE" w:rsidP="008633E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E128B13" w14:textId="77777777" w:rsidR="008633EE" w:rsidRDefault="008633EE" w:rsidP="008633E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8633EE" w:rsidRPr="00DD68DD" w14:paraId="7570D6D9" w14:textId="786E1531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007AA9F8" w14:textId="77777777" w:rsidR="008633EE" w:rsidRDefault="008633EE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CD73BE6" w14:textId="080C14F3" w:rsidR="008633EE" w:rsidRPr="00C30635" w:rsidRDefault="008633EE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33EE">
              <w:rPr>
                <w:rFonts w:cs="Times New Roman"/>
                <w:color w:val="000000"/>
                <w:sz w:val="20"/>
                <w:szCs w:val="20"/>
              </w:rPr>
              <w:t>3.13.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8633E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771CBE2B" w14:textId="77777777" w:rsidR="008633EE" w:rsidRDefault="008633EE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821D838" w14:textId="54BD240C" w:rsidR="008633EE" w:rsidRDefault="008633EE" w:rsidP="008633E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22FE8F8" w14:textId="77777777" w:rsidR="008633EE" w:rsidRDefault="008633EE" w:rsidP="008633E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8633EE" w:rsidRPr="00DD68DD" w14:paraId="4A091BE9" w14:textId="730948C8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7599B6A6" w14:textId="77777777" w:rsidR="008633EE" w:rsidRDefault="008633EE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2500EBDA" w14:textId="6DEE0206" w:rsidR="008633EE" w:rsidRPr="00C30635" w:rsidRDefault="008633EE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33EE">
              <w:rPr>
                <w:rFonts w:cs="Times New Roman"/>
                <w:color w:val="000000"/>
                <w:sz w:val="20"/>
                <w:szCs w:val="20"/>
              </w:rPr>
              <w:t>3.13.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8633E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507B5232" w14:textId="77777777" w:rsidR="008633EE" w:rsidRDefault="008633EE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2F64D340" w14:textId="24B86159" w:rsidR="008633EE" w:rsidRDefault="008633EE" w:rsidP="008633E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63A26ED" w14:textId="77777777" w:rsidR="008633EE" w:rsidRDefault="008633EE" w:rsidP="008633E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8633EE" w:rsidRPr="00DD68DD" w14:paraId="15CF79AB" w14:textId="3FF43F1E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3508A082" w14:textId="77777777" w:rsidR="008633EE" w:rsidRPr="00DD68DD" w:rsidRDefault="008633EE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B56C820" w14:textId="04AB6118" w:rsidR="008633EE" w:rsidRPr="00C30635" w:rsidRDefault="008633EE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33EE">
              <w:rPr>
                <w:rFonts w:cs="Times New Roman"/>
                <w:color w:val="000000"/>
                <w:sz w:val="20"/>
                <w:szCs w:val="20"/>
              </w:rPr>
              <w:t>3.13.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8633E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6325D7C8" w14:textId="77777777" w:rsidR="008633EE" w:rsidRDefault="008633EE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51DC91BA" w14:textId="77777777" w:rsidR="008633EE" w:rsidRPr="00DD68DD" w:rsidRDefault="008633EE" w:rsidP="008633E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82646C1" w14:textId="77777777" w:rsidR="008633EE" w:rsidRPr="00DD68DD" w:rsidRDefault="008633EE" w:rsidP="008633E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8633EE" w:rsidRPr="00DD68DD" w14:paraId="04B04B41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69932666" w14:textId="77777777" w:rsidR="008633EE" w:rsidRPr="00DD68DD" w:rsidRDefault="008633EE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4D351529" w14:textId="6B31F7CF" w:rsidR="008633EE" w:rsidRPr="008633EE" w:rsidRDefault="008633EE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33EE">
              <w:rPr>
                <w:rFonts w:cs="Times New Roman"/>
                <w:color w:val="000000"/>
                <w:sz w:val="20"/>
                <w:szCs w:val="20"/>
              </w:rPr>
              <w:t>3.13.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8633E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08799446" w14:textId="77777777" w:rsidR="008633EE" w:rsidRDefault="008633EE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3B39F4C2" w14:textId="77777777" w:rsidR="008633EE" w:rsidRPr="00DD68DD" w:rsidRDefault="008633EE" w:rsidP="008633E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96F7A36" w14:textId="77777777" w:rsidR="008633EE" w:rsidRPr="00DD68DD" w:rsidRDefault="008633EE" w:rsidP="008633E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8633EE" w:rsidRPr="00DD68DD" w14:paraId="1725A62E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41FB7867" w14:textId="77777777" w:rsidR="008633EE" w:rsidRPr="00DD68DD" w:rsidRDefault="008633EE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6746CEE6" w14:textId="5651C510" w:rsidR="008633EE" w:rsidRPr="008633EE" w:rsidRDefault="008633EE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33EE">
              <w:rPr>
                <w:rFonts w:cs="Times New Roman"/>
                <w:color w:val="000000"/>
                <w:sz w:val="20"/>
                <w:szCs w:val="20"/>
              </w:rPr>
              <w:t>3.13.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8633E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227C3256" w14:textId="77777777" w:rsidR="008633EE" w:rsidRDefault="008633EE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11A3CC7C" w14:textId="77777777" w:rsidR="008633EE" w:rsidRPr="00DD68DD" w:rsidRDefault="008633EE" w:rsidP="008633E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3E87036" w14:textId="77777777" w:rsidR="008633EE" w:rsidRPr="00DD68DD" w:rsidRDefault="008633EE" w:rsidP="008633E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8633EE" w:rsidRPr="00DD68DD" w14:paraId="4BC84503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78B31E6D" w14:textId="77777777" w:rsidR="008633EE" w:rsidRPr="00DD68DD" w:rsidRDefault="008633EE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AA32F5E" w14:textId="534F6119" w:rsidR="008633EE" w:rsidRDefault="008633EE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33EE">
              <w:rPr>
                <w:rFonts w:cs="Times New Roman"/>
                <w:color w:val="000000"/>
                <w:sz w:val="20"/>
                <w:szCs w:val="20"/>
              </w:rPr>
              <w:t>3.13.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8633E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315CCEB0" w14:textId="77777777" w:rsidR="008633EE" w:rsidRDefault="008633EE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50720FDA" w14:textId="77777777" w:rsidR="008633EE" w:rsidRPr="00DD68DD" w:rsidRDefault="008633EE" w:rsidP="008633E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2D6F6D6" w14:textId="77777777" w:rsidR="008633EE" w:rsidRPr="00DD68DD" w:rsidRDefault="008633EE" w:rsidP="008633E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24EA7" w:rsidRPr="00DD68DD" w14:paraId="469CE0D9" w14:textId="77777777" w:rsidTr="00A57F8B">
        <w:trPr>
          <w:trHeight w:val="559"/>
        </w:trPr>
        <w:tc>
          <w:tcPr>
            <w:tcW w:w="900" w:type="pct"/>
            <w:vMerge w:val="restart"/>
            <w:vAlign w:val="center"/>
          </w:tcPr>
          <w:p w14:paraId="05AB8A7B" w14:textId="64A80713" w:rsidR="00C24EA7" w:rsidRPr="00DD68DD" w:rsidRDefault="009C7994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7994">
              <w:rPr>
                <w:rFonts w:cs="Times New Roman"/>
                <w:color w:val="000000"/>
                <w:sz w:val="20"/>
                <w:szCs w:val="20"/>
              </w:rPr>
              <w:t xml:space="preserve">3.14.  Evaluación Integral del </w:t>
            </w:r>
            <w:r w:rsidRPr="009C7994">
              <w:rPr>
                <w:rFonts w:cs="Times New Roman"/>
                <w:color w:val="000000"/>
                <w:sz w:val="20"/>
                <w:szCs w:val="20"/>
              </w:rPr>
              <w:lastRenderedPageBreak/>
              <w:t>Personal Académico</w:t>
            </w:r>
          </w:p>
        </w:tc>
        <w:tc>
          <w:tcPr>
            <w:tcW w:w="574" w:type="pct"/>
            <w:vAlign w:val="center"/>
          </w:tcPr>
          <w:p w14:paraId="20EC437D" w14:textId="0F8CA563" w:rsidR="00C24EA7" w:rsidRPr="009D6F0A" w:rsidRDefault="009C7994" w:rsidP="00A57F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C7994">
              <w:rPr>
                <w:rFonts w:cs="Times New Roman"/>
                <w:color w:val="000000"/>
                <w:sz w:val="18"/>
                <w:szCs w:val="18"/>
              </w:rPr>
              <w:lastRenderedPageBreak/>
              <w:t>3.14.1.</w:t>
            </w:r>
          </w:p>
        </w:tc>
        <w:tc>
          <w:tcPr>
            <w:tcW w:w="738" w:type="pct"/>
            <w:vAlign w:val="center"/>
          </w:tcPr>
          <w:p w14:paraId="22E5CBBB" w14:textId="77777777" w:rsidR="00C24EA7" w:rsidRDefault="00C24EA7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</w:tcPr>
          <w:p w14:paraId="64C59D0C" w14:textId="77777777" w:rsidR="00C24EA7" w:rsidRPr="00DD68DD" w:rsidRDefault="00C24EA7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0C26C694" w14:textId="77777777" w:rsidR="00C24EA7" w:rsidRPr="00DD68DD" w:rsidRDefault="00C24EA7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A368B" w:rsidRPr="00DD68DD" w14:paraId="311FC672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063C4C48" w14:textId="77777777" w:rsidR="001A368B" w:rsidRPr="00DD68DD" w:rsidRDefault="001A36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5247070D" w14:textId="036DE3C8" w:rsidR="001A368B" w:rsidRDefault="001A36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1637">
              <w:rPr>
                <w:rFonts w:cs="Times New Roman"/>
                <w:color w:val="000000"/>
                <w:sz w:val="18"/>
                <w:szCs w:val="18"/>
              </w:rPr>
              <w:t>3.14.</w:t>
            </w: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  <w:r w:rsidRPr="00331637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8" w:type="pct"/>
            <w:vAlign w:val="center"/>
          </w:tcPr>
          <w:p w14:paraId="09E64D9A" w14:textId="77777777" w:rsidR="001A368B" w:rsidRDefault="001A36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33BB22F" w14:textId="77777777" w:rsidR="001A368B" w:rsidRPr="00DD68DD" w:rsidRDefault="001A368B" w:rsidP="001A36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42F997B" w14:textId="77777777" w:rsidR="001A368B" w:rsidRPr="00DD68DD" w:rsidRDefault="001A368B" w:rsidP="001A36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A368B" w:rsidRPr="00DD68DD" w14:paraId="1A5C9136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34C1647A" w14:textId="77777777" w:rsidR="001A368B" w:rsidRPr="00DD68DD" w:rsidRDefault="001A36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A385FD4" w14:textId="6B50217E" w:rsidR="001A368B" w:rsidRPr="001A368B" w:rsidRDefault="001A368B" w:rsidP="00A57F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31637">
              <w:rPr>
                <w:rFonts w:cs="Times New Roman"/>
                <w:color w:val="000000"/>
                <w:sz w:val="18"/>
                <w:szCs w:val="18"/>
              </w:rPr>
              <w:t>3.14.</w:t>
            </w: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  <w:r w:rsidRPr="00331637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8" w:type="pct"/>
            <w:vAlign w:val="center"/>
          </w:tcPr>
          <w:p w14:paraId="5FC13B1B" w14:textId="77777777" w:rsidR="001A368B" w:rsidRDefault="001A36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130554A7" w14:textId="77777777" w:rsidR="001A368B" w:rsidRPr="00DD68DD" w:rsidRDefault="001A368B" w:rsidP="001A36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E8D35FA" w14:textId="77777777" w:rsidR="001A368B" w:rsidRPr="00DD68DD" w:rsidRDefault="001A368B" w:rsidP="001A36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A368B" w:rsidRPr="00DD68DD" w14:paraId="302EB15A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7EC215B9" w14:textId="77777777" w:rsidR="001A368B" w:rsidRPr="00DD68DD" w:rsidRDefault="001A36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6C84820" w14:textId="368B9B93" w:rsidR="001A368B" w:rsidRDefault="001A36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1637">
              <w:rPr>
                <w:rFonts w:cs="Times New Roman"/>
                <w:color w:val="000000"/>
                <w:sz w:val="18"/>
                <w:szCs w:val="18"/>
              </w:rPr>
              <w:t>3.14.</w:t>
            </w:r>
            <w:r>
              <w:rPr>
                <w:rFonts w:cs="Times New Roman"/>
                <w:color w:val="000000"/>
                <w:sz w:val="18"/>
                <w:szCs w:val="18"/>
              </w:rPr>
              <w:t>4</w:t>
            </w:r>
            <w:r w:rsidRPr="00331637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8" w:type="pct"/>
            <w:vAlign w:val="center"/>
          </w:tcPr>
          <w:p w14:paraId="7C83DF72" w14:textId="77777777" w:rsidR="001A368B" w:rsidRDefault="001A36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A2000F0" w14:textId="77777777" w:rsidR="001A368B" w:rsidRPr="00DD68DD" w:rsidRDefault="001A368B" w:rsidP="001A36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8D0E003" w14:textId="77777777" w:rsidR="001A368B" w:rsidRPr="00DD68DD" w:rsidRDefault="001A368B" w:rsidP="001A36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A368B" w:rsidRPr="00DD68DD" w14:paraId="58D10450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646A3FCB" w14:textId="77777777" w:rsidR="001A368B" w:rsidRPr="00DD68DD" w:rsidRDefault="001A36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5B1E2C41" w14:textId="2BA429AF" w:rsidR="001A368B" w:rsidRDefault="001A36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1637">
              <w:rPr>
                <w:rFonts w:cs="Times New Roman"/>
                <w:color w:val="000000"/>
                <w:sz w:val="18"/>
                <w:szCs w:val="18"/>
              </w:rPr>
              <w:t>3.14.</w:t>
            </w: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  <w:r w:rsidRPr="00331637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8" w:type="pct"/>
            <w:vAlign w:val="center"/>
          </w:tcPr>
          <w:p w14:paraId="2F94ADD4" w14:textId="77777777" w:rsidR="001A368B" w:rsidRDefault="001A36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75DD6D49" w14:textId="77777777" w:rsidR="001A368B" w:rsidRPr="00DD68DD" w:rsidRDefault="001A368B" w:rsidP="001A36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AB69077" w14:textId="77777777" w:rsidR="001A368B" w:rsidRPr="00DD68DD" w:rsidRDefault="001A368B" w:rsidP="001A36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A368B" w:rsidRPr="00DD68DD" w14:paraId="2F5CC982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4D18A3C3" w14:textId="77777777" w:rsidR="001A368B" w:rsidRPr="00DD68DD" w:rsidRDefault="001A36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454F52F8" w14:textId="4F4D2E94" w:rsidR="001A368B" w:rsidRDefault="001A36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1637">
              <w:rPr>
                <w:rFonts w:cs="Times New Roman"/>
                <w:color w:val="000000"/>
                <w:sz w:val="18"/>
                <w:szCs w:val="18"/>
              </w:rPr>
              <w:t>3.14.</w:t>
            </w:r>
            <w:r>
              <w:rPr>
                <w:rFonts w:cs="Times New Roman"/>
                <w:color w:val="000000"/>
                <w:sz w:val="18"/>
                <w:szCs w:val="18"/>
              </w:rPr>
              <w:t>6</w:t>
            </w:r>
            <w:r w:rsidRPr="00331637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8" w:type="pct"/>
            <w:vAlign w:val="center"/>
          </w:tcPr>
          <w:p w14:paraId="0F2ED9DA" w14:textId="77777777" w:rsidR="001A368B" w:rsidRDefault="001A36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136826F0" w14:textId="77777777" w:rsidR="001A368B" w:rsidRPr="00DD68DD" w:rsidRDefault="001A368B" w:rsidP="001A36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DAA7525" w14:textId="77777777" w:rsidR="001A368B" w:rsidRPr="00DD68DD" w:rsidRDefault="001A368B" w:rsidP="001A36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24EA7" w:rsidRPr="00DD68DD" w14:paraId="3AE3DF90" w14:textId="77777777" w:rsidTr="00A57F8B">
        <w:trPr>
          <w:trHeight w:val="559"/>
        </w:trPr>
        <w:tc>
          <w:tcPr>
            <w:tcW w:w="900" w:type="pct"/>
            <w:vMerge w:val="restart"/>
            <w:vAlign w:val="center"/>
          </w:tcPr>
          <w:p w14:paraId="6A57E9AA" w14:textId="1BD0781B" w:rsidR="00D40812" w:rsidRPr="00D40812" w:rsidRDefault="00DB340A" w:rsidP="00A57F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40A">
              <w:rPr>
                <w:rFonts w:cs="Times New Roman"/>
                <w:sz w:val="20"/>
                <w:szCs w:val="20"/>
              </w:rPr>
              <w:t>3.15.  Perfeccionamiento Académico</w:t>
            </w:r>
          </w:p>
        </w:tc>
        <w:tc>
          <w:tcPr>
            <w:tcW w:w="574" w:type="pct"/>
            <w:vAlign w:val="center"/>
          </w:tcPr>
          <w:p w14:paraId="49AC0735" w14:textId="15346084" w:rsidR="00C24EA7" w:rsidRDefault="00DB340A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340A">
              <w:rPr>
                <w:rFonts w:cs="Times New Roman"/>
                <w:color w:val="000000"/>
                <w:sz w:val="20"/>
                <w:szCs w:val="20"/>
              </w:rPr>
              <w:t>3.15.1.</w:t>
            </w:r>
          </w:p>
        </w:tc>
        <w:tc>
          <w:tcPr>
            <w:tcW w:w="738" w:type="pct"/>
            <w:vAlign w:val="center"/>
          </w:tcPr>
          <w:p w14:paraId="679D5E09" w14:textId="77777777" w:rsidR="00C24EA7" w:rsidRDefault="00C24EA7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</w:tcPr>
          <w:p w14:paraId="1B2D5AAF" w14:textId="77777777" w:rsidR="00C24EA7" w:rsidRPr="00DD68DD" w:rsidRDefault="00C24EA7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35FCB621" w14:textId="77777777" w:rsidR="00C24EA7" w:rsidRPr="00DD68DD" w:rsidRDefault="00C24EA7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B340A" w:rsidRPr="00DD68DD" w14:paraId="46C94CF6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099723DE" w14:textId="77777777" w:rsidR="00DB340A" w:rsidRPr="00DD68DD" w:rsidRDefault="00DB340A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647B9EB" w14:textId="31AC6758" w:rsidR="00DB340A" w:rsidRDefault="00DB340A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340A">
              <w:rPr>
                <w:rFonts w:cs="Times New Roman"/>
                <w:color w:val="000000"/>
                <w:sz w:val="20"/>
                <w:szCs w:val="20"/>
              </w:rPr>
              <w:t>3.15.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DB340A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08B41DAD" w14:textId="77777777" w:rsidR="00DB340A" w:rsidRDefault="00DB340A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00E33D42" w14:textId="77777777" w:rsidR="00DB340A" w:rsidRPr="00DD68DD" w:rsidRDefault="00DB340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8B1C46D" w14:textId="77777777" w:rsidR="00DB340A" w:rsidRPr="00DD68DD" w:rsidRDefault="00DB340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B340A" w:rsidRPr="00DD68DD" w14:paraId="00CDA14B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180EC859" w14:textId="77777777" w:rsidR="00DB340A" w:rsidRPr="00DD68DD" w:rsidRDefault="00DB340A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A28B3C2" w14:textId="71F77F86" w:rsidR="00DB340A" w:rsidRPr="00E04089" w:rsidRDefault="00DB340A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340A">
              <w:rPr>
                <w:rFonts w:cs="Times New Roman"/>
                <w:color w:val="000000"/>
                <w:sz w:val="20"/>
                <w:szCs w:val="20"/>
              </w:rPr>
              <w:t>3.15.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DB340A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5684E082" w14:textId="77777777" w:rsidR="00DB340A" w:rsidRDefault="00DB340A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42A5BC8F" w14:textId="77777777" w:rsidR="00DB340A" w:rsidRPr="00DD68DD" w:rsidRDefault="00DB340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B3F91EA" w14:textId="77777777" w:rsidR="00DB340A" w:rsidRPr="00DD68DD" w:rsidRDefault="00DB340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B340A" w:rsidRPr="00DD68DD" w14:paraId="65D406A7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570465A5" w14:textId="77777777" w:rsidR="00DB340A" w:rsidRPr="00DD68DD" w:rsidRDefault="00DB340A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5EBC4A66" w14:textId="536BF46B" w:rsidR="00DB340A" w:rsidRDefault="00DB340A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340A">
              <w:rPr>
                <w:rFonts w:cs="Times New Roman"/>
                <w:color w:val="000000"/>
                <w:sz w:val="20"/>
                <w:szCs w:val="20"/>
              </w:rPr>
              <w:t>3.15.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DB340A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787F14A0" w14:textId="77777777" w:rsidR="00DB340A" w:rsidRDefault="00DB340A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3E473BB5" w14:textId="77777777" w:rsidR="00DB340A" w:rsidRPr="00DD68DD" w:rsidRDefault="00DB340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DCA52B7" w14:textId="77777777" w:rsidR="00DB340A" w:rsidRPr="00DD68DD" w:rsidRDefault="00DB340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3D5C7E45" w14:textId="77777777" w:rsidTr="00A57F8B">
        <w:trPr>
          <w:trHeight w:val="559"/>
        </w:trPr>
        <w:tc>
          <w:tcPr>
            <w:tcW w:w="900" w:type="pct"/>
            <w:vMerge w:val="restart"/>
            <w:vAlign w:val="center"/>
          </w:tcPr>
          <w:p w14:paraId="38DA9179" w14:textId="781EE15D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E2FD1">
              <w:rPr>
                <w:rFonts w:cs="Times New Roman"/>
                <w:color w:val="000000"/>
                <w:sz w:val="20"/>
                <w:szCs w:val="20"/>
              </w:rPr>
              <w:t>3.16.  Personal Académico con Formación Doctoral</w:t>
            </w:r>
          </w:p>
        </w:tc>
        <w:tc>
          <w:tcPr>
            <w:tcW w:w="574" w:type="pct"/>
            <w:vAlign w:val="center"/>
          </w:tcPr>
          <w:p w14:paraId="340BA55A" w14:textId="14B5DF39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D4764">
              <w:rPr>
                <w:rFonts w:cs="Times New Roman"/>
                <w:color w:val="000000"/>
                <w:sz w:val="20"/>
                <w:szCs w:val="20"/>
              </w:rPr>
              <w:t>TPhd</w:t>
            </w:r>
          </w:p>
        </w:tc>
        <w:tc>
          <w:tcPr>
            <w:tcW w:w="738" w:type="pct"/>
            <w:vAlign w:val="center"/>
          </w:tcPr>
          <w:p w14:paraId="3DD331BB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</w:tcPr>
          <w:p w14:paraId="6A27AA13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0EB47E43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6E0F5FCB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0457A125" w14:textId="77777777" w:rsidR="00A57F8B" w:rsidRPr="005E2FD1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0CDCAFB" w14:textId="57415073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D4764">
              <w:rPr>
                <w:rFonts w:cs="Times New Roman"/>
                <w:color w:val="000000"/>
                <w:sz w:val="20"/>
                <w:szCs w:val="20"/>
              </w:rPr>
              <w:t>TP</w:t>
            </w:r>
          </w:p>
        </w:tc>
        <w:tc>
          <w:tcPr>
            <w:tcW w:w="738" w:type="pct"/>
            <w:vAlign w:val="center"/>
          </w:tcPr>
          <w:p w14:paraId="61F0BE0C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BB7BB68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29D77F3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5E2D828F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0647831B" w14:textId="77777777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07D63B3" w14:textId="19463533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70C72">
              <w:rPr>
                <w:rFonts w:cs="Times New Roman"/>
                <w:color w:val="000000"/>
                <w:sz w:val="20"/>
                <w:szCs w:val="20"/>
              </w:rPr>
              <w:t>PTC</w:t>
            </w:r>
          </w:p>
        </w:tc>
        <w:tc>
          <w:tcPr>
            <w:tcW w:w="738" w:type="pct"/>
            <w:vAlign w:val="center"/>
          </w:tcPr>
          <w:p w14:paraId="6566890A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29A43B9F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C9012CA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76778982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54483FFD" w14:textId="77777777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2CBAF83" w14:textId="30DF409D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70C72">
              <w:rPr>
                <w:rFonts w:cs="Times New Roman"/>
                <w:color w:val="000000"/>
                <w:sz w:val="20"/>
                <w:szCs w:val="20"/>
              </w:rPr>
              <w:t>TP</w:t>
            </w:r>
          </w:p>
        </w:tc>
        <w:tc>
          <w:tcPr>
            <w:tcW w:w="738" w:type="pct"/>
            <w:vAlign w:val="center"/>
          </w:tcPr>
          <w:p w14:paraId="0B19364B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1449EE8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09104F2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2BCCC11A" w14:textId="77777777" w:rsidTr="00A57F8B">
        <w:trPr>
          <w:trHeight w:val="559"/>
        </w:trPr>
        <w:tc>
          <w:tcPr>
            <w:tcW w:w="900" w:type="pct"/>
            <w:vMerge w:val="restart"/>
            <w:vAlign w:val="center"/>
          </w:tcPr>
          <w:p w14:paraId="245C3C65" w14:textId="67CC9557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4A44">
              <w:rPr>
                <w:rFonts w:cs="Times New Roman"/>
                <w:color w:val="000000"/>
                <w:sz w:val="20"/>
                <w:szCs w:val="20"/>
              </w:rPr>
              <w:t>3.17.  Personal Académico con Dedicación a Tiempo Completo</w:t>
            </w:r>
          </w:p>
        </w:tc>
        <w:tc>
          <w:tcPr>
            <w:tcW w:w="574" w:type="pct"/>
            <w:vAlign w:val="center"/>
          </w:tcPr>
          <w:p w14:paraId="0185AE29" w14:textId="00CF28A0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4A44">
              <w:rPr>
                <w:rFonts w:cs="Times New Roman"/>
                <w:color w:val="000000"/>
                <w:sz w:val="20"/>
                <w:szCs w:val="20"/>
              </w:rPr>
              <w:t>PTC</w:t>
            </w:r>
          </w:p>
        </w:tc>
        <w:tc>
          <w:tcPr>
            <w:tcW w:w="738" w:type="pct"/>
            <w:vAlign w:val="center"/>
          </w:tcPr>
          <w:p w14:paraId="0077089B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</w:tcPr>
          <w:p w14:paraId="7191CE24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019E2A63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6C670FA2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500C7902" w14:textId="77777777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98B2D8D" w14:textId="019B2056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4A44">
              <w:rPr>
                <w:rFonts w:cs="Times New Roman"/>
                <w:color w:val="000000"/>
                <w:sz w:val="20"/>
                <w:szCs w:val="20"/>
              </w:rPr>
              <w:t>TP</w:t>
            </w:r>
          </w:p>
        </w:tc>
        <w:tc>
          <w:tcPr>
            <w:tcW w:w="738" w:type="pct"/>
            <w:vAlign w:val="center"/>
          </w:tcPr>
          <w:p w14:paraId="3B5F3C4F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4F99847B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F7C3E18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07731" w:rsidRPr="00DD68DD" w14:paraId="6A3B465D" w14:textId="77777777" w:rsidTr="00A57F8B">
        <w:trPr>
          <w:trHeight w:val="559"/>
        </w:trPr>
        <w:tc>
          <w:tcPr>
            <w:tcW w:w="900" w:type="pct"/>
            <w:vMerge w:val="restart"/>
            <w:vAlign w:val="center"/>
          </w:tcPr>
          <w:p w14:paraId="27C6AFFC" w14:textId="68F7E230" w:rsidR="00707731" w:rsidRPr="00DD68DD" w:rsidRDefault="00707731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5F11">
              <w:rPr>
                <w:rFonts w:cs="Times New Roman"/>
                <w:color w:val="000000"/>
                <w:sz w:val="20"/>
                <w:szCs w:val="20"/>
              </w:rPr>
              <w:t>3.18.   Aspirantes y Estudiantes</w:t>
            </w:r>
          </w:p>
        </w:tc>
        <w:tc>
          <w:tcPr>
            <w:tcW w:w="574" w:type="pct"/>
            <w:vAlign w:val="center"/>
          </w:tcPr>
          <w:p w14:paraId="0C5A1497" w14:textId="5242E390" w:rsidR="00707731" w:rsidRPr="00DB340A" w:rsidRDefault="00707731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74248">
              <w:rPr>
                <w:rFonts w:cs="Times New Roman"/>
                <w:color w:val="000000"/>
                <w:sz w:val="20"/>
                <w:szCs w:val="20"/>
              </w:rPr>
              <w:t>3.18.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57424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76D4A79D" w14:textId="77777777" w:rsidR="00707731" w:rsidRDefault="00707731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</w:tcPr>
          <w:p w14:paraId="572F2C2B" w14:textId="77777777" w:rsidR="00707731" w:rsidRPr="00DD68DD" w:rsidRDefault="00707731" w:rsidP="00305D2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47BE4A75" w14:textId="77777777" w:rsidR="00707731" w:rsidRPr="00DD68DD" w:rsidRDefault="00707731" w:rsidP="00305D2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07731" w:rsidRPr="00DD68DD" w14:paraId="318CD460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23BBB24A" w14:textId="77777777" w:rsidR="00707731" w:rsidRPr="00DD68DD" w:rsidRDefault="00707731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2B379FA" w14:textId="6A4B6096" w:rsidR="00707731" w:rsidRPr="00DB340A" w:rsidRDefault="00707731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74248">
              <w:rPr>
                <w:rFonts w:cs="Times New Roman"/>
                <w:color w:val="000000"/>
                <w:sz w:val="20"/>
                <w:szCs w:val="20"/>
              </w:rPr>
              <w:t>3.18.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57424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6A5B5564" w14:textId="77777777" w:rsidR="00707731" w:rsidRDefault="00707731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4CE7DAFB" w14:textId="77777777" w:rsidR="00707731" w:rsidRPr="00DD68DD" w:rsidRDefault="00707731" w:rsidP="00305D2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5C8C079" w14:textId="77777777" w:rsidR="00707731" w:rsidRPr="00DD68DD" w:rsidRDefault="00707731" w:rsidP="00305D2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07731" w:rsidRPr="00DD68DD" w14:paraId="7B8D985C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488B2C3A" w14:textId="77777777" w:rsidR="00707731" w:rsidRPr="00DD68DD" w:rsidRDefault="00707731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1E2C973F" w14:textId="7183A664" w:rsidR="00707731" w:rsidRPr="00DB340A" w:rsidRDefault="00707731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74248">
              <w:rPr>
                <w:rFonts w:cs="Times New Roman"/>
                <w:color w:val="000000"/>
                <w:sz w:val="20"/>
                <w:szCs w:val="20"/>
              </w:rPr>
              <w:t>3.18.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57424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2FB30E20" w14:textId="77777777" w:rsidR="00707731" w:rsidRDefault="00707731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0331AAFC" w14:textId="77777777" w:rsidR="00707731" w:rsidRPr="00DD68DD" w:rsidRDefault="00707731" w:rsidP="00305D2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379325B" w14:textId="77777777" w:rsidR="00707731" w:rsidRPr="00DD68DD" w:rsidRDefault="00707731" w:rsidP="00305D2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07731" w:rsidRPr="00DD68DD" w14:paraId="2349AEF1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1E73FFC5" w14:textId="77777777" w:rsidR="00707731" w:rsidRPr="00DD68DD" w:rsidRDefault="00707731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6327F032" w14:textId="46FE1C65" w:rsidR="00707731" w:rsidRPr="00DB340A" w:rsidRDefault="00707731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5D23">
              <w:rPr>
                <w:rFonts w:cs="Times New Roman"/>
                <w:color w:val="000000"/>
                <w:sz w:val="20"/>
                <w:szCs w:val="20"/>
              </w:rPr>
              <w:t>3.18.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305D23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0E36A0E2" w14:textId="77777777" w:rsidR="00707731" w:rsidRDefault="00707731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0C6B519" w14:textId="77777777" w:rsidR="00707731" w:rsidRPr="00DD68DD" w:rsidRDefault="00707731" w:rsidP="00305D2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21E665C" w14:textId="77777777" w:rsidR="00707731" w:rsidRPr="00DD68DD" w:rsidRDefault="00707731" w:rsidP="00305D2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07731" w:rsidRPr="00DD68DD" w14:paraId="7E4101BC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003AE29A" w14:textId="77777777" w:rsidR="00707731" w:rsidRPr="00DD68DD" w:rsidRDefault="00707731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6E13D6DB" w14:textId="58F4CECA" w:rsidR="00707731" w:rsidRPr="00DB340A" w:rsidRDefault="00707731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5D23">
              <w:rPr>
                <w:rFonts w:cs="Times New Roman"/>
                <w:color w:val="000000"/>
                <w:sz w:val="20"/>
                <w:szCs w:val="20"/>
              </w:rPr>
              <w:t>3.18.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305D23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0A267025" w14:textId="77777777" w:rsidR="00707731" w:rsidRDefault="00707731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7FA9028B" w14:textId="77777777" w:rsidR="00707731" w:rsidRPr="00DD68DD" w:rsidRDefault="00707731" w:rsidP="00305D2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1D39D2A" w14:textId="77777777" w:rsidR="00707731" w:rsidRPr="00DD68DD" w:rsidRDefault="00707731" w:rsidP="00305D2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07731" w:rsidRPr="00DD68DD" w14:paraId="6AA5FB5C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7A908318" w14:textId="77777777" w:rsidR="00707731" w:rsidRPr="00DD68DD" w:rsidRDefault="00707731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1502292E" w14:textId="292C2052" w:rsidR="00707731" w:rsidRPr="00DB340A" w:rsidRDefault="00707731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5D23">
              <w:rPr>
                <w:rFonts w:cs="Times New Roman"/>
                <w:color w:val="000000"/>
                <w:sz w:val="20"/>
                <w:szCs w:val="20"/>
              </w:rPr>
              <w:t>3.18.</w:t>
            </w:r>
            <w:r w:rsidR="00A968D6"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305D23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0EF28E20" w14:textId="77777777" w:rsidR="00707731" w:rsidRDefault="00707731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0A430EE3" w14:textId="77777777" w:rsidR="00707731" w:rsidRPr="00DD68DD" w:rsidRDefault="00707731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99EC2DA" w14:textId="77777777" w:rsidR="00707731" w:rsidRPr="00DD68DD" w:rsidRDefault="00707731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49E5A9B6" w14:textId="77777777" w:rsidTr="00A57F8B">
        <w:trPr>
          <w:trHeight w:val="559"/>
        </w:trPr>
        <w:tc>
          <w:tcPr>
            <w:tcW w:w="900" w:type="pct"/>
            <w:vMerge w:val="restart"/>
            <w:vAlign w:val="center"/>
          </w:tcPr>
          <w:p w14:paraId="05308E89" w14:textId="31D52F93" w:rsidR="00A57F8B" w:rsidRPr="006402E9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02E9">
              <w:rPr>
                <w:rFonts w:cs="Times New Roman"/>
                <w:color w:val="000000"/>
                <w:sz w:val="20"/>
                <w:szCs w:val="20"/>
              </w:rPr>
              <w:t>3.19.  Tasa de Deserción Institucional de Segundo Año – Oferta Académica de</w:t>
            </w:r>
          </w:p>
          <w:p w14:paraId="028FFA32" w14:textId="32D8C748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02E9">
              <w:rPr>
                <w:rFonts w:cs="Times New Roman"/>
                <w:color w:val="000000"/>
                <w:sz w:val="20"/>
                <w:szCs w:val="20"/>
              </w:rPr>
              <w:t>Grado</w:t>
            </w:r>
          </w:p>
        </w:tc>
        <w:tc>
          <w:tcPr>
            <w:tcW w:w="574" w:type="pct"/>
            <w:vAlign w:val="center"/>
          </w:tcPr>
          <w:p w14:paraId="687E0463" w14:textId="47DBD734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38" w:type="pct"/>
            <w:vAlign w:val="center"/>
          </w:tcPr>
          <w:p w14:paraId="457B3AF6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</w:tcPr>
          <w:p w14:paraId="2391B68D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28150821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35F27FEF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4C2EE915" w14:textId="77777777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EB0B254" w14:textId="27063BB3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Ai</w:t>
            </w:r>
          </w:p>
        </w:tc>
        <w:tc>
          <w:tcPr>
            <w:tcW w:w="738" w:type="pct"/>
            <w:vAlign w:val="center"/>
          </w:tcPr>
          <w:p w14:paraId="1BB62958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365CCCDE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12C2775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1D082F79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188A1030" w14:textId="77777777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39BAD59" w14:textId="4CEB30A8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0743">
              <w:rPr>
                <w:rFonts w:cs="Times New Roman"/>
                <w:color w:val="000000"/>
                <w:sz w:val="20"/>
                <w:szCs w:val="20"/>
              </w:rPr>
              <w:t>Ai + 2</w:t>
            </w:r>
          </w:p>
        </w:tc>
        <w:tc>
          <w:tcPr>
            <w:tcW w:w="738" w:type="pct"/>
            <w:vAlign w:val="center"/>
          </w:tcPr>
          <w:p w14:paraId="0655F3BF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2A7493A5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550EFB1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79CA0214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47FBD489" w14:textId="77777777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23155427" w14:textId="18E2004F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0743">
              <w:rPr>
                <w:rFonts w:cs="Times New Roman"/>
                <w:color w:val="000000"/>
                <w:sz w:val="20"/>
                <w:szCs w:val="20"/>
              </w:rPr>
              <w:t>NEGAi+2</w:t>
            </w:r>
          </w:p>
        </w:tc>
        <w:tc>
          <w:tcPr>
            <w:tcW w:w="738" w:type="pct"/>
            <w:vAlign w:val="center"/>
          </w:tcPr>
          <w:p w14:paraId="044A217B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2AF31FD6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C191867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75267DA2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4BD47F1F" w14:textId="77777777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21DA5B3" w14:textId="61D1C0C8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0743">
              <w:rPr>
                <w:rFonts w:cs="Times New Roman"/>
                <w:color w:val="000000"/>
                <w:sz w:val="20"/>
                <w:szCs w:val="20"/>
              </w:rPr>
              <w:t>EG Ai</w:t>
            </w:r>
          </w:p>
        </w:tc>
        <w:tc>
          <w:tcPr>
            <w:tcW w:w="738" w:type="pct"/>
            <w:vAlign w:val="center"/>
          </w:tcPr>
          <w:p w14:paraId="366A8AE9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305FE00A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922BFD7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532A6873" w14:textId="77777777" w:rsidTr="00A57F8B">
        <w:trPr>
          <w:trHeight w:val="559"/>
        </w:trPr>
        <w:tc>
          <w:tcPr>
            <w:tcW w:w="900" w:type="pct"/>
            <w:vMerge w:val="restart"/>
            <w:vAlign w:val="center"/>
          </w:tcPr>
          <w:p w14:paraId="233A8F19" w14:textId="6931F770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766F7">
              <w:rPr>
                <w:rFonts w:cs="Times New Roman"/>
                <w:color w:val="000000"/>
                <w:sz w:val="20"/>
                <w:szCs w:val="20"/>
              </w:rPr>
              <w:t>3.20.  Proceso de Titulación</w:t>
            </w:r>
          </w:p>
        </w:tc>
        <w:tc>
          <w:tcPr>
            <w:tcW w:w="574" w:type="pct"/>
            <w:vAlign w:val="center"/>
          </w:tcPr>
          <w:p w14:paraId="18906D47" w14:textId="76CAEDCC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766F7">
              <w:rPr>
                <w:rFonts w:cs="Times New Roman"/>
                <w:color w:val="000000"/>
                <w:sz w:val="20"/>
                <w:szCs w:val="20"/>
              </w:rPr>
              <w:t>3.20.1.</w:t>
            </w:r>
          </w:p>
        </w:tc>
        <w:tc>
          <w:tcPr>
            <w:tcW w:w="738" w:type="pct"/>
            <w:vAlign w:val="center"/>
          </w:tcPr>
          <w:p w14:paraId="77BD034C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</w:tcPr>
          <w:p w14:paraId="293477E4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5CE83447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22027063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508D05C0" w14:textId="77777777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4D226859" w14:textId="3EEF39F0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1BEC">
              <w:rPr>
                <w:rFonts w:cs="Times New Roman"/>
                <w:color w:val="000000"/>
                <w:sz w:val="20"/>
                <w:szCs w:val="20"/>
              </w:rPr>
              <w:t>3.20.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A11BE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3C09F0C1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465EE75" w14:textId="77777777" w:rsidR="00A57F8B" w:rsidRPr="00DD68DD" w:rsidRDefault="00A57F8B" w:rsidP="005766F7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579F03F" w14:textId="77777777" w:rsidR="00A57F8B" w:rsidRPr="00DD68DD" w:rsidRDefault="00A57F8B" w:rsidP="005766F7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086290E5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10531530" w14:textId="77777777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5E6099D8" w14:textId="4856D09D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1BEC">
              <w:rPr>
                <w:rFonts w:cs="Times New Roman"/>
                <w:color w:val="000000"/>
                <w:sz w:val="20"/>
                <w:szCs w:val="20"/>
              </w:rPr>
              <w:t>3.20.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A11BE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3AFAD148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433B7A84" w14:textId="77777777" w:rsidR="00A57F8B" w:rsidRPr="00DD68DD" w:rsidRDefault="00A57F8B" w:rsidP="005766F7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BD7FF1B" w14:textId="77777777" w:rsidR="00A57F8B" w:rsidRPr="00DD68DD" w:rsidRDefault="00A57F8B" w:rsidP="005766F7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47EF4E6B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562C8C74" w14:textId="77777777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6151CDB" w14:textId="6F4DAAD7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1BEC">
              <w:rPr>
                <w:rFonts w:cs="Times New Roman"/>
                <w:color w:val="000000"/>
                <w:sz w:val="20"/>
                <w:szCs w:val="20"/>
              </w:rPr>
              <w:t>3.20.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A11BE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7300A172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7A3E92D7" w14:textId="77777777" w:rsidR="00A57F8B" w:rsidRPr="00DD68DD" w:rsidRDefault="00A57F8B" w:rsidP="005766F7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D9428D5" w14:textId="77777777" w:rsidR="00A57F8B" w:rsidRPr="00DD68DD" w:rsidRDefault="00A57F8B" w:rsidP="005766F7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7083ECC8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02ECD4AF" w14:textId="77777777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52A7FD0A" w14:textId="3FE84ABE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1BEC">
              <w:rPr>
                <w:rFonts w:cs="Times New Roman"/>
                <w:color w:val="000000"/>
                <w:sz w:val="20"/>
                <w:szCs w:val="20"/>
              </w:rPr>
              <w:t>3.20.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A11BE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11A33CB5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3E5CAE97" w14:textId="77777777" w:rsidR="00A57F8B" w:rsidRPr="00DD68DD" w:rsidRDefault="00A57F8B" w:rsidP="005766F7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4A2B199" w14:textId="77777777" w:rsidR="00A57F8B" w:rsidRPr="00DD68DD" w:rsidRDefault="00A57F8B" w:rsidP="005766F7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4A944F03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3C3504FF" w14:textId="77777777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590D76D6" w14:textId="7BAEC77B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1BEC">
              <w:rPr>
                <w:rFonts w:cs="Times New Roman"/>
                <w:color w:val="000000"/>
                <w:sz w:val="20"/>
                <w:szCs w:val="20"/>
              </w:rPr>
              <w:t>3.20.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A11BE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7494E587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0F365A91" w14:textId="77777777" w:rsidR="00A57F8B" w:rsidRPr="00DD68DD" w:rsidRDefault="00A57F8B" w:rsidP="005766F7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33D1D28" w14:textId="77777777" w:rsidR="00A57F8B" w:rsidRPr="00DD68DD" w:rsidRDefault="00A57F8B" w:rsidP="005766F7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69FC2E5C" w14:textId="77777777" w:rsidTr="00A57F8B">
        <w:trPr>
          <w:trHeight w:val="559"/>
        </w:trPr>
        <w:tc>
          <w:tcPr>
            <w:tcW w:w="900" w:type="pct"/>
            <w:vMerge w:val="restart"/>
            <w:vAlign w:val="center"/>
          </w:tcPr>
          <w:p w14:paraId="56FEBD09" w14:textId="7194D197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A5BAA">
              <w:rPr>
                <w:rFonts w:cs="Times New Roman"/>
                <w:color w:val="000000"/>
                <w:sz w:val="20"/>
                <w:szCs w:val="20"/>
              </w:rPr>
              <w:t>3.21.  Tasa de Titulación Institucional - Oferta Académica de Grado</w:t>
            </w:r>
          </w:p>
        </w:tc>
        <w:tc>
          <w:tcPr>
            <w:tcW w:w="574" w:type="pct"/>
            <w:vAlign w:val="center"/>
          </w:tcPr>
          <w:p w14:paraId="05A6F2D1" w14:textId="59858252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5C95">
              <w:rPr>
                <w:rFonts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38" w:type="pct"/>
            <w:vAlign w:val="center"/>
          </w:tcPr>
          <w:p w14:paraId="70BDE8A8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</w:tcPr>
          <w:p w14:paraId="40935FBB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70CC5595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18F7C6E8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2E08DA7E" w14:textId="77777777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24B2D5DD" w14:textId="48858AC1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5340">
              <w:rPr>
                <w:rFonts w:cs="Times New Roman"/>
                <w:color w:val="000000"/>
                <w:sz w:val="20"/>
                <w:szCs w:val="20"/>
              </w:rPr>
              <w:t>NEGT</w:t>
            </w:r>
          </w:p>
        </w:tc>
        <w:tc>
          <w:tcPr>
            <w:tcW w:w="738" w:type="pct"/>
            <w:vAlign w:val="center"/>
          </w:tcPr>
          <w:p w14:paraId="7BC33AB3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0BAFE6CF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6363763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7F8B" w:rsidRPr="00DD68DD" w14:paraId="6BB5DFD0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50164C99" w14:textId="77777777" w:rsidR="00A57F8B" w:rsidRPr="00DD68DD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2855E7B" w14:textId="235E8F71" w:rsidR="00A57F8B" w:rsidRPr="00DB340A" w:rsidRDefault="00A57F8B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5340">
              <w:rPr>
                <w:rFonts w:cs="Times New Roman"/>
                <w:color w:val="000000"/>
                <w:sz w:val="20"/>
                <w:szCs w:val="20"/>
              </w:rPr>
              <w:t>TEG</w:t>
            </w:r>
          </w:p>
        </w:tc>
        <w:tc>
          <w:tcPr>
            <w:tcW w:w="738" w:type="pct"/>
            <w:vAlign w:val="center"/>
          </w:tcPr>
          <w:p w14:paraId="51864071" w14:textId="77777777" w:rsidR="00A57F8B" w:rsidRDefault="00A57F8B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26630BE4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0CBF655" w14:textId="77777777" w:rsidR="00A57F8B" w:rsidRPr="00DD68DD" w:rsidRDefault="00A57F8B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07731" w:rsidRPr="00DD68DD" w14:paraId="13219552" w14:textId="77777777" w:rsidTr="00C10B6A">
        <w:trPr>
          <w:trHeight w:val="760"/>
        </w:trPr>
        <w:tc>
          <w:tcPr>
            <w:tcW w:w="900" w:type="pct"/>
            <w:vMerge w:val="restart"/>
            <w:vAlign w:val="center"/>
          </w:tcPr>
          <w:p w14:paraId="5298A3E0" w14:textId="6E139C97" w:rsidR="00707731" w:rsidRPr="00DD68DD" w:rsidRDefault="00707731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6B4E">
              <w:rPr>
                <w:rFonts w:cs="Times New Roman"/>
                <w:color w:val="000000"/>
                <w:sz w:val="20"/>
                <w:szCs w:val="20"/>
              </w:rPr>
              <w:t>3.22.  Tasa Titulación Institucional - Oferta Académica de Posgrado</w:t>
            </w:r>
          </w:p>
        </w:tc>
        <w:tc>
          <w:tcPr>
            <w:tcW w:w="574" w:type="pct"/>
            <w:vAlign w:val="center"/>
          </w:tcPr>
          <w:p w14:paraId="44D39F84" w14:textId="4968DA65" w:rsidR="00707731" w:rsidRPr="00A216DC" w:rsidRDefault="00707731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738" w:type="pct"/>
            <w:vAlign w:val="center"/>
          </w:tcPr>
          <w:p w14:paraId="059B6E50" w14:textId="77777777" w:rsidR="00707731" w:rsidRDefault="00707731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</w:tcPr>
          <w:p w14:paraId="36E3A0FF" w14:textId="77777777" w:rsidR="00707731" w:rsidRPr="00DD68DD" w:rsidRDefault="00707731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55A41760" w14:textId="77777777" w:rsidR="00707731" w:rsidRPr="00DD68DD" w:rsidRDefault="00707731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07731" w:rsidRPr="00DD68DD" w14:paraId="1B9FF0BA" w14:textId="77777777" w:rsidTr="00C10B6A">
        <w:trPr>
          <w:trHeight w:val="768"/>
        </w:trPr>
        <w:tc>
          <w:tcPr>
            <w:tcW w:w="900" w:type="pct"/>
            <w:vMerge/>
            <w:vAlign w:val="center"/>
          </w:tcPr>
          <w:p w14:paraId="4032D482" w14:textId="77777777" w:rsidR="00707731" w:rsidRPr="00346B4E" w:rsidRDefault="00707731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90F5132" w14:textId="320D75B1" w:rsidR="00707731" w:rsidRPr="000F5340" w:rsidRDefault="00707731" w:rsidP="00A5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5340">
              <w:rPr>
                <w:rFonts w:cs="Times New Roman"/>
                <w:color w:val="000000"/>
                <w:sz w:val="20"/>
                <w:szCs w:val="20"/>
              </w:rPr>
              <w:t>NEPT</w:t>
            </w:r>
          </w:p>
        </w:tc>
        <w:tc>
          <w:tcPr>
            <w:tcW w:w="738" w:type="pct"/>
            <w:vAlign w:val="center"/>
          </w:tcPr>
          <w:p w14:paraId="5BAAE06D" w14:textId="77777777" w:rsidR="00707731" w:rsidRDefault="00707731" w:rsidP="00A5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457099C7" w14:textId="77777777" w:rsidR="00707731" w:rsidRPr="00DD68DD" w:rsidRDefault="00707731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BC83B84" w14:textId="77777777" w:rsidR="00707731" w:rsidRPr="00DD68DD" w:rsidRDefault="00707731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07731" w:rsidRPr="00DD68DD" w14:paraId="446B585E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4E9269A9" w14:textId="77777777" w:rsidR="00707731" w:rsidRPr="00DD68DD" w:rsidRDefault="00707731" w:rsidP="00346B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61EC4B43" w14:textId="30647435" w:rsidR="00707731" w:rsidRPr="00A216DC" w:rsidRDefault="00707731" w:rsidP="00346B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16DC">
              <w:rPr>
                <w:rFonts w:cs="Times New Roman"/>
                <w:color w:val="000000"/>
                <w:sz w:val="20"/>
                <w:szCs w:val="20"/>
              </w:rPr>
              <w:t>TEC</w:t>
            </w:r>
          </w:p>
        </w:tc>
        <w:tc>
          <w:tcPr>
            <w:tcW w:w="738" w:type="pct"/>
            <w:vAlign w:val="center"/>
          </w:tcPr>
          <w:p w14:paraId="4110457F" w14:textId="77777777" w:rsidR="00707731" w:rsidRDefault="00707731" w:rsidP="00346B4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2846F227" w14:textId="77777777" w:rsidR="00707731" w:rsidRPr="00DD68DD" w:rsidRDefault="00707731" w:rsidP="00346B4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4C493EA" w14:textId="77777777" w:rsidR="00707731" w:rsidRPr="00DD68DD" w:rsidRDefault="00707731" w:rsidP="00346B4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46B4E" w:rsidRPr="00DD68DD" w14:paraId="6122307E" w14:textId="77777777" w:rsidTr="00A57F8B">
        <w:trPr>
          <w:trHeight w:val="559"/>
        </w:trPr>
        <w:tc>
          <w:tcPr>
            <w:tcW w:w="900" w:type="pct"/>
            <w:vMerge w:val="restart"/>
            <w:vAlign w:val="center"/>
          </w:tcPr>
          <w:p w14:paraId="01ED6BCC" w14:textId="38E0454E" w:rsidR="00346B4E" w:rsidRPr="00DD68DD" w:rsidRDefault="00346B4E" w:rsidP="00346B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57F8B">
              <w:rPr>
                <w:rFonts w:cs="Times New Roman"/>
                <w:color w:val="000000"/>
                <w:sz w:val="20"/>
                <w:szCs w:val="20"/>
              </w:rPr>
              <w:lastRenderedPageBreak/>
              <w:t>3.23.  Seguimiento a Graduados</w:t>
            </w:r>
          </w:p>
        </w:tc>
        <w:tc>
          <w:tcPr>
            <w:tcW w:w="574" w:type="pct"/>
            <w:vAlign w:val="center"/>
          </w:tcPr>
          <w:p w14:paraId="0C4D2916" w14:textId="7428A592" w:rsidR="00346B4E" w:rsidRPr="00A216DC" w:rsidRDefault="00346B4E" w:rsidP="00346B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57F8B">
              <w:rPr>
                <w:rFonts w:cs="Times New Roman"/>
                <w:color w:val="000000"/>
                <w:sz w:val="20"/>
                <w:szCs w:val="20"/>
              </w:rPr>
              <w:t>3.23.1.</w:t>
            </w:r>
          </w:p>
        </w:tc>
        <w:tc>
          <w:tcPr>
            <w:tcW w:w="738" w:type="pct"/>
            <w:vAlign w:val="center"/>
          </w:tcPr>
          <w:p w14:paraId="072DD869" w14:textId="77777777" w:rsidR="00346B4E" w:rsidRDefault="00346B4E" w:rsidP="00346B4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</w:tcPr>
          <w:p w14:paraId="04D3ED16" w14:textId="77777777" w:rsidR="00346B4E" w:rsidRPr="00DD68DD" w:rsidRDefault="00346B4E" w:rsidP="00346B4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513B0B02" w14:textId="77777777" w:rsidR="00346B4E" w:rsidRPr="00DD68DD" w:rsidRDefault="00346B4E" w:rsidP="00346B4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46B4E" w:rsidRPr="00DD68DD" w14:paraId="38A68C8D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38BB3D6D" w14:textId="77777777" w:rsidR="00346B4E" w:rsidRPr="00DD68DD" w:rsidRDefault="00346B4E" w:rsidP="00346B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2305A17" w14:textId="3FDFB1D3" w:rsidR="00346B4E" w:rsidRPr="00A216DC" w:rsidRDefault="00346B4E" w:rsidP="00346B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46E">
              <w:rPr>
                <w:rFonts w:cs="Times New Roman"/>
                <w:color w:val="000000"/>
                <w:sz w:val="20"/>
                <w:szCs w:val="20"/>
              </w:rPr>
              <w:t>3.23.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24146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13FCCF84" w14:textId="77777777" w:rsidR="00346B4E" w:rsidRDefault="00346B4E" w:rsidP="00346B4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4B1C668" w14:textId="77777777" w:rsidR="00346B4E" w:rsidRPr="00DD68DD" w:rsidRDefault="00346B4E" w:rsidP="00346B4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3157141" w14:textId="77777777" w:rsidR="00346B4E" w:rsidRPr="00DD68DD" w:rsidRDefault="00346B4E" w:rsidP="00346B4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46B4E" w:rsidRPr="00DD68DD" w14:paraId="6CDDC60B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5D50833C" w14:textId="77777777" w:rsidR="00346B4E" w:rsidRPr="00DD68DD" w:rsidRDefault="00346B4E" w:rsidP="00346B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4C77E25" w14:textId="6E639015" w:rsidR="00346B4E" w:rsidRPr="00A216DC" w:rsidRDefault="00346B4E" w:rsidP="00346B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46E">
              <w:rPr>
                <w:rFonts w:cs="Times New Roman"/>
                <w:color w:val="000000"/>
                <w:sz w:val="20"/>
                <w:szCs w:val="20"/>
              </w:rPr>
              <w:t>3.23.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24146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243F3A1E" w14:textId="77777777" w:rsidR="00346B4E" w:rsidRDefault="00346B4E" w:rsidP="00346B4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28A5614C" w14:textId="77777777" w:rsidR="00346B4E" w:rsidRPr="00DD68DD" w:rsidRDefault="00346B4E" w:rsidP="00346B4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B9276A0" w14:textId="77777777" w:rsidR="00346B4E" w:rsidRPr="00DD68DD" w:rsidRDefault="00346B4E" w:rsidP="00346B4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46B4E" w:rsidRPr="00DD68DD" w14:paraId="3411E8CD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0F3143E4" w14:textId="77777777" w:rsidR="00346B4E" w:rsidRPr="00DD68DD" w:rsidRDefault="00346B4E" w:rsidP="00346B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0063CB8" w14:textId="710A54E2" w:rsidR="00346B4E" w:rsidRPr="00A216DC" w:rsidRDefault="00346B4E" w:rsidP="00346B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46E">
              <w:rPr>
                <w:rFonts w:cs="Times New Roman"/>
                <w:color w:val="000000"/>
                <w:sz w:val="20"/>
                <w:szCs w:val="20"/>
              </w:rPr>
              <w:t>3.23.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24146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3A545635" w14:textId="77777777" w:rsidR="00346B4E" w:rsidRDefault="00346B4E" w:rsidP="00346B4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507BF05E" w14:textId="77777777" w:rsidR="00346B4E" w:rsidRPr="00DD68DD" w:rsidRDefault="00346B4E" w:rsidP="00346B4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DC11A12" w14:textId="77777777" w:rsidR="00346B4E" w:rsidRPr="00DD68DD" w:rsidRDefault="00346B4E" w:rsidP="00346B4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46B4E" w:rsidRPr="00DD68DD" w14:paraId="03F19FCE" w14:textId="77777777" w:rsidTr="00A57F8B">
        <w:trPr>
          <w:trHeight w:val="559"/>
        </w:trPr>
        <w:tc>
          <w:tcPr>
            <w:tcW w:w="900" w:type="pct"/>
            <w:vMerge/>
            <w:vAlign w:val="center"/>
          </w:tcPr>
          <w:p w14:paraId="4D86362D" w14:textId="77777777" w:rsidR="00346B4E" w:rsidRPr="00DD68DD" w:rsidRDefault="00346B4E" w:rsidP="00346B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0D946D2" w14:textId="7DA616E8" w:rsidR="00346B4E" w:rsidRPr="00A216DC" w:rsidRDefault="00346B4E" w:rsidP="00346B4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46E">
              <w:rPr>
                <w:rFonts w:cs="Times New Roman"/>
                <w:color w:val="000000"/>
                <w:sz w:val="20"/>
                <w:szCs w:val="20"/>
              </w:rPr>
              <w:t>3.23.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24146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1A7EC467" w14:textId="77777777" w:rsidR="00346B4E" w:rsidRDefault="00346B4E" w:rsidP="00346B4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0C415C4B" w14:textId="77777777" w:rsidR="00346B4E" w:rsidRPr="00DD68DD" w:rsidRDefault="00346B4E" w:rsidP="00346B4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27E578D" w14:textId="77777777" w:rsidR="00346B4E" w:rsidRPr="00DD68DD" w:rsidRDefault="00346B4E" w:rsidP="00346B4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p w14:paraId="7EAE67F0" w14:textId="46147351" w:rsidR="00273C7E" w:rsidRPr="0099529F" w:rsidRDefault="00DA3306" w:rsidP="0099529F">
      <w:pPr>
        <w:rPr>
          <w:b/>
          <w:bCs/>
          <w:lang w:val="es-EC"/>
        </w:rPr>
      </w:pPr>
      <w:r w:rsidRPr="0099529F">
        <w:rPr>
          <w:b/>
          <w:bCs/>
          <w:lang w:val="es-EC"/>
        </w:rPr>
        <w:t>DETERMINACIÓN DE FORTALEZAS</w:t>
      </w:r>
      <w:r w:rsidR="000F7ED3">
        <w:rPr>
          <w:b/>
          <w:bCs/>
          <w:lang w:val="es-EC"/>
        </w:rPr>
        <w:t xml:space="preserve"> Y </w:t>
      </w:r>
      <w:r w:rsidRPr="0099529F">
        <w:rPr>
          <w:b/>
          <w:bCs/>
          <w:lang w:val="es-EC"/>
        </w:rPr>
        <w:t xml:space="preserve">DEBILIDADES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260"/>
        <w:gridCol w:w="3396"/>
      </w:tblGrid>
      <w:tr w:rsidR="002A42EC" w:rsidRPr="00B36026" w14:paraId="451238FE" w14:textId="77777777" w:rsidTr="006327FA">
        <w:trPr>
          <w:trHeight w:val="300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E0D9D9" w14:textId="77777777" w:rsidR="002A42EC" w:rsidRPr="00B36026" w:rsidRDefault="002A42EC" w:rsidP="006327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FORTALEZAS Y DEBILIDADES</w:t>
            </w:r>
          </w:p>
        </w:tc>
      </w:tr>
      <w:tr w:rsidR="002A42EC" w:rsidRPr="00B36026" w14:paraId="19166D53" w14:textId="77777777" w:rsidTr="006327FA">
        <w:trPr>
          <w:trHeight w:val="300"/>
          <w:tblHeader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135F9" w14:textId="77777777" w:rsidR="002A42EC" w:rsidRPr="00B36026" w:rsidRDefault="002A42EC" w:rsidP="00632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CRITERIO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207929" w14:textId="77777777" w:rsidR="002A42EC" w:rsidRPr="00B36026" w:rsidRDefault="002A42EC" w:rsidP="00632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360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Fortalezas</w:t>
            </w:r>
          </w:p>
        </w:tc>
        <w:tc>
          <w:tcPr>
            <w:tcW w:w="1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8D4DC5A" w14:textId="77777777" w:rsidR="002A42EC" w:rsidRPr="00B36026" w:rsidRDefault="002A42EC" w:rsidP="00632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360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Debilidades</w:t>
            </w:r>
          </w:p>
        </w:tc>
      </w:tr>
      <w:tr w:rsidR="00324479" w:rsidRPr="00B36026" w14:paraId="3FE2462C" w14:textId="77777777" w:rsidTr="0072726F">
        <w:trPr>
          <w:trHeight w:val="1381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7FC" w14:textId="4401B170" w:rsidR="00324479" w:rsidRPr="002C4CCB" w:rsidRDefault="002C4CCB" w:rsidP="002C4CCB">
            <w:pPr>
              <w:jc w:val="center"/>
              <w:rPr>
                <w:bCs/>
                <w:szCs w:val="20"/>
                <w:lang w:val="es-EC"/>
              </w:rPr>
            </w:pPr>
            <w:r w:rsidRPr="002C4CCB">
              <w:rPr>
                <w:bCs/>
                <w:szCs w:val="20"/>
                <w:lang w:val="es-EC"/>
              </w:rPr>
              <w:t>Condiciones Del Personal Académico, Apoyo Académico Y Estudiantes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B062E" w14:textId="77777777" w:rsidR="00324479" w:rsidRPr="00B36026" w:rsidRDefault="00324479" w:rsidP="006327F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A88DF11" w14:textId="77777777" w:rsidR="00324479" w:rsidRPr="00B36026" w:rsidRDefault="00324479" w:rsidP="006327F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58185329" w14:textId="77777777" w:rsidR="003C0875" w:rsidRDefault="003C0875" w:rsidP="006318D8">
      <w:pPr>
        <w:rPr>
          <w:sz w:val="20"/>
          <w:szCs w:val="20"/>
          <w:lang w:val="es-EC"/>
        </w:rPr>
      </w:pPr>
    </w:p>
    <w:p w14:paraId="206D4F00" w14:textId="77777777" w:rsidR="0072726F" w:rsidRPr="00681E8E" w:rsidRDefault="0072726F" w:rsidP="0072726F">
      <w:pPr>
        <w:rPr>
          <w:b/>
          <w:bCs/>
          <w:lang w:val="es-EC"/>
        </w:rPr>
      </w:pPr>
      <w:r w:rsidRPr="00681E8E">
        <w:rPr>
          <w:b/>
          <w:bCs/>
          <w:lang w:val="es-EC"/>
        </w:rPr>
        <w:t>COMPROBACIÓN DE EFICACIA DEL PROCESO DE AUTOEVALUACIÓN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56"/>
      </w:tblGrid>
      <w:tr w:rsidR="0072726F" w:rsidRPr="00B36026" w14:paraId="6E9623E8" w14:textId="77777777" w:rsidTr="00184690">
        <w:trPr>
          <w:trHeight w:val="30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C7C7B62" w14:textId="77777777" w:rsidR="0072726F" w:rsidRPr="00B36026" w:rsidRDefault="0072726F" w:rsidP="001846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EFICACIA DEL PROCESO</w:t>
            </w:r>
          </w:p>
        </w:tc>
      </w:tr>
      <w:tr w:rsidR="0072726F" w:rsidRPr="00B36026" w14:paraId="24A9C640" w14:textId="77777777" w:rsidTr="00184690">
        <w:trPr>
          <w:trHeight w:val="1381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7C29" w14:textId="77777777" w:rsidR="0072726F" w:rsidRPr="00A133DB" w:rsidRDefault="0072726F" w:rsidP="0018469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Carga de información al repositorio digital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3F48E" w14:textId="441036A4" w:rsidR="0072726F" w:rsidRPr="005328D9" w:rsidRDefault="0072726F" w:rsidP="00184690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(De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si los informantes clave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cumplieron con la carga de las fuentes d</w:t>
            </w:r>
            <w:r w:rsidR="00361EE4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e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información al repositorio. Detallar por informante clave, siendo opcional indicarlo porcentualmente)</w:t>
            </w:r>
          </w:p>
        </w:tc>
      </w:tr>
      <w:tr w:rsidR="0072726F" w:rsidRPr="00B36026" w14:paraId="28D9B0F6" w14:textId="77777777" w:rsidTr="00184690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756D9" w14:textId="77777777" w:rsidR="0072726F" w:rsidRPr="00A133DB" w:rsidRDefault="0072726F" w:rsidP="0018469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Calidad de las fuentes de información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B9541" w14:textId="77777777" w:rsidR="0072726F" w:rsidRPr="00B36026" w:rsidRDefault="0072726F" w:rsidP="0018469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las observaciones encontradas con respecto a calidad en las fuentes de información, por ejemplo, consistencia, firmas, legibilidad, otros. Detallar por informante clave)</w:t>
            </w:r>
          </w:p>
        </w:tc>
      </w:tr>
      <w:tr w:rsidR="0072726F" w:rsidRPr="00B36026" w14:paraId="68552196" w14:textId="77777777" w:rsidTr="00184690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6698BF" w14:textId="77777777" w:rsidR="0072726F" w:rsidRDefault="0072726F" w:rsidP="0018469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lastRenderedPageBreak/>
              <w:t>Nivel de preparación y dominio del informante clave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EA6E2" w14:textId="77777777" w:rsidR="0072726F" w:rsidRPr="00B36026" w:rsidRDefault="0072726F" w:rsidP="0018469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si el informante clave demostró preparación en las entrevistas y dominio de sus procesos. Detallar por informante clave)</w:t>
            </w:r>
          </w:p>
        </w:tc>
      </w:tr>
    </w:tbl>
    <w:p w14:paraId="24F67081" w14:textId="77777777" w:rsidR="0072726F" w:rsidRDefault="0072726F" w:rsidP="0072726F">
      <w:pPr>
        <w:rPr>
          <w:sz w:val="20"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437AC0" w:rsidRPr="00B36026" w14:paraId="1A4D0902" w14:textId="77777777" w:rsidTr="006327FA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E207AC" w14:textId="77777777" w:rsidR="00437AC0" w:rsidRPr="00B36026" w:rsidRDefault="00437AC0" w:rsidP="006327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CONCLUSIONES</w:t>
            </w:r>
          </w:p>
        </w:tc>
      </w:tr>
      <w:tr w:rsidR="00437AC0" w:rsidRPr="00B36026" w14:paraId="56696F5A" w14:textId="77777777" w:rsidTr="006327FA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C0F" w14:textId="77777777" w:rsidR="00437AC0" w:rsidRDefault="00437AC0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1D5B661F" w14:textId="77777777" w:rsidR="00437AC0" w:rsidRPr="00B36026" w:rsidRDefault="00437AC0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78501DE8" w14:textId="77777777" w:rsidR="002A42EC" w:rsidRDefault="002A42EC" w:rsidP="006318D8">
      <w:pPr>
        <w:rPr>
          <w:sz w:val="20"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502DA5" w:rsidRPr="00B36026" w14:paraId="77416421" w14:textId="77777777" w:rsidTr="006327FA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DB123" w14:textId="5FCA9043" w:rsidR="00502DA5" w:rsidRPr="00B36026" w:rsidRDefault="00502DA5" w:rsidP="006327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RECOMENDACIONES PARA MEJORAR LOS </w:t>
            </w:r>
            <w:r w:rsidR="00C334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RESULTADOS DE LOS INDICADORES EVALUADOS</w:t>
            </w:r>
          </w:p>
        </w:tc>
      </w:tr>
      <w:tr w:rsidR="00502DA5" w:rsidRPr="00B36026" w14:paraId="5F2E1364" w14:textId="77777777" w:rsidTr="006327FA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CB8" w14:textId="77777777" w:rsidR="00502DA5" w:rsidRDefault="00502DA5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1BDF4385" w14:textId="77777777" w:rsidR="00502DA5" w:rsidRPr="00B36026" w:rsidRDefault="00502DA5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03D3681D" w14:textId="77777777" w:rsidR="00437AC0" w:rsidRDefault="00437AC0" w:rsidP="006318D8">
      <w:pPr>
        <w:rPr>
          <w:sz w:val="20"/>
          <w:szCs w:val="20"/>
          <w:lang w:val="es-EC"/>
        </w:rPr>
      </w:pPr>
    </w:p>
    <w:p w14:paraId="5492DBE2" w14:textId="77777777" w:rsidR="003C0875" w:rsidRDefault="003C0875" w:rsidP="006318D8">
      <w:pPr>
        <w:rPr>
          <w:sz w:val="20"/>
          <w:szCs w:val="20"/>
          <w:lang w:val="es-EC"/>
        </w:rPr>
      </w:pPr>
    </w:p>
    <w:p w14:paraId="3E4EC837" w14:textId="77777777" w:rsidR="006657F0" w:rsidRPr="00DD68DD" w:rsidRDefault="006657F0" w:rsidP="000B77F5">
      <w:pPr>
        <w:rPr>
          <w:b/>
          <w:sz w:val="20"/>
          <w:lang w:val="es-EC"/>
        </w:rPr>
      </w:pPr>
      <w:r w:rsidRPr="00DD68DD">
        <w:rPr>
          <w:b/>
          <w:sz w:val="20"/>
          <w:lang w:val="es-EC"/>
        </w:rPr>
        <w:t xml:space="preserve">Firman para constancia: 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2929"/>
        <w:gridCol w:w="2869"/>
        <w:gridCol w:w="2696"/>
      </w:tblGrid>
      <w:tr w:rsidR="00207274" w:rsidRPr="00DD68DD" w14:paraId="40AB4032" w14:textId="77777777" w:rsidTr="00C24EA7">
        <w:trPr>
          <w:trHeight w:val="272"/>
        </w:trPr>
        <w:tc>
          <w:tcPr>
            <w:tcW w:w="1724" w:type="pct"/>
            <w:vAlign w:val="center"/>
          </w:tcPr>
          <w:p w14:paraId="6F63C7C2" w14:textId="163F4242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Equipo</w:t>
            </w:r>
            <w:r w:rsidR="009E0929" w:rsidRPr="00DD68DD">
              <w:rPr>
                <w:b/>
                <w:sz w:val="20"/>
              </w:rPr>
              <w:t xml:space="preserve"> </w:t>
            </w:r>
            <w:r w:rsidR="00D35D5C">
              <w:rPr>
                <w:b/>
                <w:sz w:val="20"/>
              </w:rPr>
              <w:t>evaluador</w:t>
            </w:r>
          </w:p>
        </w:tc>
        <w:tc>
          <w:tcPr>
            <w:tcW w:w="1689" w:type="pct"/>
            <w:vAlign w:val="center"/>
          </w:tcPr>
          <w:p w14:paraId="61F35F40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Función</w:t>
            </w:r>
          </w:p>
        </w:tc>
        <w:tc>
          <w:tcPr>
            <w:tcW w:w="1587" w:type="pct"/>
            <w:vAlign w:val="center"/>
          </w:tcPr>
          <w:p w14:paraId="509A0B2B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Firma</w:t>
            </w:r>
          </w:p>
        </w:tc>
      </w:tr>
      <w:tr w:rsidR="00207274" w:rsidRPr="00DD68DD" w14:paraId="64CE517B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04CA9443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6AA67680" w14:textId="2983D737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Líder del equipo/par académico</w:t>
            </w:r>
          </w:p>
        </w:tc>
        <w:tc>
          <w:tcPr>
            <w:tcW w:w="1587" w:type="pct"/>
            <w:vAlign w:val="center"/>
          </w:tcPr>
          <w:p w14:paraId="0F1CF421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207274" w:rsidRPr="00DD68DD" w14:paraId="43E72E56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5A18BE10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0240589D" w14:textId="48868751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994289E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D35D5C" w:rsidRPr="00DD68DD" w14:paraId="35B12BD7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47CD8045" w14:textId="77777777" w:rsidR="00D35D5C" w:rsidRPr="00DD68DD" w:rsidRDefault="00D35D5C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31BEC4EA" w14:textId="2935D835" w:rsidR="00D35D5C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E95036B" w14:textId="77777777" w:rsidR="00D35D5C" w:rsidRPr="00DD68DD" w:rsidRDefault="00D35D5C" w:rsidP="00C24EA7">
            <w:pPr>
              <w:jc w:val="center"/>
              <w:rPr>
                <w:sz w:val="20"/>
              </w:rPr>
            </w:pPr>
          </w:p>
        </w:tc>
      </w:tr>
    </w:tbl>
    <w:p w14:paraId="16E96A3E" w14:textId="77777777" w:rsidR="006657F0" w:rsidRPr="00DD68DD" w:rsidRDefault="006657F0" w:rsidP="000B77F5">
      <w:pPr>
        <w:rPr>
          <w:sz w:val="20"/>
          <w:lang w:val="es-EC"/>
        </w:rPr>
      </w:pPr>
    </w:p>
    <w:p w14:paraId="139D8D90" w14:textId="5CDE53EB" w:rsidR="002C1356" w:rsidRPr="00DD68DD" w:rsidRDefault="008F6278" w:rsidP="00DD06E0">
      <w:pPr>
        <w:spacing w:after="0"/>
        <w:jc w:val="right"/>
        <w:rPr>
          <w:sz w:val="20"/>
        </w:rPr>
      </w:pPr>
      <w:r>
        <w:rPr>
          <w:sz w:val="20"/>
        </w:rPr>
        <w:t xml:space="preserve">Fecha de emisión: </w:t>
      </w:r>
      <w:r w:rsidR="000134C9" w:rsidRPr="00DD68DD">
        <w:rPr>
          <w:sz w:val="20"/>
        </w:rPr>
        <w:t xml:space="preserve">Manta, </w:t>
      </w:r>
      <w:r w:rsidR="00A232A0">
        <w:rPr>
          <w:sz w:val="20"/>
        </w:rPr>
        <w:t>xx de xxx de 20xx</w:t>
      </w:r>
    </w:p>
    <w:sectPr w:rsidR="002C1356" w:rsidRPr="00DD68DD" w:rsidSect="00EC4505">
      <w:headerReference w:type="default" r:id="rId11"/>
      <w:footerReference w:type="default" r:id="rId12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0020D" w14:textId="77777777" w:rsidR="00EC4505" w:rsidRDefault="00EC4505" w:rsidP="00AC33F3">
      <w:pPr>
        <w:spacing w:after="0" w:line="240" w:lineRule="auto"/>
      </w:pPr>
      <w:r>
        <w:separator/>
      </w:r>
    </w:p>
  </w:endnote>
  <w:endnote w:type="continuationSeparator" w:id="0">
    <w:p w14:paraId="2B3E5760" w14:textId="77777777" w:rsidR="00EC4505" w:rsidRDefault="00EC4505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4606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D3C0A2" w14:textId="17B2F7D4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1" locked="0" layoutInCell="1" allowOverlap="1" wp14:anchorId="6D87DBEC" wp14:editId="100CCE85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D1333" w14:textId="77777777" w:rsidR="00EC4505" w:rsidRDefault="00EC4505" w:rsidP="00AC33F3">
      <w:pPr>
        <w:spacing w:after="0" w:line="240" w:lineRule="auto"/>
      </w:pPr>
      <w:r>
        <w:separator/>
      </w:r>
    </w:p>
  </w:footnote>
  <w:footnote w:type="continuationSeparator" w:id="0">
    <w:p w14:paraId="01D0409A" w14:textId="77777777" w:rsidR="00EC4505" w:rsidRDefault="00EC4505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CAB1A" w14:textId="4E453BB4" w:rsidR="00635857" w:rsidRDefault="00635857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  <w:r>
      <w:rPr>
        <w:rFonts w:eastAsia="Times New Roman" w:cs="Arial"/>
        <w:b/>
        <w:bCs/>
        <w:noProof/>
        <w:lang w:val="es" w:eastAsia="es-EC"/>
      </w:rPr>
      <w:drawing>
        <wp:anchor distT="0" distB="0" distL="114300" distR="114300" simplePos="0" relativeHeight="251659264" behindDoc="0" locked="0" layoutInCell="1" allowOverlap="1" wp14:anchorId="51104394" wp14:editId="17E06512">
          <wp:simplePos x="0" y="0"/>
          <wp:positionH relativeFrom="column">
            <wp:posOffset>-1348</wp:posOffset>
          </wp:positionH>
          <wp:positionV relativeFrom="paragraph">
            <wp:posOffset>1848</wp:posOffset>
          </wp:positionV>
          <wp:extent cx="5400040" cy="542925"/>
          <wp:effectExtent l="0" t="0" r="0" b="9525"/>
          <wp:wrapSquare wrapText="bothSides"/>
          <wp:docPr id="792698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9819" name="Imagen 792698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4D806E" w14:textId="3F847300" w:rsidR="00FE76E9" w:rsidRDefault="00FE76E9" w:rsidP="00FE76E9">
    <w:pPr>
      <w:spacing w:after="0"/>
      <w:jc w:val="center"/>
      <w:rPr>
        <w:rFonts w:eastAsia="Times New Roman" w:cs="Arial"/>
        <w:lang w:val="es" w:eastAsia="es-EC"/>
      </w:rPr>
    </w:pPr>
    <w:r w:rsidRPr="00FE76E9">
      <w:rPr>
        <w:rFonts w:eastAsia="Times New Roman" w:cs="Arial"/>
        <w:b/>
        <w:bCs/>
        <w:lang w:val="es" w:eastAsia="es-EC"/>
      </w:rPr>
      <w:t>INFORME DE TRABAJO</w:t>
    </w:r>
    <w:r>
      <w:rPr>
        <w:rFonts w:eastAsia="Times New Roman" w:cs="Arial"/>
        <w:lang w:val="es" w:eastAsia="es-EC"/>
      </w:rPr>
      <w:t xml:space="preserve"> </w:t>
    </w:r>
  </w:p>
  <w:p w14:paraId="1935704E" w14:textId="188A6E7D" w:rsidR="00AD44B2" w:rsidRDefault="00FE76E9" w:rsidP="00FE76E9">
    <w:pPr>
      <w:spacing w:after="0"/>
      <w:jc w:val="center"/>
      <w:rPr>
        <w:rFonts w:eastAsia="Times New Roman" w:cs="Arial"/>
        <w:lang w:val="es" w:eastAsia="es-EC"/>
      </w:rPr>
    </w:pPr>
    <w:r>
      <w:rPr>
        <w:rFonts w:eastAsia="Times New Roman" w:cs="Arial"/>
        <w:lang w:val="es" w:eastAsia="es-EC"/>
      </w:rPr>
      <w:t>A</w:t>
    </w:r>
    <w:r w:rsidRPr="009B5163">
      <w:rPr>
        <w:rFonts w:eastAsia="Times New Roman" w:cs="Arial"/>
        <w:lang w:val="es" w:eastAsia="es-EC"/>
      </w:rPr>
      <w:t>nálisis y valoración de los referentes</w:t>
    </w:r>
  </w:p>
  <w:p w14:paraId="5EC6D568" w14:textId="77777777" w:rsidR="00FE76E9" w:rsidRPr="00951F84" w:rsidRDefault="00FE76E9" w:rsidP="00FE76E9">
    <w:pPr>
      <w:spacing w:after="0"/>
      <w:jc w:val="center"/>
      <w:rPr>
        <w:b/>
        <w:szCs w:val="24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76"/>
      <w:gridCol w:w="6118"/>
    </w:tblGrid>
    <w:tr w:rsidR="00AD44B2" w:rsidRPr="003C68AA" w14:paraId="0226CE19" w14:textId="77777777" w:rsidTr="00B872E2">
      <w:trPr>
        <w:trHeight w:val="448"/>
      </w:trPr>
      <w:tc>
        <w:tcPr>
          <w:tcW w:w="2518" w:type="dxa"/>
          <w:vAlign w:val="center"/>
        </w:tcPr>
        <w:p w14:paraId="32221490" w14:textId="77777777" w:rsidR="00AD44B2" w:rsidRPr="003C68AA" w:rsidRDefault="00AD44B2" w:rsidP="00AD44B2">
          <w:pPr>
            <w:rPr>
              <w:b/>
            </w:rPr>
          </w:pPr>
          <w:r w:rsidRPr="003C68AA">
            <w:rPr>
              <w:b/>
            </w:rPr>
            <w:t xml:space="preserve">Número de </w:t>
          </w:r>
          <w:r>
            <w:rPr>
              <w:b/>
            </w:rPr>
            <w:t>Informe</w:t>
          </w:r>
        </w:p>
      </w:tc>
      <w:tc>
        <w:tcPr>
          <w:tcW w:w="6521" w:type="dxa"/>
          <w:vAlign w:val="center"/>
        </w:tcPr>
        <w:p w14:paraId="607BA2F0" w14:textId="6D76C6EA" w:rsidR="00AD44B2" w:rsidRPr="003C68AA" w:rsidRDefault="00400A13" w:rsidP="00B26838">
          <w:pPr>
            <w:jc w:val="center"/>
          </w:pPr>
          <w:r>
            <w:t>AUTO</w:t>
          </w:r>
          <w:r w:rsidR="00635857">
            <w:t>INSTITUCIONAL</w:t>
          </w:r>
          <w:r w:rsidR="00D55511">
            <w:t xml:space="preserve"> </w:t>
          </w:r>
          <w:r>
            <w:t>00</w:t>
          </w:r>
          <w:r w:rsidR="00A57F8B">
            <w:t>3</w:t>
          </w:r>
          <w:r w:rsidR="00723CD5">
            <w:t>-202</w:t>
          </w:r>
          <w:r w:rsidR="00D55511">
            <w:t>4</w:t>
          </w:r>
        </w:p>
      </w:tc>
    </w:tr>
  </w:tbl>
  <w:p w14:paraId="25BD40B1" w14:textId="77777777" w:rsidR="00DE44FF" w:rsidRDefault="00DE4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5ECF"/>
    <w:multiLevelType w:val="hybridMultilevel"/>
    <w:tmpl w:val="85548D14"/>
    <w:lvl w:ilvl="0" w:tplc="52E450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E3321"/>
    <w:multiLevelType w:val="hybridMultilevel"/>
    <w:tmpl w:val="DE18C6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85A0D"/>
    <w:multiLevelType w:val="hybridMultilevel"/>
    <w:tmpl w:val="D74626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07029">
    <w:abstractNumId w:val="0"/>
  </w:num>
  <w:num w:numId="2" w16cid:durableId="482283506">
    <w:abstractNumId w:val="3"/>
  </w:num>
  <w:num w:numId="3" w16cid:durableId="806161487">
    <w:abstractNumId w:val="2"/>
  </w:num>
  <w:num w:numId="4" w16cid:durableId="17751324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11B05"/>
    <w:rsid w:val="00012350"/>
    <w:rsid w:val="000134C9"/>
    <w:rsid w:val="00026500"/>
    <w:rsid w:val="0002685D"/>
    <w:rsid w:val="000308C6"/>
    <w:rsid w:val="000309D9"/>
    <w:rsid w:val="000326A8"/>
    <w:rsid w:val="00032C42"/>
    <w:rsid w:val="000350E0"/>
    <w:rsid w:val="0003523A"/>
    <w:rsid w:val="00036C61"/>
    <w:rsid w:val="0004092E"/>
    <w:rsid w:val="00041313"/>
    <w:rsid w:val="000426EA"/>
    <w:rsid w:val="0004513F"/>
    <w:rsid w:val="00053607"/>
    <w:rsid w:val="000542E0"/>
    <w:rsid w:val="00056565"/>
    <w:rsid w:val="00070C72"/>
    <w:rsid w:val="00070F5A"/>
    <w:rsid w:val="00072CDE"/>
    <w:rsid w:val="00075C4B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A3A03"/>
    <w:rsid w:val="000B77F5"/>
    <w:rsid w:val="000C30E8"/>
    <w:rsid w:val="000D7EA3"/>
    <w:rsid w:val="000E3BE4"/>
    <w:rsid w:val="000E4B9F"/>
    <w:rsid w:val="000E59F9"/>
    <w:rsid w:val="000E78D5"/>
    <w:rsid w:val="000F38B0"/>
    <w:rsid w:val="000F5340"/>
    <w:rsid w:val="000F6309"/>
    <w:rsid w:val="000F7BB4"/>
    <w:rsid w:val="000F7ED3"/>
    <w:rsid w:val="00100B53"/>
    <w:rsid w:val="00105B8D"/>
    <w:rsid w:val="001104B0"/>
    <w:rsid w:val="00110B46"/>
    <w:rsid w:val="00112019"/>
    <w:rsid w:val="00112F07"/>
    <w:rsid w:val="00113BC3"/>
    <w:rsid w:val="001178CF"/>
    <w:rsid w:val="001202C6"/>
    <w:rsid w:val="00120BB1"/>
    <w:rsid w:val="00121D4B"/>
    <w:rsid w:val="001221E8"/>
    <w:rsid w:val="00122707"/>
    <w:rsid w:val="00122876"/>
    <w:rsid w:val="001245B8"/>
    <w:rsid w:val="001266FF"/>
    <w:rsid w:val="001369CE"/>
    <w:rsid w:val="00140980"/>
    <w:rsid w:val="00141B04"/>
    <w:rsid w:val="00143CA7"/>
    <w:rsid w:val="001477CB"/>
    <w:rsid w:val="001515D2"/>
    <w:rsid w:val="00152A5A"/>
    <w:rsid w:val="00152FD3"/>
    <w:rsid w:val="0015456E"/>
    <w:rsid w:val="00164F62"/>
    <w:rsid w:val="001666ED"/>
    <w:rsid w:val="001728E9"/>
    <w:rsid w:val="001901F3"/>
    <w:rsid w:val="00194A04"/>
    <w:rsid w:val="001A352D"/>
    <w:rsid w:val="001A35B3"/>
    <w:rsid w:val="001A368B"/>
    <w:rsid w:val="001A5A01"/>
    <w:rsid w:val="001B239D"/>
    <w:rsid w:val="001B7767"/>
    <w:rsid w:val="001C0BF0"/>
    <w:rsid w:val="001D0E1C"/>
    <w:rsid w:val="001D2F28"/>
    <w:rsid w:val="001D338B"/>
    <w:rsid w:val="001D3520"/>
    <w:rsid w:val="001D6ADC"/>
    <w:rsid w:val="001E4840"/>
    <w:rsid w:val="001E677E"/>
    <w:rsid w:val="001F1793"/>
    <w:rsid w:val="001F1B38"/>
    <w:rsid w:val="001F2266"/>
    <w:rsid w:val="001F4F07"/>
    <w:rsid w:val="002014F0"/>
    <w:rsid w:val="00207274"/>
    <w:rsid w:val="002101A9"/>
    <w:rsid w:val="002148B5"/>
    <w:rsid w:val="00223450"/>
    <w:rsid w:val="00224441"/>
    <w:rsid w:val="00225613"/>
    <w:rsid w:val="0023737B"/>
    <w:rsid w:val="002421FD"/>
    <w:rsid w:val="00243866"/>
    <w:rsid w:val="00245889"/>
    <w:rsid w:val="0025340B"/>
    <w:rsid w:val="002628DF"/>
    <w:rsid w:val="0026319E"/>
    <w:rsid w:val="002663BD"/>
    <w:rsid w:val="00266838"/>
    <w:rsid w:val="00266A3A"/>
    <w:rsid w:val="00267B2F"/>
    <w:rsid w:val="00272E78"/>
    <w:rsid w:val="00273BA8"/>
    <w:rsid w:val="00273C7E"/>
    <w:rsid w:val="00290EFA"/>
    <w:rsid w:val="002948A3"/>
    <w:rsid w:val="002A20BC"/>
    <w:rsid w:val="002A3179"/>
    <w:rsid w:val="002A42EC"/>
    <w:rsid w:val="002A6A44"/>
    <w:rsid w:val="002A7005"/>
    <w:rsid w:val="002B046D"/>
    <w:rsid w:val="002B29C7"/>
    <w:rsid w:val="002B791D"/>
    <w:rsid w:val="002C01AA"/>
    <w:rsid w:val="002C1356"/>
    <w:rsid w:val="002C4CCB"/>
    <w:rsid w:val="002C6051"/>
    <w:rsid w:val="002D31A4"/>
    <w:rsid w:val="002D542D"/>
    <w:rsid w:val="002E2D3E"/>
    <w:rsid w:val="002E44BC"/>
    <w:rsid w:val="002E4862"/>
    <w:rsid w:val="002E4FE0"/>
    <w:rsid w:val="002E5085"/>
    <w:rsid w:val="002F0129"/>
    <w:rsid w:val="002F651F"/>
    <w:rsid w:val="002F7594"/>
    <w:rsid w:val="0030387B"/>
    <w:rsid w:val="00303ACB"/>
    <w:rsid w:val="00305D23"/>
    <w:rsid w:val="00307B21"/>
    <w:rsid w:val="00320C8F"/>
    <w:rsid w:val="00322C3E"/>
    <w:rsid w:val="00323A9C"/>
    <w:rsid w:val="003242D8"/>
    <w:rsid w:val="00324479"/>
    <w:rsid w:val="003308F4"/>
    <w:rsid w:val="003338AB"/>
    <w:rsid w:val="0033431F"/>
    <w:rsid w:val="003443EA"/>
    <w:rsid w:val="003445A3"/>
    <w:rsid w:val="00346110"/>
    <w:rsid w:val="0034637B"/>
    <w:rsid w:val="00346B4E"/>
    <w:rsid w:val="0034702C"/>
    <w:rsid w:val="00355753"/>
    <w:rsid w:val="00361EE4"/>
    <w:rsid w:val="00366DE5"/>
    <w:rsid w:val="00366EC4"/>
    <w:rsid w:val="003779ED"/>
    <w:rsid w:val="0038438A"/>
    <w:rsid w:val="00387552"/>
    <w:rsid w:val="00387B8F"/>
    <w:rsid w:val="0039196C"/>
    <w:rsid w:val="00393F85"/>
    <w:rsid w:val="00394E3C"/>
    <w:rsid w:val="003A007A"/>
    <w:rsid w:val="003A017E"/>
    <w:rsid w:val="003A0545"/>
    <w:rsid w:val="003A3D22"/>
    <w:rsid w:val="003A738F"/>
    <w:rsid w:val="003B2589"/>
    <w:rsid w:val="003B3445"/>
    <w:rsid w:val="003B3C35"/>
    <w:rsid w:val="003B4A0D"/>
    <w:rsid w:val="003C07CB"/>
    <w:rsid w:val="003C0875"/>
    <w:rsid w:val="003C2484"/>
    <w:rsid w:val="003C3C9D"/>
    <w:rsid w:val="003C6CA3"/>
    <w:rsid w:val="003C6E85"/>
    <w:rsid w:val="003D056A"/>
    <w:rsid w:val="003D308D"/>
    <w:rsid w:val="003D3FAF"/>
    <w:rsid w:val="003D6A5B"/>
    <w:rsid w:val="003E07E1"/>
    <w:rsid w:val="003E0A3B"/>
    <w:rsid w:val="003F78D1"/>
    <w:rsid w:val="00400647"/>
    <w:rsid w:val="00400A13"/>
    <w:rsid w:val="004016DE"/>
    <w:rsid w:val="00403DFA"/>
    <w:rsid w:val="00406069"/>
    <w:rsid w:val="00411E22"/>
    <w:rsid w:val="00413818"/>
    <w:rsid w:val="00415F11"/>
    <w:rsid w:val="00416262"/>
    <w:rsid w:val="00424453"/>
    <w:rsid w:val="00437AC0"/>
    <w:rsid w:val="0044548F"/>
    <w:rsid w:val="004454C1"/>
    <w:rsid w:val="00446D4D"/>
    <w:rsid w:val="00451799"/>
    <w:rsid w:val="00456F9A"/>
    <w:rsid w:val="00461468"/>
    <w:rsid w:val="0046162F"/>
    <w:rsid w:val="00466B43"/>
    <w:rsid w:val="00467766"/>
    <w:rsid w:val="004744B8"/>
    <w:rsid w:val="00474C20"/>
    <w:rsid w:val="0047676F"/>
    <w:rsid w:val="00483077"/>
    <w:rsid w:val="004855AE"/>
    <w:rsid w:val="0048576C"/>
    <w:rsid w:val="00486068"/>
    <w:rsid w:val="004907D2"/>
    <w:rsid w:val="004910BF"/>
    <w:rsid w:val="004A1460"/>
    <w:rsid w:val="004A4F76"/>
    <w:rsid w:val="004A4FA5"/>
    <w:rsid w:val="004A5B02"/>
    <w:rsid w:val="004A5DE6"/>
    <w:rsid w:val="004B2426"/>
    <w:rsid w:val="004B60B5"/>
    <w:rsid w:val="004B6B61"/>
    <w:rsid w:val="004C2E46"/>
    <w:rsid w:val="004C4478"/>
    <w:rsid w:val="004C5477"/>
    <w:rsid w:val="004C6106"/>
    <w:rsid w:val="004C66F4"/>
    <w:rsid w:val="004E3980"/>
    <w:rsid w:val="004E4227"/>
    <w:rsid w:val="004F21E3"/>
    <w:rsid w:val="0050213A"/>
    <w:rsid w:val="00502DA5"/>
    <w:rsid w:val="0050393B"/>
    <w:rsid w:val="005064CC"/>
    <w:rsid w:val="00507780"/>
    <w:rsid w:val="0051243D"/>
    <w:rsid w:val="00512A13"/>
    <w:rsid w:val="00520069"/>
    <w:rsid w:val="00531FFA"/>
    <w:rsid w:val="00540AE9"/>
    <w:rsid w:val="00540C05"/>
    <w:rsid w:val="00540F70"/>
    <w:rsid w:val="005411CD"/>
    <w:rsid w:val="00542CC2"/>
    <w:rsid w:val="00542EEE"/>
    <w:rsid w:val="0054397B"/>
    <w:rsid w:val="00551F2F"/>
    <w:rsid w:val="00556F2F"/>
    <w:rsid w:val="00573214"/>
    <w:rsid w:val="00573D85"/>
    <w:rsid w:val="00575333"/>
    <w:rsid w:val="005766F7"/>
    <w:rsid w:val="005775DF"/>
    <w:rsid w:val="00584D8F"/>
    <w:rsid w:val="005904E2"/>
    <w:rsid w:val="00590BCB"/>
    <w:rsid w:val="00592069"/>
    <w:rsid w:val="005929D1"/>
    <w:rsid w:val="00593923"/>
    <w:rsid w:val="00594B56"/>
    <w:rsid w:val="005A08DA"/>
    <w:rsid w:val="005A118B"/>
    <w:rsid w:val="005B082B"/>
    <w:rsid w:val="005B2E78"/>
    <w:rsid w:val="005B3833"/>
    <w:rsid w:val="005B77CB"/>
    <w:rsid w:val="005B7D7D"/>
    <w:rsid w:val="005C152C"/>
    <w:rsid w:val="005D2B58"/>
    <w:rsid w:val="005D467F"/>
    <w:rsid w:val="005D5810"/>
    <w:rsid w:val="005E09C1"/>
    <w:rsid w:val="005E1F0E"/>
    <w:rsid w:val="005E24DE"/>
    <w:rsid w:val="005E2FD1"/>
    <w:rsid w:val="005E4254"/>
    <w:rsid w:val="005E6770"/>
    <w:rsid w:val="005F4861"/>
    <w:rsid w:val="0061050B"/>
    <w:rsid w:val="00612E42"/>
    <w:rsid w:val="00616A38"/>
    <w:rsid w:val="006179FC"/>
    <w:rsid w:val="00624C49"/>
    <w:rsid w:val="00625727"/>
    <w:rsid w:val="00625946"/>
    <w:rsid w:val="00626458"/>
    <w:rsid w:val="00627AD7"/>
    <w:rsid w:val="00627B76"/>
    <w:rsid w:val="006318D8"/>
    <w:rsid w:val="00633C80"/>
    <w:rsid w:val="00635857"/>
    <w:rsid w:val="00636843"/>
    <w:rsid w:val="006402E9"/>
    <w:rsid w:val="006414B6"/>
    <w:rsid w:val="00641FB6"/>
    <w:rsid w:val="00642851"/>
    <w:rsid w:val="0064485A"/>
    <w:rsid w:val="006545DA"/>
    <w:rsid w:val="00661AD4"/>
    <w:rsid w:val="006627B9"/>
    <w:rsid w:val="006657F0"/>
    <w:rsid w:val="00671013"/>
    <w:rsid w:val="00672BF8"/>
    <w:rsid w:val="00682E0F"/>
    <w:rsid w:val="006841BA"/>
    <w:rsid w:val="006907AD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AE0"/>
    <w:rsid w:val="006A69A9"/>
    <w:rsid w:val="006B09D2"/>
    <w:rsid w:val="006B15EF"/>
    <w:rsid w:val="006B71AD"/>
    <w:rsid w:val="006C5320"/>
    <w:rsid w:val="006C5BB9"/>
    <w:rsid w:val="006D1707"/>
    <w:rsid w:val="006D25CD"/>
    <w:rsid w:val="006D2D55"/>
    <w:rsid w:val="006D71D9"/>
    <w:rsid w:val="006D76B7"/>
    <w:rsid w:val="006E3B01"/>
    <w:rsid w:val="006E556C"/>
    <w:rsid w:val="006F019E"/>
    <w:rsid w:val="00700498"/>
    <w:rsid w:val="0070075E"/>
    <w:rsid w:val="00701A6D"/>
    <w:rsid w:val="0070401B"/>
    <w:rsid w:val="00707731"/>
    <w:rsid w:val="00723CD5"/>
    <w:rsid w:val="007242F2"/>
    <w:rsid w:val="0072538D"/>
    <w:rsid w:val="00725AA1"/>
    <w:rsid w:val="0072726F"/>
    <w:rsid w:val="00727475"/>
    <w:rsid w:val="00727F25"/>
    <w:rsid w:val="00732049"/>
    <w:rsid w:val="0073530F"/>
    <w:rsid w:val="00735C91"/>
    <w:rsid w:val="0073712C"/>
    <w:rsid w:val="00743722"/>
    <w:rsid w:val="00744813"/>
    <w:rsid w:val="007524C9"/>
    <w:rsid w:val="00754AE7"/>
    <w:rsid w:val="007556C4"/>
    <w:rsid w:val="00755D20"/>
    <w:rsid w:val="00784F9D"/>
    <w:rsid w:val="00786900"/>
    <w:rsid w:val="0079532B"/>
    <w:rsid w:val="007A23B8"/>
    <w:rsid w:val="007B0CDD"/>
    <w:rsid w:val="007B4D4D"/>
    <w:rsid w:val="007B5575"/>
    <w:rsid w:val="007C6C68"/>
    <w:rsid w:val="007C732C"/>
    <w:rsid w:val="007D160F"/>
    <w:rsid w:val="007D380E"/>
    <w:rsid w:val="007D548D"/>
    <w:rsid w:val="007D61F2"/>
    <w:rsid w:val="007D6633"/>
    <w:rsid w:val="007D710F"/>
    <w:rsid w:val="007E13B1"/>
    <w:rsid w:val="007E34D7"/>
    <w:rsid w:val="007F01A5"/>
    <w:rsid w:val="007F670C"/>
    <w:rsid w:val="007F68F0"/>
    <w:rsid w:val="00800184"/>
    <w:rsid w:val="0080339A"/>
    <w:rsid w:val="00804C06"/>
    <w:rsid w:val="00806BA1"/>
    <w:rsid w:val="00816238"/>
    <w:rsid w:val="00817104"/>
    <w:rsid w:val="00825A66"/>
    <w:rsid w:val="00830A31"/>
    <w:rsid w:val="00834A48"/>
    <w:rsid w:val="008377DD"/>
    <w:rsid w:val="00840356"/>
    <w:rsid w:val="00845C61"/>
    <w:rsid w:val="00847133"/>
    <w:rsid w:val="00850C47"/>
    <w:rsid w:val="008510CC"/>
    <w:rsid w:val="00852C9F"/>
    <w:rsid w:val="00854DCC"/>
    <w:rsid w:val="008551E9"/>
    <w:rsid w:val="008577CA"/>
    <w:rsid w:val="008633EE"/>
    <w:rsid w:val="00864888"/>
    <w:rsid w:val="008654B2"/>
    <w:rsid w:val="00872B49"/>
    <w:rsid w:val="008768CE"/>
    <w:rsid w:val="00877767"/>
    <w:rsid w:val="00880C55"/>
    <w:rsid w:val="00881C7B"/>
    <w:rsid w:val="0089151A"/>
    <w:rsid w:val="008935BD"/>
    <w:rsid w:val="0089580A"/>
    <w:rsid w:val="008A097E"/>
    <w:rsid w:val="008A5BAA"/>
    <w:rsid w:val="008B1494"/>
    <w:rsid w:val="008B5111"/>
    <w:rsid w:val="008C06CE"/>
    <w:rsid w:val="008C3ADD"/>
    <w:rsid w:val="008D12B8"/>
    <w:rsid w:val="008D2C98"/>
    <w:rsid w:val="008D7A61"/>
    <w:rsid w:val="008E3D05"/>
    <w:rsid w:val="008F6278"/>
    <w:rsid w:val="008F6C62"/>
    <w:rsid w:val="009072E5"/>
    <w:rsid w:val="009076AB"/>
    <w:rsid w:val="00907BB1"/>
    <w:rsid w:val="00911363"/>
    <w:rsid w:val="0091309E"/>
    <w:rsid w:val="009131C7"/>
    <w:rsid w:val="00916744"/>
    <w:rsid w:val="00916C4C"/>
    <w:rsid w:val="00920405"/>
    <w:rsid w:val="009210CF"/>
    <w:rsid w:val="0092226C"/>
    <w:rsid w:val="00931FCD"/>
    <w:rsid w:val="00933719"/>
    <w:rsid w:val="00933D08"/>
    <w:rsid w:val="00940AA8"/>
    <w:rsid w:val="00947AAA"/>
    <w:rsid w:val="00950161"/>
    <w:rsid w:val="009507BE"/>
    <w:rsid w:val="00951F84"/>
    <w:rsid w:val="00960F14"/>
    <w:rsid w:val="0096173E"/>
    <w:rsid w:val="00962C31"/>
    <w:rsid w:val="00964E7E"/>
    <w:rsid w:val="00966360"/>
    <w:rsid w:val="009668B2"/>
    <w:rsid w:val="00967FC7"/>
    <w:rsid w:val="00972F7E"/>
    <w:rsid w:val="009738C5"/>
    <w:rsid w:val="00977AB8"/>
    <w:rsid w:val="00977FAB"/>
    <w:rsid w:val="00981A82"/>
    <w:rsid w:val="00982A2D"/>
    <w:rsid w:val="0098781F"/>
    <w:rsid w:val="00987FB3"/>
    <w:rsid w:val="009905B5"/>
    <w:rsid w:val="009938B1"/>
    <w:rsid w:val="0099529F"/>
    <w:rsid w:val="009978F6"/>
    <w:rsid w:val="009A0453"/>
    <w:rsid w:val="009A1BF5"/>
    <w:rsid w:val="009B0715"/>
    <w:rsid w:val="009B0743"/>
    <w:rsid w:val="009B28E1"/>
    <w:rsid w:val="009B5ACE"/>
    <w:rsid w:val="009C2222"/>
    <w:rsid w:val="009C63FC"/>
    <w:rsid w:val="009C7994"/>
    <w:rsid w:val="009D0ED5"/>
    <w:rsid w:val="009D4764"/>
    <w:rsid w:val="009D6F0A"/>
    <w:rsid w:val="009E05A5"/>
    <w:rsid w:val="009E0844"/>
    <w:rsid w:val="009E0929"/>
    <w:rsid w:val="009E174E"/>
    <w:rsid w:val="00A05C95"/>
    <w:rsid w:val="00A061ED"/>
    <w:rsid w:val="00A06787"/>
    <w:rsid w:val="00A06D4E"/>
    <w:rsid w:val="00A07B49"/>
    <w:rsid w:val="00A12691"/>
    <w:rsid w:val="00A16F38"/>
    <w:rsid w:val="00A216DC"/>
    <w:rsid w:val="00A232A0"/>
    <w:rsid w:val="00A2742A"/>
    <w:rsid w:val="00A31E6F"/>
    <w:rsid w:val="00A3266E"/>
    <w:rsid w:val="00A342D5"/>
    <w:rsid w:val="00A37FA0"/>
    <w:rsid w:val="00A450DB"/>
    <w:rsid w:val="00A4572D"/>
    <w:rsid w:val="00A46B68"/>
    <w:rsid w:val="00A55A97"/>
    <w:rsid w:val="00A5719A"/>
    <w:rsid w:val="00A57F8B"/>
    <w:rsid w:val="00A62EC4"/>
    <w:rsid w:val="00A7138E"/>
    <w:rsid w:val="00A71B00"/>
    <w:rsid w:val="00A75B57"/>
    <w:rsid w:val="00A801E0"/>
    <w:rsid w:val="00A81583"/>
    <w:rsid w:val="00A83232"/>
    <w:rsid w:val="00A83671"/>
    <w:rsid w:val="00A84D04"/>
    <w:rsid w:val="00A91F64"/>
    <w:rsid w:val="00A9298B"/>
    <w:rsid w:val="00A93534"/>
    <w:rsid w:val="00A94332"/>
    <w:rsid w:val="00A94C9B"/>
    <w:rsid w:val="00A968D6"/>
    <w:rsid w:val="00AA187C"/>
    <w:rsid w:val="00AB1667"/>
    <w:rsid w:val="00AB191A"/>
    <w:rsid w:val="00AB2E72"/>
    <w:rsid w:val="00AB4B35"/>
    <w:rsid w:val="00AB5ADC"/>
    <w:rsid w:val="00AB5E34"/>
    <w:rsid w:val="00AB75F2"/>
    <w:rsid w:val="00AC003F"/>
    <w:rsid w:val="00AC1133"/>
    <w:rsid w:val="00AC27BD"/>
    <w:rsid w:val="00AC33F3"/>
    <w:rsid w:val="00AC6666"/>
    <w:rsid w:val="00AD44B2"/>
    <w:rsid w:val="00AD52F1"/>
    <w:rsid w:val="00AE0567"/>
    <w:rsid w:val="00AE53D5"/>
    <w:rsid w:val="00AE58E8"/>
    <w:rsid w:val="00AE760E"/>
    <w:rsid w:val="00AF043E"/>
    <w:rsid w:val="00B0291B"/>
    <w:rsid w:val="00B03251"/>
    <w:rsid w:val="00B04559"/>
    <w:rsid w:val="00B127A2"/>
    <w:rsid w:val="00B20577"/>
    <w:rsid w:val="00B20F5E"/>
    <w:rsid w:val="00B24F8E"/>
    <w:rsid w:val="00B25250"/>
    <w:rsid w:val="00B260D6"/>
    <w:rsid w:val="00B26838"/>
    <w:rsid w:val="00B356AF"/>
    <w:rsid w:val="00B37980"/>
    <w:rsid w:val="00B404B1"/>
    <w:rsid w:val="00B41BEA"/>
    <w:rsid w:val="00B546B9"/>
    <w:rsid w:val="00B55276"/>
    <w:rsid w:val="00B57C2D"/>
    <w:rsid w:val="00B62D94"/>
    <w:rsid w:val="00B632FF"/>
    <w:rsid w:val="00B6705F"/>
    <w:rsid w:val="00B67D5A"/>
    <w:rsid w:val="00B67DBC"/>
    <w:rsid w:val="00B71D61"/>
    <w:rsid w:val="00B7331C"/>
    <w:rsid w:val="00B767A8"/>
    <w:rsid w:val="00B76D53"/>
    <w:rsid w:val="00B91962"/>
    <w:rsid w:val="00B94A44"/>
    <w:rsid w:val="00B96638"/>
    <w:rsid w:val="00B97879"/>
    <w:rsid w:val="00BA3CFC"/>
    <w:rsid w:val="00BA5B8D"/>
    <w:rsid w:val="00BB7D02"/>
    <w:rsid w:val="00BC2695"/>
    <w:rsid w:val="00BC6019"/>
    <w:rsid w:val="00BD1679"/>
    <w:rsid w:val="00BE0350"/>
    <w:rsid w:val="00BE3C67"/>
    <w:rsid w:val="00BE3CF4"/>
    <w:rsid w:val="00BE4D9F"/>
    <w:rsid w:val="00BE4DA5"/>
    <w:rsid w:val="00BF29B2"/>
    <w:rsid w:val="00BF60F2"/>
    <w:rsid w:val="00BF7D55"/>
    <w:rsid w:val="00C02FEB"/>
    <w:rsid w:val="00C0579F"/>
    <w:rsid w:val="00C07D9E"/>
    <w:rsid w:val="00C10B6A"/>
    <w:rsid w:val="00C10D18"/>
    <w:rsid w:val="00C11572"/>
    <w:rsid w:val="00C14471"/>
    <w:rsid w:val="00C16236"/>
    <w:rsid w:val="00C24EA7"/>
    <w:rsid w:val="00C25889"/>
    <w:rsid w:val="00C30635"/>
    <w:rsid w:val="00C30F1D"/>
    <w:rsid w:val="00C334E0"/>
    <w:rsid w:val="00C35DA6"/>
    <w:rsid w:val="00C46A7B"/>
    <w:rsid w:val="00C6233F"/>
    <w:rsid w:val="00C62A3D"/>
    <w:rsid w:val="00C6467D"/>
    <w:rsid w:val="00C648FD"/>
    <w:rsid w:val="00C7003D"/>
    <w:rsid w:val="00C7064E"/>
    <w:rsid w:val="00C728B5"/>
    <w:rsid w:val="00C80E00"/>
    <w:rsid w:val="00C81A80"/>
    <w:rsid w:val="00C82B72"/>
    <w:rsid w:val="00C85CDF"/>
    <w:rsid w:val="00C85D35"/>
    <w:rsid w:val="00C90857"/>
    <w:rsid w:val="00C92F59"/>
    <w:rsid w:val="00CA07EE"/>
    <w:rsid w:val="00CA20AB"/>
    <w:rsid w:val="00CA6B57"/>
    <w:rsid w:val="00CB0B32"/>
    <w:rsid w:val="00CB2F5A"/>
    <w:rsid w:val="00CC34C7"/>
    <w:rsid w:val="00CC54A6"/>
    <w:rsid w:val="00CC63B7"/>
    <w:rsid w:val="00CD2DA9"/>
    <w:rsid w:val="00CE1EA7"/>
    <w:rsid w:val="00CE54EC"/>
    <w:rsid w:val="00CE5A23"/>
    <w:rsid w:val="00CE616D"/>
    <w:rsid w:val="00CF4DAC"/>
    <w:rsid w:val="00D02221"/>
    <w:rsid w:val="00D022DF"/>
    <w:rsid w:val="00D02839"/>
    <w:rsid w:val="00D077A1"/>
    <w:rsid w:val="00D24FA7"/>
    <w:rsid w:val="00D35D5C"/>
    <w:rsid w:val="00D40812"/>
    <w:rsid w:val="00D4776F"/>
    <w:rsid w:val="00D5103E"/>
    <w:rsid w:val="00D544DE"/>
    <w:rsid w:val="00D54DFD"/>
    <w:rsid w:val="00D55511"/>
    <w:rsid w:val="00D55950"/>
    <w:rsid w:val="00D633DC"/>
    <w:rsid w:val="00D66B6D"/>
    <w:rsid w:val="00D67B93"/>
    <w:rsid w:val="00D77060"/>
    <w:rsid w:val="00D80087"/>
    <w:rsid w:val="00D82143"/>
    <w:rsid w:val="00D82C65"/>
    <w:rsid w:val="00D8354A"/>
    <w:rsid w:val="00D84C2E"/>
    <w:rsid w:val="00D8546E"/>
    <w:rsid w:val="00D910F7"/>
    <w:rsid w:val="00D93260"/>
    <w:rsid w:val="00D93FF6"/>
    <w:rsid w:val="00DA3306"/>
    <w:rsid w:val="00DA3EC5"/>
    <w:rsid w:val="00DA56D1"/>
    <w:rsid w:val="00DA77AA"/>
    <w:rsid w:val="00DB340A"/>
    <w:rsid w:val="00DB5453"/>
    <w:rsid w:val="00DB71AA"/>
    <w:rsid w:val="00DC0104"/>
    <w:rsid w:val="00DC4FA6"/>
    <w:rsid w:val="00DC6689"/>
    <w:rsid w:val="00DD06E0"/>
    <w:rsid w:val="00DD131D"/>
    <w:rsid w:val="00DD4B5B"/>
    <w:rsid w:val="00DD68DD"/>
    <w:rsid w:val="00DD6BF4"/>
    <w:rsid w:val="00DD7D9A"/>
    <w:rsid w:val="00DE1AAC"/>
    <w:rsid w:val="00DE2793"/>
    <w:rsid w:val="00DE338D"/>
    <w:rsid w:val="00DE44FF"/>
    <w:rsid w:val="00DE5744"/>
    <w:rsid w:val="00DE5ED7"/>
    <w:rsid w:val="00DE6C56"/>
    <w:rsid w:val="00DE7CC1"/>
    <w:rsid w:val="00DF3707"/>
    <w:rsid w:val="00DF3AD5"/>
    <w:rsid w:val="00E00554"/>
    <w:rsid w:val="00E0192B"/>
    <w:rsid w:val="00E07C75"/>
    <w:rsid w:val="00E117DE"/>
    <w:rsid w:val="00E12FD7"/>
    <w:rsid w:val="00E1376E"/>
    <w:rsid w:val="00E165F9"/>
    <w:rsid w:val="00E3489E"/>
    <w:rsid w:val="00E42689"/>
    <w:rsid w:val="00E626D5"/>
    <w:rsid w:val="00E64201"/>
    <w:rsid w:val="00E6581C"/>
    <w:rsid w:val="00E65A0F"/>
    <w:rsid w:val="00E66CA7"/>
    <w:rsid w:val="00E739B2"/>
    <w:rsid w:val="00E8512E"/>
    <w:rsid w:val="00E85682"/>
    <w:rsid w:val="00E87575"/>
    <w:rsid w:val="00E90E6E"/>
    <w:rsid w:val="00E9116C"/>
    <w:rsid w:val="00E91B8D"/>
    <w:rsid w:val="00E972D4"/>
    <w:rsid w:val="00E978EB"/>
    <w:rsid w:val="00EB44C2"/>
    <w:rsid w:val="00EB58B2"/>
    <w:rsid w:val="00EC089E"/>
    <w:rsid w:val="00EC4476"/>
    <w:rsid w:val="00EC4505"/>
    <w:rsid w:val="00EF2D34"/>
    <w:rsid w:val="00EF5351"/>
    <w:rsid w:val="00EF6526"/>
    <w:rsid w:val="00EF65EB"/>
    <w:rsid w:val="00F000F0"/>
    <w:rsid w:val="00F07309"/>
    <w:rsid w:val="00F10A9E"/>
    <w:rsid w:val="00F159AF"/>
    <w:rsid w:val="00F16B66"/>
    <w:rsid w:val="00F2098A"/>
    <w:rsid w:val="00F22199"/>
    <w:rsid w:val="00F260D3"/>
    <w:rsid w:val="00F26EE1"/>
    <w:rsid w:val="00F3401C"/>
    <w:rsid w:val="00F378FF"/>
    <w:rsid w:val="00F40450"/>
    <w:rsid w:val="00F4147E"/>
    <w:rsid w:val="00F4380C"/>
    <w:rsid w:val="00F444B8"/>
    <w:rsid w:val="00F45DF6"/>
    <w:rsid w:val="00F4611E"/>
    <w:rsid w:val="00F46FDB"/>
    <w:rsid w:val="00F4761F"/>
    <w:rsid w:val="00F51A72"/>
    <w:rsid w:val="00F53DFD"/>
    <w:rsid w:val="00F5549E"/>
    <w:rsid w:val="00F56EF9"/>
    <w:rsid w:val="00F61667"/>
    <w:rsid w:val="00F64CB1"/>
    <w:rsid w:val="00F67E7F"/>
    <w:rsid w:val="00F7190C"/>
    <w:rsid w:val="00F719F6"/>
    <w:rsid w:val="00F71AD2"/>
    <w:rsid w:val="00FA4547"/>
    <w:rsid w:val="00FA5F83"/>
    <w:rsid w:val="00FA704C"/>
    <w:rsid w:val="00FB3245"/>
    <w:rsid w:val="00FC35EC"/>
    <w:rsid w:val="00FC7FF9"/>
    <w:rsid w:val="00FD14B8"/>
    <w:rsid w:val="00FD1E16"/>
    <w:rsid w:val="00FD202D"/>
    <w:rsid w:val="00FD3039"/>
    <w:rsid w:val="00FE4550"/>
    <w:rsid w:val="00FE76E9"/>
    <w:rsid w:val="00FF2D27"/>
    <w:rsid w:val="00FF5E1E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C2078-C05B-4CB0-ADD2-0B91493CA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3F202-101A-4088-9555-0AB148F82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3CC478-8370-445C-BC94-4F32F367EE1B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4.xml><?xml version="1.0" encoding="utf-8"?>
<ds:datastoreItem xmlns:ds="http://schemas.openxmlformats.org/officeDocument/2006/customXml" ds:itemID="{837961FD-F837-46E6-8811-58E3B1588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INTRIAGO GARCIA MARIA REBECA</cp:lastModifiedBy>
  <cp:revision>41</cp:revision>
  <cp:lastPrinted>2019-05-28T16:11:00Z</cp:lastPrinted>
  <dcterms:created xsi:type="dcterms:W3CDTF">2024-03-14T17:32:00Z</dcterms:created>
  <dcterms:modified xsi:type="dcterms:W3CDTF">2024-06-26T20:21:00Z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