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3026C" w14:textId="77777777" w:rsidR="00050B3D" w:rsidRPr="00050B3D" w:rsidRDefault="00050B3D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lang w:val="es-ES"/>
        </w:rPr>
      </w:pPr>
    </w:p>
    <w:p w14:paraId="095E2CA5" w14:textId="58F1E8FA" w:rsidR="00D850C8" w:rsidRPr="006336B2" w:rsidRDefault="006336B2" w:rsidP="00050B3D">
      <w:pPr>
        <w:spacing w:before="0" w:after="0" w:line="240" w:lineRule="auto"/>
        <w:ind w:left="0" w:firstLine="0"/>
        <w:jc w:val="center"/>
        <w:rPr>
          <w:rFonts w:ascii="Arial" w:eastAsia="Calibri" w:hAnsi="Arial" w:cs="Arial"/>
          <w:b/>
          <w:sz w:val="28"/>
          <w:lang w:val="es-ES"/>
        </w:rPr>
      </w:pPr>
      <w:r w:rsidRPr="006336B2">
        <w:rPr>
          <w:rFonts w:ascii="Arial" w:eastAsia="Calibri" w:hAnsi="Arial" w:cs="Arial"/>
          <w:b/>
          <w:sz w:val="28"/>
          <w:lang w:val="es-ES"/>
        </w:rPr>
        <w:t>CERTIFICACIÓN</w:t>
      </w:r>
    </w:p>
    <w:p w14:paraId="7B53BBE6" w14:textId="691706B0" w:rsidR="0001165B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7BB68900" w14:textId="5A04B221" w:rsidR="007378B5" w:rsidRPr="00BC5C94" w:rsidRDefault="00B8657E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En calidad de d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ocente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tutor(a)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de la </w:t>
      </w:r>
      <w:r w:rsidR="000B01DE" w:rsidRPr="00632DAF">
        <w:rPr>
          <w:rFonts w:ascii="Arial" w:eastAsia="Times New Roman" w:hAnsi="Arial" w:cs="Arial"/>
          <w:color w:val="000000"/>
          <w:sz w:val="22"/>
          <w:szCs w:val="22"/>
          <w:lang w:val="es-EC"/>
        </w:rPr>
        <w:t>Unidad Académica</w:t>
      </w:r>
      <w:r w:rsidR="007378B5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="00C6659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XXX 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de la Universidad Laica </w:t>
      </w:r>
      <w:r w:rsidR="005A226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“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Eloy Alfaro</w:t>
      </w:r>
      <w:r w:rsidR="005A226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”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de Manabí, 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CERTIFICO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:</w:t>
      </w:r>
    </w:p>
    <w:p w14:paraId="24B2AFDA" w14:textId="77777777" w:rsidR="007378B5" w:rsidRPr="00BC5C94" w:rsidRDefault="007378B5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29745B5C" w14:textId="60CE8111" w:rsidR="00DD03E8" w:rsidRPr="00BC5C94" w:rsidRDefault="00B8657E" w:rsidP="00DD03E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</w:pP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Haber dirigido</w:t>
      </w:r>
      <w:r w:rsidR="0098797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,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revisado </w:t>
      </w:r>
      <w:r w:rsidR="0098797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y aprobado preliminarmente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el </w:t>
      </w:r>
      <w:r w:rsidR="00987973" w:rsidRPr="0038270F">
        <w:rPr>
          <w:rFonts w:ascii="Arial" w:eastAsia="Times New Roman" w:hAnsi="Arial" w:cs="Arial"/>
          <w:color w:val="808080" w:themeColor="background1" w:themeShade="80"/>
          <w:sz w:val="22"/>
          <w:szCs w:val="22"/>
          <w:lang w:val="es-EC"/>
        </w:rPr>
        <w:t>T</w:t>
      </w:r>
      <w:r w:rsidRPr="0038270F">
        <w:rPr>
          <w:rFonts w:ascii="Arial" w:eastAsia="Times New Roman" w:hAnsi="Arial" w:cs="Arial"/>
          <w:color w:val="808080" w:themeColor="background1" w:themeShade="80"/>
          <w:sz w:val="22"/>
          <w:szCs w:val="22"/>
          <w:lang w:val="es-EC"/>
        </w:rPr>
        <w:t xml:space="preserve">rabajo </w:t>
      </w:r>
      <w:r w:rsidR="00E82C8F" w:rsidRPr="0038270F">
        <w:rPr>
          <w:rFonts w:ascii="Arial" w:eastAsia="Times New Roman" w:hAnsi="Arial" w:cs="Arial"/>
          <w:color w:val="808080" w:themeColor="background1" w:themeShade="80"/>
          <w:sz w:val="22"/>
          <w:szCs w:val="22"/>
          <w:lang w:val="es-EC"/>
        </w:rPr>
        <w:t xml:space="preserve">de Integración </w:t>
      </w:r>
      <w:r w:rsidR="000B01DE" w:rsidRPr="0038270F">
        <w:rPr>
          <w:rFonts w:ascii="Arial" w:eastAsia="Times New Roman" w:hAnsi="Arial" w:cs="Arial"/>
          <w:color w:val="808080" w:themeColor="background1" w:themeShade="80"/>
          <w:sz w:val="22"/>
          <w:szCs w:val="22"/>
          <w:lang w:val="es-EC"/>
        </w:rPr>
        <w:t>Curricular</w:t>
      </w:r>
      <w:r w:rsidR="000B01DE" w:rsidRPr="00BC5C94">
        <w:rPr>
          <w:rFonts w:ascii="Arial" w:eastAsia="Times New Roman" w:hAnsi="Arial" w:cs="Arial"/>
          <w:color w:val="000000" w:themeColor="text1"/>
          <w:sz w:val="22"/>
          <w:szCs w:val="22"/>
          <w:lang w:val="es-EC"/>
        </w:rPr>
        <w:t>,</w:t>
      </w:r>
      <w:r w:rsidR="000B01DE">
        <w:rPr>
          <w:rFonts w:ascii="Arial" w:eastAsia="Times New Roman" w:hAnsi="Arial" w:cs="Arial"/>
          <w:color w:val="000000" w:themeColor="text1"/>
          <w:sz w:val="22"/>
          <w:szCs w:val="22"/>
          <w:lang w:val="es-EC"/>
        </w:rPr>
        <w:t xml:space="preserve"> </w:t>
      </w:r>
      <w:r w:rsidR="000B01DE" w:rsidRPr="000B01DE">
        <w:rPr>
          <w:rFonts w:ascii="Arial" w:eastAsia="Times New Roman" w:hAnsi="Arial" w:cs="Arial"/>
          <w:color w:val="808080" w:themeColor="background1" w:themeShade="80"/>
          <w:sz w:val="22"/>
          <w:szCs w:val="22"/>
          <w:lang w:val="es-EC"/>
        </w:rPr>
        <w:t xml:space="preserve">Trabajo de Titulación </w:t>
      </w:r>
      <w:r w:rsidR="00E82C8F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y/o </w:t>
      </w:r>
      <w:r w:rsidR="00CD4065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Examen </w:t>
      </w:r>
      <w:r w:rsidR="00632DAF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de </w:t>
      </w:r>
      <w:r w:rsidR="00CD4065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carácter </w:t>
      </w:r>
      <w:proofErr w:type="spellStart"/>
      <w:r w:rsidR="00CD4065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complexivo</w:t>
      </w:r>
      <w:proofErr w:type="spellEnd"/>
      <w:r w:rsidR="00CD4065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bajo la autoría </w:t>
      </w:r>
      <w:r w:rsidR="002F54B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del/de la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estudiante …</w:t>
      </w:r>
      <w:r w:rsidR="002F54B3" w:rsidRPr="00BC5C94">
        <w:rPr>
          <w:rFonts w:ascii="Arial" w:eastAsia="Times New Roman" w:hAnsi="Arial" w:cs="Arial"/>
          <w:b/>
          <w:color w:val="7F7F7F" w:themeColor="text1" w:themeTint="80"/>
          <w:sz w:val="22"/>
          <w:szCs w:val="22"/>
          <w:lang w:val="es-EC"/>
        </w:rPr>
        <w:t xml:space="preserve">…………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(</w:t>
      </w:r>
      <w:r w:rsidR="002F54B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apellidos y nombres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), legalmente matriculado/a en la carrera d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e 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…</w:t>
      </w:r>
      <w:r w:rsidR="002F54B3" w:rsidRPr="00BC5C94">
        <w:rPr>
          <w:rFonts w:ascii="Arial" w:eastAsia="Times New Roman" w:hAnsi="Arial" w:cs="Arial"/>
          <w:sz w:val="22"/>
          <w:szCs w:val="22"/>
          <w:lang w:val="es-EC"/>
        </w:rPr>
        <w:t>,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período académico 20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XX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-20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XX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,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cumpliendo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el total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de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….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E82C8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horas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, cuyo tema</w:t>
      </w:r>
      <w:r w:rsidR="00E82C8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del</w:t>
      </w:r>
      <w:r w:rsidR="00F73DED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F73DED" w:rsidRPr="00BC5C94">
        <w:rPr>
          <w:rFonts w:ascii="Arial" w:eastAsia="Times New Roman" w:hAnsi="Arial" w:cs="Arial"/>
          <w:sz w:val="22"/>
          <w:szCs w:val="22"/>
          <w:lang w:val="es-EC"/>
        </w:rPr>
        <w:t>proyecto</w:t>
      </w:r>
      <w:r w:rsidR="007338D7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o núcleo problémico</w:t>
      </w:r>
      <w:r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es “</w:t>
      </w:r>
      <w:r w:rsidRPr="00BC5C94">
        <w:rPr>
          <w:rFonts w:ascii="Arial" w:eastAsia="Times New Roman" w:hAnsi="Arial" w:cs="Arial"/>
          <w:b/>
          <w:color w:val="000000"/>
          <w:sz w:val="22"/>
          <w:szCs w:val="22"/>
          <w:lang w:val="es-EC"/>
        </w:rPr>
        <w:t>…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”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.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</w:p>
    <w:p w14:paraId="59F23074" w14:textId="77777777" w:rsidR="002F54B3" w:rsidRPr="00BC5C94" w:rsidRDefault="002F54B3" w:rsidP="00DD03E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243AA5DA" w14:textId="5A60B2B6" w:rsidR="007378B5" w:rsidRPr="006336B2" w:rsidRDefault="00EA215F" w:rsidP="00050B3D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La presente investigación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ha sido desarrollada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en apego al cumplimiento de los requisitos académicos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exigidos por el Reglamento de Régimen Académico y en concordancia con</w:t>
      </w:r>
      <w:r w:rsidR="000C38D7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los linea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mientos internos de la opción de </w:t>
      </w:r>
      <w:r w:rsidRPr="00BC5C94">
        <w:rPr>
          <w:rFonts w:ascii="Arial" w:hAnsi="Arial" w:cs="Arial"/>
          <w:sz w:val="22"/>
          <w:szCs w:val="22"/>
        </w:rPr>
        <w:t>titulación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en</w:t>
      </w:r>
      <w:r w:rsidR="000C38D7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mención</w:t>
      </w:r>
      <w:r w:rsidR="00DD172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, 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reuniendo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y cumpliendo con</w:t>
      </w:r>
      <w:r w:rsidR="00050B3D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los méritos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académicos, científicos y formales,</w:t>
      </w:r>
      <w:r w:rsidR="000E430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y la originalidad del mismo, requisitos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suficientes para ser sometida</w:t>
      </w:r>
      <w:r w:rsidR="00050B3D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a la </w:t>
      </w:r>
      <w:r w:rsidR="00DD172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evaluación del tribunal de titulación</w:t>
      </w:r>
      <w:r w:rsidR="00A668C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que designe la autoridad competente.</w:t>
      </w:r>
      <w:r w:rsidR="007378B5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</w:p>
    <w:p w14:paraId="0943B134" w14:textId="77777777" w:rsidR="00050B3D" w:rsidRPr="006336B2" w:rsidRDefault="00050B3D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095E2CB7" w14:textId="4ADC3BD0" w:rsidR="00D850C8" w:rsidRDefault="00D850C8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Particular </w:t>
      </w:r>
      <w:r w:rsidR="00422782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>que certifico</w:t>
      </w:r>
      <w:r w:rsidR="00050B3D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para los fines</w:t>
      </w:r>
      <w:r w:rsidR="00F12732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consiguientes</w:t>
      </w:r>
      <w:r w:rsidR="00050B3D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>, salvo disposición de Ley en contrario</w:t>
      </w:r>
      <w:r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>.</w:t>
      </w:r>
    </w:p>
    <w:p w14:paraId="7DEF8209" w14:textId="77777777" w:rsidR="005A2265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692E13D1" w14:textId="17DD80AD" w:rsidR="00916BFD" w:rsidRPr="006336B2" w:rsidRDefault="005A2265" w:rsidP="005A2265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>
        <w:rPr>
          <w:rFonts w:ascii="Arial" w:eastAsia="Calibri" w:hAnsi="Arial" w:cs="Arial"/>
          <w:sz w:val="22"/>
          <w:szCs w:val="22"/>
          <w:lang w:val="es-ES"/>
        </w:rPr>
        <w:t>Lugar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 xml:space="preserve">, </w:t>
      </w:r>
      <w:r>
        <w:rPr>
          <w:rFonts w:ascii="Arial" w:eastAsia="Calibri" w:hAnsi="Arial" w:cs="Arial"/>
          <w:sz w:val="22"/>
          <w:szCs w:val="22"/>
          <w:lang w:val="es-ES"/>
        </w:rPr>
        <w:t>xx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 xml:space="preserve"> de </w:t>
      </w:r>
      <w:r>
        <w:rPr>
          <w:rFonts w:ascii="Arial" w:eastAsia="Calibri" w:hAnsi="Arial" w:cs="Arial"/>
          <w:sz w:val="22"/>
          <w:szCs w:val="22"/>
          <w:lang w:val="es-ES"/>
        </w:rPr>
        <w:t>xxx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 xml:space="preserve"> de 20</w:t>
      </w:r>
      <w:r>
        <w:rPr>
          <w:rFonts w:ascii="Arial" w:eastAsia="Calibri" w:hAnsi="Arial" w:cs="Arial"/>
          <w:sz w:val="22"/>
          <w:szCs w:val="22"/>
          <w:lang w:val="es-ES"/>
        </w:rPr>
        <w:t>xx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>.</w:t>
      </w:r>
    </w:p>
    <w:p w14:paraId="095E2CBA" w14:textId="7206AE83" w:rsidR="00D850C8" w:rsidRDefault="00D850C8" w:rsidP="00916BFD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Calibri" w:hAnsi="Arial" w:cs="Arial"/>
          <w:sz w:val="22"/>
          <w:szCs w:val="22"/>
          <w:lang w:val="es-ES"/>
        </w:rPr>
      </w:pPr>
      <w:r w:rsidRPr="006336B2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327A7873" w14:textId="77777777" w:rsidR="00916BFD" w:rsidRPr="006336B2" w:rsidRDefault="00916BFD" w:rsidP="005A2265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Lo certifico,</w:t>
      </w:r>
    </w:p>
    <w:p w14:paraId="023DF045" w14:textId="3B5098D6" w:rsidR="00916BFD" w:rsidRPr="006336B2" w:rsidRDefault="00916BFD" w:rsidP="00916BFD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78CDD156" w14:textId="0E0CF81A" w:rsidR="00454AF6" w:rsidRPr="006336B2" w:rsidRDefault="00D850C8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6336B2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04D8D14A" w14:textId="51CBA41D" w:rsidR="00454AF6" w:rsidRDefault="00454AF6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0C63C3FB" w14:textId="77777777" w:rsidR="003C2659" w:rsidRDefault="003C2659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20B82B21" w14:textId="6897CAA4" w:rsidR="005A2265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2245EEC7" w14:textId="77777777" w:rsidR="005A2265" w:rsidRPr="006336B2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4A258485" w14:textId="2DB4DD99" w:rsidR="00422782" w:rsidRPr="006336B2" w:rsidRDefault="000C4E14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…T</w:t>
      </w:r>
      <w:r w:rsidR="00A668CF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ítulo </w:t>
      </w: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académico…N</w:t>
      </w:r>
      <w:r w:rsidR="00A668CF">
        <w:rPr>
          <w:rFonts w:ascii="Arial" w:eastAsia="Times New Roman" w:hAnsi="Arial" w:cs="Arial"/>
          <w:color w:val="000000"/>
          <w:sz w:val="22"/>
          <w:szCs w:val="22"/>
          <w:lang w:val="es-EC"/>
        </w:rPr>
        <w:t>ombres</w:t>
      </w:r>
    </w:p>
    <w:p w14:paraId="095E2CBF" w14:textId="135408EE" w:rsidR="00CB2AD9" w:rsidRDefault="00916BFD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  <w:t>Docente Tutor(a)</w:t>
      </w:r>
    </w:p>
    <w:p w14:paraId="095E2CC2" w14:textId="5DED15C8" w:rsidR="00CB2AD9" w:rsidRPr="006336B2" w:rsidRDefault="00CB2AD9" w:rsidP="0018688F">
      <w:pPr>
        <w:spacing w:before="0" w:after="160" w:line="259" w:lineRule="auto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</w:p>
    <w:p w14:paraId="17597D3B" w14:textId="061F6970" w:rsidR="00422782" w:rsidRPr="006336B2" w:rsidRDefault="00422782" w:rsidP="0001165B">
      <w:pPr>
        <w:tabs>
          <w:tab w:val="left" w:pos="8505"/>
        </w:tabs>
        <w:spacing w:before="0" w:after="0" w:line="240" w:lineRule="auto"/>
        <w:ind w:left="0" w:right="404" w:firstLine="0"/>
        <w:rPr>
          <w:rFonts w:ascii="Arial" w:eastAsia="Calibri" w:hAnsi="Arial" w:cs="Arial"/>
          <w:sz w:val="22"/>
          <w:szCs w:val="22"/>
          <w:lang w:val="es-ES"/>
        </w:rPr>
      </w:pPr>
    </w:p>
    <w:p w14:paraId="01D1E102" w14:textId="54095FEF" w:rsidR="0001165B" w:rsidRDefault="0001165B" w:rsidP="0018688F">
      <w:pPr>
        <w:spacing w:before="0" w:after="160" w:line="259" w:lineRule="auto"/>
        <w:ind w:left="0" w:firstLine="0"/>
        <w:jc w:val="left"/>
        <w:rPr>
          <w:rFonts w:ascii="Arial" w:eastAsia="Calibri" w:hAnsi="Arial" w:cs="Arial"/>
          <w:sz w:val="22"/>
          <w:szCs w:val="22"/>
          <w:lang w:val="es-ES"/>
        </w:rPr>
      </w:pPr>
    </w:p>
    <w:p w14:paraId="77D31BE4" w14:textId="78B1B023" w:rsidR="003C2659" w:rsidRPr="009103AB" w:rsidRDefault="003C2659" w:rsidP="003C2659">
      <w:pPr>
        <w:spacing w:after="0" w:line="240" w:lineRule="auto"/>
        <w:ind w:left="0" w:firstLine="0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9103AB">
        <w:rPr>
          <w:rFonts w:ascii="Arial" w:hAnsi="Arial" w:cs="Arial"/>
          <w:b/>
          <w:color w:val="44546A" w:themeColor="text2"/>
          <w:sz w:val="16"/>
          <w:szCs w:val="16"/>
          <w:shd w:val="clear" w:color="auto" w:fill="FFFFFF" w:themeFill="background1"/>
        </w:rPr>
        <w:t>Nota 1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: Este documento debe ser realizado únicamente por el/la docente tutor/a y será receptado sin enmendaduras y </w:t>
      </w:r>
      <w:r w:rsidRP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con firma </w:t>
      </w:r>
      <w:r w:rsidR="00607A97" w:rsidRP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manuscrita o firma electrónica.</w:t>
      </w:r>
      <w:r w:rsid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</w:t>
      </w:r>
    </w:p>
    <w:p w14:paraId="06B2475E" w14:textId="706E1FD9" w:rsidR="00987973" w:rsidRPr="003C2659" w:rsidRDefault="003C2659" w:rsidP="003C2659">
      <w:pPr>
        <w:spacing w:after="0" w:line="240" w:lineRule="auto"/>
        <w:ind w:left="0" w:firstLine="0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9103AB">
        <w:rPr>
          <w:rFonts w:ascii="Arial" w:hAnsi="Arial" w:cs="Arial"/>
          <w:b/>
          <w:color w:val="44546A" w:themeColor="text2"/>
          <w:sz w:val="16"/>
          <w:szCs w:val="16"/>
          <w:shd w:val="clear" w:color="auto" w:fill="FFFFFF" w:themeFill="background1"/>
        </w:rPr>
        <w:t>Nota 2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: Este es un formato que se llenará por cada estudiante (de forma individual) y será otorgado</w:t>
      </w:r>
      <w:r w:rsidR="00377953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cuando el informe de similitud sea </w:t>
      </w:r>
      <w:r w:rsidR="00BC5C94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favorable y</w:t>
      </w:r>
      <w:r w:rsidR="00377953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además l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as fases</w:t>
      </w:r>
      <w:r w:rsidR="000B01DE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/asignaturas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de la Unidad de Integración </w:t>
      </w:r>
      <w:r w:rsidRP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Curricular</w:t>
      </w:r>
      <w:r w:rsidR="000B01DE" w:rsidRP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</w:t>
      </w:r>
      <w:r w:rsidR="0038270F" w:rsidRP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/ U</w:t>
      </w:r>
      <w:r w:rsidR="000B01DE" w:rsidRP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nidad de Titulación</w:t>
      </w:r>
      <w:r w:rsidRPr="00607A97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estén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aprobadas.</w:t>
      </w:r>
    </w:p>
    <w:sectPr w:rsidR="00987973" w:rsidRPr="003C2659" w:rsidSect="003A1227">
      <w:headerReference w:type="default" r:id="rId10"/>
      <w:footerReference w:type="default" r:id="rId11"/>
      <w:pgSz w:w="11906" w:h="16838" w:code="9"/>
      <w:pgMar w:top="1701" w:right="1133" w:bottom="1276" w:left="709" w:header="851" w:footer="55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E1483" w14:textId="77777777" w:rsidR="00D12B1A" w:rsidRDefault="00D12B1A" w:rsidP="00D850C8">
      <w:pPr>
        <w:spacing w:before="0" w:after="0" w:line="240" w:lineRule="auto"/>
      </w:pPr>
      <w:r>
        <w:separator/>
      </w:r>
    </w:p>
  </w:endnote>
  <w:endnote w:type="continuationSeparator" w:id="0">
    <w:p w14:paraId="3B56DD2E" w14:textId="77777777" w:rsidR="00D12B1A" w:rsidRDefault="00D12B1A" w:rsidP="00D850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CE30" w14:textId="53FE0C52" w:rsidR="003A1227" w:rsidRPr="00CB27B6" w:rsidRDefault="003A1227" w:rsidP="003A1227">
    <w:pPr>
      <w:pStyle w:val="Piedepgina"/>
      <w:tabs>
        <w:tab w:val="clear" w:pos="8504"/>
        <w:tab w:val="right" w:pos="9356"/>
      </w:tabs>
      <w:ind w:left="426" w:hanging="284"/>
      <w:jc w:val="left"/>
      <w:rPr>
        <w:rFonts w:asciiTheme="minorHAnsi" w:hAnsiTheme="minorHAnsi" w:cstheme="minorHAnsi"/>
        <w:color w:val="BFBFBF" w:themeColor="background1" w:themeShade="BF"/>
        <w:lang w:val="es-MX"/>
      </w:rPr>
    </w:pPr>
    <w:r w:rsidRPr="00CB27B6">
      <w:rPr>
        <w:rFonts w:asciiTheme="minorHAnsi" w:hAnsiTheme="minorHAnsi" w:cstheme="minorHAnsi"/>
        <w:color w:val="BFBFBF" w:themeColor="background1" w:themeShade="BF"/>
        <w:sz w:val="20"/>
        <w:szCs w:val="20"/>
        <w:lang w:val="es-MX"/>
      </w:rPr>
      <w:t>Formato aprobado: 26 de junio de 2024</w:t>
    </w:r>
    <w:r w:rsidRPr="00CB27B6">
      <w:rPr>
        <w:rFonts w:asciiTheme="minorHAnsi" w:hAnsiTheme="minorHAnsi" w:cstheme="minorHAnsi"/>
        <w:color w:val="5B9BD5" w:themeColor="accent1"/>
        <w:sz w:val="20"/>
        <w:szCs w:val="20"/>
      </w:rPr>
      <w:tab/>
    </w:r>
    <w:r w:rsidRPr="00CB27B6">
      <w:rPr>
        <w:rFonts w:asciiTheme="minorHAnsi" w:hAnsiTheme="minorHAnsi" w:cstheme="minorHAnsi"/>
        <w:color w:val="5B9BD5" w:themeColor="accen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3EC5" w14:textId="77777777" w:rsidR="00D12B1A" w:rsidRDefault="00D12B1A" w:rsidP="00D850C8">
      <w:pPr>
        <w:spacing w:before="0" w:after="0" w:line="240" w:lineRule="auto"/>
      </w:pPr>
      <w:r>
        <w:separator/>
      </w:r>
    </w:p>
  </w:footnote>
  <w:footnote w:type="continuationSeparator" w:id="0">
    <w:p w14:paraId="1DC76CD5" w14:textId="77777777" w:rsidR="00D12B1A" w:rsidRDefault="00D12B1A" w:rsidP="00D850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528"/>
      <w:gridCol w:w="2127"/>
    </w:tblGrid>
    <w:tr w:rsidR="006336B2" w:rsidRPr="009103AB" w14:paraId="074628DE" w14:textId="77777777" w:rsidTr="005A2265">
      <w:trPr>
        <w:trHeight w:val="283"/>
        <w:jc w:val="center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14:paraId="3A47D4F2" w14:textId="77777777" w:rsidR="006336B2" w:rsidRPr="006336B2" w:rsidRDefault="006336B2" w:rsidP="006336B2">
          <w:pPr>
            <w:suppressAutoHyphens/>
            <w:spacing w:before="0" w:after="0" w:line="259" w:lineRule="auto"/>
            <w:ind w:left="0" w:firstLine="0"/>
            <w:jc w:val="center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  <w:r w:rsidRPr="006336B2">
            <w:rPr>
              <w:rFonts w:ascii="Calibri" w:eastAsia="Calibri" w:hAnsi="Calibri"/>
              <w:i/>
              <w:noProof/>
              <w:sz w:val="22"/>
              <w:szCs w:val="22"/>
              <w:lang w:val="es-EC" w:eastAsia="es-EC" w:bidi="ar-SA"/>
            </w:rPr>
            <w:drawing>
              <wp:anchor distT="0" distB="0" distL="114300" distR="114300" simplePos="0" relativeHeight="251659264" behindDoc="1" locked="0" layoutInCell="1" allowOverlap="1" wp14:anchorId="0EBC6A37" wp14:editId="6D437780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54937492" name="Imagen 15493749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0C11277" w14:textId="77777777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39EE552B" w14:textId="08B2FDFA" w:rsidR="006336B2" w:rsidRPr="009103AB" w:rsidRDefault="006336B2" w:rsidP="003C3E7E">
          <w:pPr>
            <w:suppressAutoHyphens/>
            <w:spacing w:before="0" w:after="0" w:line="240" w:lineRule="auto"/>
            <w:ind w:left="-57" w:right="-57" w:firstLine="0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9103AB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CÓDIGO: </w:t>
          </w:r>
          <w:r w:rsidR="00552647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PAT-</w:t>
          </w:r>
          <w:r w:rsidR="00E82C8F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04</w:t>
          </w:r>
          <w:r w:rsidR="003758A1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-</w:t>
          </w:r>
          <w:r w:rsidR="00552647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F-0</w:t>
          </w:r>
          <w:r w:rsidR="009B499A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04</w:t>
          </w:r>
        </w:p>
      </w:tc>
    </w:tr>
    <w:tr w:rsidR="006336B2" w:rsidRPr="006336B2" w14:paraId="6819B352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299A82C0" w14:textId="77777777" w:rsidR="006336B2" w:rsidRPr="006336B2" w:rsidRDefault="006336B2" w:rsidP="006336B2">
          <w:pPr>
            <w:suppressAutoHyphens/>
            <w:spacing w:before="0" w:after="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6B8C6" w14:textId="2722AE62" w:rsidR="006336B2" w:rsidRPr="00262978" w:rsidRDefault="006336B2" w:rsidP="006336B2">
          <w:pPr>
            <w:suppressAutoHyphens/>
            <w:spacing w:before="0" w:after="0" w:line="240" w:lineRule="auto"/>
            <w:ind w:left="0" w:firstLine="0"/>
            <w:rPr>
              <w:rFonts w:ascii="Arial" w:eastAsia="Calibri" w:hAnsi="Arial" w:cs="Arial"/>
              <w:b/>
              <w:sz w:val="18"/>
              <w:szCs w:val="18"/>
              <w:highlight w:val="yellow"/>
              <w:lang w:val="es-EC" w:eastAsia="ar-SA" w:bidi="ar-SA"/>
            </w:rPr>
          </w:pPr>
          <w:r w:rsidRPr="00066D8D">
            <w:rPr>
              <w:rFonts w:ascii="Arial" w:eastAsia="Calibri" w:hAnsi="Arial" w:cs="Arial"/>
              <w:b/>
              <w:sz w:val="18"/>
              <w:szCs w:val="18"/>
              <w:lang w:val="es-EC" w:eastAsia="es-EC" w:bidi="ar-SA"/>
            </w:rPr>
            <w:t>CERTIFICADO DE</w:t>
          </w:r>
          <w:r w:rsidR="00262978" w:rsidRPr="00066D8D">
            <w:rPr>
              <w:rFonts w:ascii="Arial" w:eastAsia="Calibri" w:hAnsi="Arial" w:cs="Arial"/>
              <w:b/>
              <w:sz w:val="18"/>
              <w:szCs w:val="18"/>
              <w:lang w:val="es-EC" w:eastAsia="es-EC" w:bidi="ar-SA"/>
            </w:rPr>
            <w:t xml:space="preserve"> </w:t>
          </w:r>
          <w:r w:rsidR="00066D8D" w:rsidRPr="00066D8D">
            <w:rPr>
              <w:rFonts w:ascii="Arial" w:eastAsia="Calibri" w:hAnsi="Arial" w:cs="Arial"/>
              <w:b/>
              <w:sz w:val="18"/>
              <w:szCs w:val="18"/>
              <w:lang w:val="es-EC" w:eastAsia="es-EC" w:bidi="ar-SA"/>
            </w:rPr>
            <w:t>TUTOR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5C3B402C" w14:textId="77777777" w:rsidR="006336B2" w:rsidRPr="006336B2" w:rsidRDefault="006336B2" w:rsidP="003C3E7E">
          <w:pPr>
            <w:suppressAutoHyphens/>
            <w:spacing w:before="0" w:after="160" w:line="240" w:lineRule="auto"/>
            <w:ind w:left="0" w:firstLine="0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</w:p>
      </w:tc>
    </w:tr>
    <w:tr w:rsidR="006336B2" w:rsidRPr="006336B2" w14:paraId="644B3456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3D013ABD" w14:textId="77777777" w:rsidR="006336B2" w:rsidRPr="006336B2" w:rsidRDefault="006336B2" w:rsidP="006336B2">
          <w:pPr>
            <w:suppressAutoHyphens/>
            <w:spacing w:before="0"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5CE2D6F" w14:textId="77777777" w:rsidR="0038270F" w:rsidRDefault="006336B2" w:rsidP="00EA215F">
          <w:pPr>
            <w:suppressAutoHyphens/>
            <w:spacing w:before="0" w:after="0" w:line="240" w:lineRule="auto"/>
            <w:ind w:left="0" w:firstLine="0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>PROCEDIMIENTO:</w:t>
          </w:r>
        </w:p>
        <w:p w14:paraId="7337385A" w14:textId="2B166930" w:rsidR="006336B2" w:rsidRPr="006336B2" w:rsidRDefault="006336B2" w:rsidP="00EA215F">
          <w:pPr>
            <w:suppressAutoHyphens/>
            <w:spacing w:before="0" w:after="0" w:line="240" w:lineRule="auto"/>
            <w:ind w:left="0" w:firstLine="0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TIT</w:t>
          </w:r>
          <w:r w:rsidR="00EA215F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ULACIÓN DE ESTUDIA</w:t>
          </w:r>
          <w:r w:rsidR="00E82C8F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NTES DE GRADO</w:t>
          </w:r>
          <w:r w:rsidR="00F074B0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:</w:t>
          </w:r>
          <w:r w:rsidR="00E82C8F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 xml:space="preserve"> UNIDAD DE INTEGRACIÓN CURRICULAR</w:t>
          </w:r>
          <w:r w:rsidR="00F074B0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 xml:space="preserve"> Y UNIDAD DE TITULACIÓN  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879D0C7" w14:textId="4C721525" w:rsidR="006336B2" w:rsidRPr="006336B2" w:rsidRDefault="003C3E7E" w:rsidP="003C3E7E">
          <w:pPr>
            <w:suppressAutoHyphens/>
            <w:spacing w:before="0" w:after="0" w:line="240" w:lineRule="auto"/>
            <w:ind w:left="0" w:firstLine="0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>VERS</w:t>
          </w:r>
          <w:r w:rsidR="006336B2"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IÓN:   </w:t>
          </w:r>
          <w:r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>2</w:t>
          </w:r>
        </w:p>
      </w:tc>
    </w:tr>
    <w:tr w:rsidR="006336B2" w:rsidRPr="006336B2" w14:paraId="5ADA9614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3423C379" w14:textId="77777777" w:rsidR="006336B2" w:rsidRPr="006336B2" w:rsidRDefault="006336B2" w:rsidP="006336B2">
          <w:pPr>
            <w:suppressAutoHyphens/>
            <w:spacing w:before="0"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0ED8F0" w14:textId="77777777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63A5632D" w14:textId="1E0F34B8" w:rsidR="006336B2" w:rsidRPr="006336B2" w:rsidRDefault="006336B2" w:rsidP="003C3E7E">
          <w:pPr>
            <w:suppressAutoHyphens/>
            <w:spacing w:before="0" w:after="0" w:line="240" w:lineRule="auto"/>
            <w:ind w:left="0" w:firstLine="0"/>
            <w:jc w:val="center"/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t xml:space="preserve">Página 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begin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instrText xml:space="preserve"> PAGE </w:instrTex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separate"/>
          </w:r>
          <w:r w:rsidR="006618BD">
            <w:rPr>
              <w:rFonts w:ascii="Arial" w:eastAsia="Calibri" w:hAnsi="Arial" w:cs="Arial"/>
              <w:noProof/>
              <w:sz w:val="18"/>
              <w:szCs w:val="18"/>
              <w:lang w:val="es-EC" w:eastAsia="ar-SA" w:bidi="ar-SA"/>
            </w:rPr>
            <w:t>1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end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t xml:space="preserve"> de 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begin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instrText xml:space="preserve"> NUMPAGES  </w:instrTex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separate"/>
          </w:r>
          <w:r w:rsidR="006618BD">
            <w:rPr>
              <w:rFonts w:ascii="Arial" w:eastAsia="Calibri" w:hAnsi="Arial" w:cs="Arial"/>
              <w:noProof/>
              <w:sz w:val="18"/>
              <w:szCs w:val="18"/>
              <w:lang w:val="es-EC" w:eastAsia="ar-SA" w:bidi="ar-SA"/>
            </w:rPr>
            <w:t>1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end"/>
          </w:r>
        </w:p>
      </w:tc>
    </w:tr>
  </w:tbl>
  <w:p w14:paraId="052026AB" w14:textId="525A0FFF" w:rsidR="0001165B" w:rsidRPr="006336B2" w:rsidRDefault="0001165B" w:rsidP="00633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348AD"/>
    <w:multiLevelType w:val="multilevel"/>
    <w:tmpl w:val="4B82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50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8"/>
    <w:rsid w:val="0001131C"/>
    <w:rsid w:val="0001165B"/>
    <w:rsid w:val="000243FF"/>
    <w:rsid w:val="00050B3D"/>
    <w:rsid w:val="00066D8D"/>
    <w:rsid w:val="00071D29"/>
    <w:rsid w:val="000736AA"/>
    <w:rsid w:val="000B01DE"/>
    <w:rsid w:val="000C38D7"/>
    <w:rsid w:val="000C4E14"/>
    <w:rsid w:val="000E4305"/>
    <w:rsid w:val="00110086"/>
    <w:rsid w:val="00113EC5"/>
    <w:rsid w:val="00113EF9"/>
    <w:rsid w:val="00176B72"/>
    <w:rsid w:val="0018688F"/>
    <w:rsid w:val="001A1D72"/>
    <w:rsid w:val="001C2C4A"/>
    <w:rsid w:val="001D67DC"/>
    <w:rsid w:val="002259F1"/>
    <w:rsid w:val="00247379"/>
    <w:rsid w:val="00262978"/>
    <w:rsid w:val="00271399"/>
    <w:rsid w:val="00280D89"/>
    <w:rsid w:val="002E162A"/>
    <w:rsid w:val="002F54B3"/>
    <w:rsid w:val="00352116"/>
    <w:rsid w:val="0035356B"/>
    <w:rsid w:val="003758A1"/>
    <w:rsid w:val="00377953"/>
    <w:rsid w:val="0038270F"/>
    <w:rsid w:val="003A1227"/>
    <w:rsid w:val="003C2659"/>
    <w:rsid w:val="003C3E7E"/>
    <w:rsid w:val="00422782"/>
    <w:rsid w:val="00454AF6"/>
    <w:rsid w:val="0047160B"/>
    <w:rsid w:val="00476DCA"/>
    <w:rsid w:val="004910F5"/>
    <w:rsid w:val="00522980"/>
    <w:rsid w:val="00552647"/>
    <w:rsid w:val="00570EC9"/>
    <w:rsid w:val="005A2265"/>
    <w:rsid w:val="00607A97"/>
    <w:rsid w:val="00630C29"/>
    <w:rsid w:val="00632DAF"/>
    <w:rsid w:val="006336B2"/>
    <w:rsid w:val="0064522C"/>
    <w:rsid w:val="006618BD"/>
    <w:rsid w:val="00673ECF"/>
    <w:rsid w:val="00694910"/>
    <w:rsid w:val="006C3F08"/>
    <w:rsid w:val="006C5979"/>
    <w:rsid w:val="007338D7"/>
    <w:rsid w:val="007378B5"/>
    <w:rsid w:val="0074665A"/>
    <w:rsid w:val="00762EC7"/>
    <w:rsid w:val="00880F02"/>
    <w:rsid w:val="008A72B3"/>
    <w:rsid w:val="008A7FEB"/>
    <w:rsid w:val="009010F6"/>
    <w:rsid w:val="0091030B"/>
    <w:rsid w:val="009103AB"/>
    <w:rsid w:val="00916BFD"/>
    <w:rsid w:val="00927DCC"/>
    <w:rsid w:val="009627DB"/>
    <w:rsid w:val="00987973"/>
    <w:rsid w:val="009B499A"/>
    <w:rsid w:val="009B7C93"/>
    <w:rsid w:val="00A0642A"/>
    <w:rsid w:val="00A3134F"/>
    <w:rsid w:val="00A560B9"/>
    <w:rsid w:val="00A668CF"/>
    <w:rsid w:val="00A9647A"/>
    <w:rsid w:val="00AE730D"/>
    <w:rsid w:val="00B0451C"/>
    <w:rsid w:val="00B04C93"/>
    <w:rsid w:val="00B117F6"/>
    <w:rsid w:val="00B16EF4"/>
    <w:rsid w:val="00B1703E"/>
    <w:rsid w:val="00B25D15"/>
    <w:rsid w:val="00B32292"/>
    <w:rsid w:val="00B8657E"/>
    <w:rsid w:val="00BC5C94"/>
    <w:rsid w:val="00BD0FB3"/>
    <w:rsid w:val="00BE3528"/>
    <w:rsid w:val="00C6659F"/>
    <w:rsid w:val="00C96184"/>
    <w:rsid w:val="00CB2AD9"/>
    <w:rsid w:val="00CB3390"/>
    <w:rsid w:val="00CD4065"/>
    <w:rsid w:val="00D12B1A"/>
    <w:rsid w:val="00D148E4"/>
    <w:rsid w:val="00D32B7D"/>
    <w:rsid w:val="00D36D9F"/>
    <w:rsid w:val="00D6169C"/>
    <w:rsid w:val="00D850C8"/>
    <w:rsid w:val="00D9218F"/>
    <w:rsid w:val="00DC053E"/>
    <w:rsid w:val="00DD03E8"/>
    <w:rsid w:val="00DD172F"/>
    <w:rsid w:val="00DE03DE"/>
    <w:rsid w:val="00DE11D6"/>
    <w:rsid w:val="00E01213"/>
    <w:rsid w:val="00E82C8F"/>
    <w:rsid w:val="00E950E4"/>
    <w:rsid w:val="00EA215F"/>
    <w:rsid w:val="00EC5572"/>
    <w:rsid w:val="00F074B0"/>
    <w:rsid w:val="00F11AA8"/>
    <w:rsid w:val="00F12732"/>
    <w:rsid w:val="00F500CC"/>
    <w:rsid w:val="00F73DED"/>
    <w:rsid w:val="00F76BCD"/>
    <w:rsid w:val="00F80356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2CA5"/>
  <w15:chartTrackingRefBased/>
  <w15:docId w15:val="{88EB495E-3CA0-495F-A126-B5CEC3F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C8"/>
    <w:pPr>
      <w:spacing w:before="240" w:after="240" w:line="360" w:lineRule="auto"/>
      <w:ind w:left="1134" w:hanging="567"/>
      <w:jc w:val="both"/>
    </w:pPr>
    <w:rPr>
      <w:rFonts w:ascii="Times New Roman" w:eastAsia="Verdana" w:hAnsi="Times New Roman" w:cs="Times New Roman"/>
      <w:sz w:val="24"/>
      <w:szCs w:val="24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0C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0C8"/>
    <w:rPr>
      <w:rFonts w:ascii="Times New Roman" w:eastAsia="Verdana" w:hAnsi="Times New Roman" w:cs="Times New Roman"/>
      <w:sz w:val="24"/>
      <w:szCs w:val="24"/>
      <w:lang w:val="es-ES_tradnl" w:bidi="en-US"/>
    </w:rPr>
  </w:style>
  <w:style w:type="paragraph" w:styleId="Piedepgina">
    <w:name w:val="footer"/>
    <w:basedOn w:val="Normal"/>
    <w:link w:val="PiedepginaCar"/>
    <w:uiPriority w:val="99"/>
    <w:unhideWhenUsed/>
    <w:rsid w:val="00D850C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0C8"/>
    <w:rPr>
      <w:rFonts w:ascii="Times New Roman" w:eastAsia="Verdana" w:hAnsi="Times New Roman" w:cs="Times New Roman"/>
      <w:sz w:val="24"/>
      <w:szCs w:val="24"/>
      <w:lang w:val="es-ES_tradnl" w:bidi="en-US"/>
    </w:rPr>
  </w:style>
  <w:style w:type="table" w:styleId="Tablaconcuadrcula">
    <w:name w:val="Table Grid"/>
    <w:basedOn w:val="Tablanormal"/>
    <w:uiPriority w:val="39"/>
    <w:rsid w:val="00D8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2A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AD9"/>
    <w:rPr>
      <w:rFonts w:ascii="Segoe UI" w:eastAsia="Verdana" w:hAnsi="Segoe UI" w:cs="Segoe UI"/>
      <w:sz w:val="18"/>
      <w:szCs w:val="18"/>
      <w:lang w:val="es-ES_tradnl" w:bidi="en-US"/>
    </w:rPr>
  </w:style>
  <w:style w:type="paragraph" w:styleId="Prrafodelista">
    <w:name w:val="List Paragraph"/>
    <w:basedOn w:val="Normal"/>
    <w:uiPriority w:val="34"/>
    <w:qFormat/>
    <w:rsid w:val="00454AF6"/>
    <w:pPr>
      <w:spacing w:before="0" w:after="0" w:line="240" w:lineRule="auto"/>
      <w:ind w:left="720" w:firstLine="0"/>
      <w:contextualSpacing/>
      <w:jc w:val="left"/>
    </w:pPr>
    <w:rPr>
      <w:rFonts w:eastAsia="Times New Roman"/>
      <w:lang w:val="es-ES" w:eastAsia="es-ES" w:bidi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6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950E4"/>
    <w:pPr>
      <w:spacing w:before="0"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s-EC"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E950E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3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528"/>
    <w:rPr>
      <w:rFonts w:ascii="Times New Roman" w:eastAsia="Verdana" w:hAnsi="Times New Roman" w:cs="Times New Roman"/>
      <w:sz w:val="20"/>
      <w:szCs w:val="20"/>
      <w:lang w:val="es-ES_tradnl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528"/>
    <w:rPr>
      <w:rFonts w:ascii="Times New Roman" w:eastAsia="Verdana" w:hAnsi="Times New Roman" w:cs="Times New Roman"/>
      <w:b/>
      <w:bCs/>
      <w:sz w:val="20"/>
      <w:szCs w:val="20"/>
      <w:lang w:val="es-ES_trad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90097-6265-438E-94D8-B684FB583C5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71D4D039-C177-4C83-959C-427C27F25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7DD7C-3AD4-4975-B208-5816CE3FE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Chávez Esperanza</dc:creator>
  <cp:keywords/>
  <dc:description/>
  <cp:lastModifiedBy>ZAMBRANO MERA VIRGINIA MONSERRATE</cp:lastModifiedBy>
  <cp:revision>37</cp:revision>
  <cp:lastPrinted>2017-12-11T13:52:00Z</cp:lastPrinted>
  <dcterms:created xsi:type="dcterms:W3CDTF">2017-12-11T03:01:00Z</dcterms:created>
  <dcterms:modified xsi:type="dcterms:W3CDTF">2024-08-12T21:08:00Z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