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00" w:rsidRPr="00120052" w:rsidRDefault="009567AA" w:rsidP="00120052">
      <w:pPr>
        <w:pStyle w:val="NormalWeb"/>
        <w:spacing w:line="222" w:lineRule="atLeast"/>
      </w:pPr>
      <w:bookmarkStart w:id="0" w:name="_GoBack"/>
      <w:bookmarkEnd w:id="0"/>
      <w:r>
        <w:t xml:space="preserve">   </w:t>
      </w:r>
    </w:p>
    <w:p w:rsidR="00691F59" w:rsidRPr="00120052" w:rsidRDefault="00165087" w:rsidP="00120052">
      <w:pPr>
        <w:pStyle w:val="NormalWeb"/>
        <w:spacing w:line="222" w:lineRule="atLeast"/>
        <w:ind w:right="-568"/>
        <w:jc w:val="center"/>
        <w:rPr>
          <w:rFonts w:ascii="Arial" w:hAnsi="Arial" w:cs="Arial"/>
          <w:b/>
          <w:sz w:val="22"/>
          <w:szCs w:val="22"/>
        </w:rPr>
      </w:pPr>
      <w:r w:rsidRPr="00120052">
        <w:rPr>
          <w:rFonts w:ascii="Arial" w:hAnsi="Arial" w:cs="Arial"/>
          <w:b/>
          <w:sz w:val="22"/>
          <w:szCs w:val="22"/>
        </w:rPr>
        <w:t>ACTA DE CONFORMACIÓN DE COMISIÓN DE EVALUACIÓN DE CONCURSOS DE MÉRITOS Y OPOSICIÓN</w:t>
      </w:r>
    </w:p>
    <w:p w:rsidR="00FA7200" w:rsidRPr="00120052" w:rsidRDefault="00FA7200" w:rsidP="001C39F5">
      <w:pPr>
        <w:pStyle w:val="NormalWeb"/>
        <w:spacing w:line="222" w:lineRule="atLeast"/>
        <w:ind w:right="-568"/>
        <w:jc w:val="both"/>
        <w:rPr>
          <w:sz w:val="22"/>
          <w:szCs w:val="22"/>
        </w:rPr>
      </w:pPr>
    </w:p>
    <w:p w:rsidR="00935C9A" w:rsidRPr="009567AA" w:rsidRDefault="00935C9A" w:rsidP="00FA7200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9567AA">
        <w:rPr>
          <w:rFonts w:ascii="Arial" w:hAnsi="Arial" w:cs="Arial"/>
          <w:sz w:val="20"/>
          <w:szCs w:val="20"/>
        </w:rPr>
        <w:t>En la Facultad</w:t>
      </w:r>
      <w:r w:rsidR="00306BB6" w:rsidRPr="009567AA">
        <w:rPr>
          <w:rFonts w:ascii="Arial" w:hAnsi="Arial" w:cs="Arial"/>
          <w:sz w:val="20"/>
          <w:szCs w:val="20"/>
        </w:rPr>
        <w:t xml:space="preserve"> de xxx, </w:t>
      </w:r>
      <w:r w:rsidRPr="009567AA">
        <w:rPr>
          <w:rFonts w:ascii="Arial" w:hAnsi="Arial" w:cs="Arial"/>
          <w:sz w:val="20"/>
          <w:szCs w:val="20"/>
        </w:rPr>
        <w:t>d</w:t>
      </w:r>
      <w:r w:rsidR="00306BB6" w:rsidRPr="009567AA">
        <w:rPr>
          <w:rFonts w:ascii="Arial" w:hAnsi="Arial" w:cs="Arial"/>
          <w:sz w:val="20"/>
          <w:szCs w:val="20"/>
        </w:rPr>
        <w:t xml:space="preserve">el </w:t>
      </w:r>
      <w:r w:rsidRPr="009567AA">
        <w:rPr>
          <w:rFonts w:ascii="Arial" w:hAnsi="Arial" w:cs="Arial"/>
          <w:sz w:val="20"/>
          <w:szCs w:val="20"/>
        </w:rPr>
        <w:t xml:space="preserve">día </w:t>
      </w:r>
      <w:r w:rsidR="00306BB6" w:rsidRPr="009567AA">
        <w:rPr>
          <w:rFonts w:ascii="Arial" w:hAnsi="Arial" w:cs="Arial"/>
          <w:sz w:val="20"/>
          <w:szCs w:val="20"/>
        </w:rPr>
        <w:t xml:space="preserve">xxx de xxxx </w:t>
      </w:r>
      <w:r w:rsidR="002D61F0" w:rsidRPr="009567AA">
        <w:rPr>
          <w:rFonts w:ascii="Arial" w:hAnsi="Arial" w:cs="Arial"/>
          <w:sz w:val="20"/>
          <w:szCs w:val="20"/>
        </w:rPr>
        <w:t>del 2016</w:t>
      </w:r>
      <w:r w:rsidR="00FA7200" w:rsidRPr="009567AA">
        <w:rPr>
          <w:rFonts w:ascii="Arial" w:hAnsi="Arial" w:cs="Arial"/>
          <w:sz w:val="20"/>
          <w:szCs w:val="20"/>
        </w:rPr>
        <w:t xml:space="preserve"> a las xxxxx</w:t>
      </w:r>
      <w:r w:rsidR="00306BB6" w:rsidRPr="009567AA">
        <w:rPr>
          <w:rFonts w:ascii="Arial" w:hAnsi="Arial" w:cs="Arial"/>
          <w:sz w:val="20"/>
          <w:szCs w:val="20"/>
        </w:rPr>
        <w:t>,</w:t>
      </w:r>
      <w:r w:rsidRPr="009567AA">
        <w:rPr>
          <w:rFonts w:ascii="Arial" w:hAnsi="Arial" w:cs="Arial"/>
          <w:sz w:val="20"/>
          <w:szCs w:val="20"/>
        </w:rPr>
        <w:t xml:space="preserve"> se </w:t>
      </w:r>
      <w:r w:rsidR="009E12EB" w:rsidRPr="009567AA">
        <w:rPr>
          <w:rFonts w:ascii="Arial" w:hAnsi="Arial" w:cs="Arial"/>
          <w:sz w:val="20"/>
          <w:szCs w:val="20"/>
        </w:rPr>
        <w:t>da</w:t>
      </w:r>
      <w:r w:rsidRPr="009567AA">
        <w:rPr>
          <w:rFonts w:ascii="Arial" w:hAnsi="Arial" w:cs="Arial"/>
          <w:sz w:val="20"/>
          <w:szCs w:val="20"/>
        </w:rPr>
        <w:t xml:space="preserve"> inicio a la conformación de la Comisión de Evaluación de Concursos de Méritos y Oposición, para</w:t>
      </w:r>
      <w:r w:rsidR="009E12EB" w:rsidRPr="009567AA">
        <w:rPr>
          <w:rFonts w:ascii="Arial" w:hAnsi="Arial" w:cs="Arial"/>
          <w:sz w:val="20"/>
          <w:szCs w:val="20"/>
        </w:rPr>
        <w:t xml:space="preserve"> realizar concurso de méritos y oposición de docente </w:t>
      </w:r>
      <w:r w:rsidRPr="009567AA">
        <w:rPr>
          <w:rFonts w:ascii="Arial" w:hAnsi="Arial" w:cs="Arial"/>
          <w:sz w:val="20"/>
          <w:szCs w:val="20"/>
        </w:rPr>
        <w:t>con dedicación de tiempo compl</w:t>
      </w:r>
      <w:r w:rsidR="009E12EB" w:rsidRPr="009567AA">
        <w:rPr>
          <w:rFonts w:ascii="Arial" w:hAnsi="Arial" w:cs="Arial"/>
          <w:sz w:val="20"/>
          <w:szCs w:val="20"/>
        </w:rPr>
        <w:t>eto en la asignatura de xxxxxxx.</w:t>
      </w:r>
    </w:p>
    <w:p w:rsidR="009E12EB" w:rsidRPr="009567AA" w:rsidRDefault="009E12EB" w:rsidP="00FA7200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9E12EB" w:rsidRPr="009567AA" w:rsidRDefault="00FA7200" w:rsidP="00FA7200">
      <w:pPr>
        <w:pStyle w:val="NormalWeb"/>
        <w:ind w:right="-567"/>
        <w:jc w:val="both"/>
        <w:rPr>
          <w:rFonts w:ascii="Arial" w:hAnsi="Arial" w:cs="Arial"/>
          <w:b/>
          <w:sz w:val="20"/>
          <w:szCs w:val="20"/>
        </w:rPr>
      </w:pPr>
      <w:r w:rsidRPr="009567AA">
        <w:rPr>
          <w:rFonts w:ascii="Arial" w:hAnsi="Arial" w:cs="Arial"/>
          <w:b/>
          <w:sz w:val="20"/>
          <w:szCs w:val="20"/>
        </w:rPr>
        <w:t xml:space="preserve">1.- </w:t>
      </w:r>
      <w:r w:rsidR="009E12EB" w:rsidRPr="009567AA">
        <w:rPr>
          <w:rFonts w:ascii="Arial" w:hAnsi="Arial" w:cs="Arial"/>
          <w:b/>
          <w:sz w:val="20"/>
          <w:szCs w:val="20"/>
        </w:rPr>
        <w:t>Base Legal:</w:t>
      </w:r>
    </w:p>
    <w:p w:rsidR="009E12EB" w:rsidRPr="009567AA" w:rsidRDefault="009E12EB" w:rsidP="00FA7200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9567AA">
        <w:rPr>
          <w:rFonts w:ascii="Arial" w:hAnsi="Arial" w:cs="Arial"/>
          <w:sz w:val="20"/>
          <w:szCs w:val="20"/>
          <w:u w:val="single"/>
        </w:rPr>
        <w:t>Artículo 228 de la constitución del Ecuador expresa</w:t>
      </w:r>
      <w:r w:rsidRPr="009567AA">
        <w:rPr>
          <w:rFonts w:ascii="Arial" w:hAnsi="Arial" w:cs="Arial"/>
          <w:sz w:val="20"/>
          <w:szCs w:val="20"/>
        </w:rPr>
        <w:t xml:space="preserve">: “El ingreso al servicio público, el ascenso y la promoción en la carrera administrativa se realizarán mediante concurso de méritos y oposición, en la forma que determine la ley, con excepción de las servidoras y servidores públicos de elección popular o de libre nombramiento y remoción. Su inobservancia provocará la destitución de la autoridad nominadora. </w:t>
      </w:r>
    </w:p>
    <w:p w:rsidR="00935C9A" w:rsidRPr="009567AA" w:rsidRDefault="009E12EB" w:rsidP="00FA7200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9567AA">
        <w:rPr>
          <w:rFonts w:ascii="Arial" w:hAnsi="Arial" w:cs="Arial"/>
          <w:sz w:val="20"/>
          <w:szCs w:val="20"/>
          <w:u w:val="single"/>
        </w:rPr>
        <w:t>Artículo 40 del Reglamento de Carrera y Escalafón del Profesor e Investigador del Sistema de Educación Superior</w:t>
      </w:r>
      <w:r w:rsidRPr="009567AA">
        <w:rPr>
          <w:rFonts w:ascii="Arial" w:hAnsi="Arial" w:cs="Arial"/>
          <w:sz w:val="20"/>
          <w:szCs w:val="20"/>
        </w:rPr>
        <w:t xml:space="preserve">: Los miembros de la Comisión de Evaluación de los Concursos de Merecimientos y Oposición de las instituciones de educación superior públicas pertenecerán al personal académico titular. Este órgano estará compuesto por cinco miembros, de los cuales el 40% deberán ser miembros </w:t>
      </w:r>
      <w:r w:rsidR="00FA7200" w:rsidRPr="009567AA">
        <w:rPr>
          <w:rFonts w:ascii="Arial" w:hAnsi="Arial" w:cs="Arial"/>
          <w:sz w:val="20"/>
          <w:szCs w:val="20"/>
        </w:rPr>
        <w:t>externos a</w:t>
      </w:r>
      <w:r w:rsidRPr="009567AA">
        <w:rPr>
          <w:rFonts w:ascii="Arial" w:hAnsi="Arial" w:cs="Arial"/>
          <w:sz w:val="20"/>
          <w:szCs w:val="20"/>
        </w:rPr>
        <w:t xml:space="preserve"> la institución que está ofreciendo el puesto de personal académico titular.</w:t>
      </w:r>
    </w:p>
    <w:p w:rsidR="006F6A00" w:rsidRPr="009567AA" w:rsidRDefault="00235EC1" w:rsidP="00FA7200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9567AA">
        <w:rPr>
          <w:rFonts w:ascii="Arial" w:hAnsi="Arial" w:cs="Arial"/>
          <w:sz w:val="20"/>
          <w:szCs w:val="20"/>
          <w:u w:val="single"/>
        </w:rPr>
        <w:t>E</w:t>
      </w:r>
      <w:r w:rsidR="00935C9A" w:rsidRPr="009567AA">
        <w:rPr>
          <w:rFonts w:ascii="Arial" w:hAnsi="Arial" w:cs="Arial"/>
          <w:sz w:val="20"/>
          <w:szCs w:val="20"/>
          <w:u w:val="single"/>
        </w:rPr>
        <w:t xml:space="preserve">l </w:t>
      </w:r>
      <w:r w:rsidR="00FA7200" w:rsidRPr="009567AA">
        <w:rPr>
          <w:rFonts w:ascii="Arial" w:hAnsi="Arial" w:cs="Arial"/>
          <w:sz w:val="20"/>
          <w:szCs w:val="20"/>
          <w:u w:val="single"/>
        </w:rPr>
        <w:t xml:space="preserve">artículo 10 del </w:t>
      </w:r>
      <w:r w:rsidR="00935C9A" w:rsidRPr="009567AA">
        <w:rPr>
          <w:rFonts w:ascii="Arial" w:hAnsi="Arial" w:cs="Arial"/>
          <w:sz w:val="20"/>
          <w:szCs w:val="20"/>
          <w:u w:val="single"/>
        </w:rPr>
        <w:t>Reglamento de Concurso Público de Merecimiento y Oposición para docentes titulares de la Univers</w:t>
      </w:r>
      <w:r w:rsidR="00920FB5" w:rsidRPr="009567AA">
        <w:rPr>
          <w:rFonts w:ascii="Arial" w:hAnsi="Arial" w:cs="Arial"/>
          <w:sz w:val="20"/>
          <w:szCs w:val="20"/>
          <w:u w:val="single"/>
        </w:rPr>
        <w:t>idad Laica Eloy Alfaro de Manabí</w:t>
      </w:r>
      <w:r w:rsidR="00920FB5" w:rsidRPr="009567AA">
        <w:rPr>
          <w:rFonts w:ascii="Arial" w:hAnsi="Arial" w:cs="Arial"/>
          <w:sz w:val="20"/>
          <w:szCs w:val="20"/>
        </w:rPr>
        <w:t>,</w:t>
      </w:r>
      <w:r w:rsidRPr="009567AA">
        <w:rPr>
          <w:rFonts w:ascii="Arial" w:hAnsi="Arial" w:cs="Arial"/>
          <w:sz w:val="20"/>
          <w:szCs w:val="20"/>
        </w:rPr>
        <w:t xml:space="preserve"> señala que</w:t>
      </w:r>
      <w:r w:rsidR="00920FB5" w:rsidRPr="009567AA">
        <w:rPr>
          <w:rFonts w:ascii="Arial" w:hAnsi="Arial" w:cs="Arial"/>
          <w:sz w:val="20"/>
          <w:szCs w:val="20"/>
        </w:rPr>
        <w:t xml:space="preserve"> la </w:t>
      </w:r>
      <w:r w:rsidRPr="009567AA">
        <w:rPr>
          <w:rFonts w:ascii="Arial" w:hAnsi="Arial" w:cs="Arial"/>
          <w:sz w:val="20"/>
          <w:szCs w:val="20"/>
        </w:rPr>
        <w:t>C</w:t>
      </w:r>
      <w:r w:rsidR="00920FB5" w:rsidRPr="009567AA">
        <w:rPr>
          <w:rFonts w:ascii="Arial" w:hAnsi="Arial" w:cs="Arial"/>
          <w:sz w:val="20"/>
          <w:szCs w:val="20"/>
        </w:rPr>
        <w:t>omisión</w:t>
      </w:r>
      <w:r w:rsidRPr="009567AA">
        <w:rPr>
          <w:rFonts w:ascii="Arial" w:hAnsi="Arial" w:cs="Arial"/>
          <w:sz w:val="20"/>
          <w:szCs w:val="20"/>
        </w:rPr>
        <w:t xml:space="preserve"> de Evaluación</w:t>
      </w:r>
      <w:r w:rsidR="00920FB5" w:rsidRPr="009567AA">
        <w:rPr>
          <w:rFonts w:ascii="Arial" w:hAnsi="Arial" w:cs="Arial"/>
          <w:sz w:val="20"/>
          <w:szCs w:val="20"/>
        </w:rPr>
        <w:t xml:space="preserve"> estará integrada por:</w:t>
      </w:r>
    </w:p>
    <w:p w:rsidR="00920FB5" w:rsidRPr="009567AA" w:rsidRDefault="00920FB5" w:rsidP="00FA7200">
      <w:pPr>
        <w:pStyle w:val="NormalWeb"/>
        <w:numPr>
          <w:ilvl w:val="0"/>
          <w:numId w:val="4"/>
        </w:numPr>
        <w:ind w:left="0" w:right="-567" w:firstLine="0"/>
        <w:jc w:val="both"/>
        <w:rPr>
          <w:rFonts w:ascii="Arial" w:hAnsi="Arial" w:cs="Arial"/>
          <w:sz w:val="20"/>
          <w:szCs w:val="20"/>
        </w:rPr>
      </w:pPr>
      <w:r w:rsidRPr="009567AA">
        <w:rPr>
          <w:rFonts w:ascii="Arial" w:hAnsi="Arial" w:cs="Arial"/>
          <w:sz w:val="20"/>
          <w:szCs w:val="20"/>
        </w:rPr>
        <w:t>El/la Vicerrector/a Académico, o su delegado (a), quien presidirá.</w:t>
      </w:r>
    </w:p>
    <w:p w:rsidR="00920FB5" w:rsidRPr="009567AA" w:rsidRDefault="00920FB5" w:rsidP="00FA7200">
      <w:pPr>
        <w:pStyle w:val="NormalWeb"/>
        <w:numPr>
          <w:ilvl w:val="0"/>
          <w:numId w:val="4"/>
        </w:numPr>
        <w:ind w:left="709" w:right="-567" w:hanging="709"/>
        <w:jc w:val="both"/>
        <w:rPr>
          <w:rFonts w:ascii="Arial" w:hAnsi="Arial" w:cs="Arial"/>
          <w:sz w:val="20"/>
          <w:szCs w:val="20"/>
        </w:rPr>
      </w:pPr>
      <w:r w:rsidRPr="009567AA">
        <w:rPr>
          <w:rFonts w:ascii="Arial" w:hAnsi="Arial" w:cs="Arial"/>
          <w:sz w:val="20"/>
          <w:szCs w:val="20"/>
        </w:rPr>
        <w:t>El/la Decano/a de la Facultad a la que pertenece la ca</w:t>
      </w:r>
      <w:r w:rsidR="00235EC1" w:rsidRPr="009567AA">
        <w:rPr>
          <w:rFonts w:ascii="Arial" w:hAnsi="Arial" w:cs="Arial"/>
          <w:sz w:val="20"/>
          <w:szCs w:val="20"/>
        </w:rPr>
        <w:t>rrera requirente o su delegado/</w:t>
      </w:r>
      <w:r w:rsidRPr="009567AA">
        <w:rPr>
          <w:rFonts w:ascii="Arial" w:hAnsi="Arial" w:cs="Arial"/>
          <w:sz w:val="20"/>
          <w:szCs w:val="20"/>
        </w:rPr>
        <w:t>a, que deberá ser un profesor titular del área afín al concurso de Méritos y Oposición;</w:t>
      </w:r>
    </w:p>
    <w:p w:rsidR="00920FB5" w:rsidRPr="009567AA" w:rsidRDefault="00920FB5" w:rsidP="00FA7200">
      <w:pPr>
        <w:pStyle w:val="NormalWeb"/>
        <w:numPr>
          <w:ilvl w:val="0"/>
          <w:numId w:val="4"/>
        </w:numPr>
        <w:ind w:left="709" w:right="-567" w:hanging="709"/>
        <w:jc w:val="both"/>
        <w:rPr>
          <w:rFonts w:ascii="Arial" w:hAnsi="Arial" w:cs="Arial"/>
          <w:sz w:val="20"/>
          <w:szCs w:val="20"/>
        </w:rPr>
      </w:pPr>
      <w:r w:rsidRPr="009567AA">
        <w:rPr>
          <w:rFonts w:ascii="Arial" w:hAnsi="Arial" w:cs="Arial"/>
          <w:sz w:val="20"/>
          <w:szCs w:val="20"/>
        </w:rPr>
        <w:t>Un/a profesor/a titular afín a la o las asignaturas motivo del concurso de méritos y oposición, designado por el/la Vicerrector (a) y,</w:t>
      </w:r>
    </w:p>
    <w:p w:rsidR="00920FB5" w:rsidRPr="009567AA" w:rsidRDefault="00920FB5" w:rsidP="00FA7200">
      <w:pPr>
        <w:pStyle w:val="NormalWeb"/>
        <w:numPr>
          <w:ilvl w:val="0"/>
          <w:numId w:val="4"/>
        </w:numPr>
        <w:ind w:left="709" w:right="-567" w:hanging="709"/>
        <w:jc w:val="both"/>
        <w:rPr>
          <w:rFonts w:ascii="Arial" w:hAnsi="Arial" w:cs="Arial"/>
          <w:sz w:val="20"/>
          <w:szCs w:val="20"/>
        </w:rPr>
      </w:pPr>
      <w:r w:rsidRPr="009567AA">
        <w:rPr>
          <w:rFonts w:ascii="Arial" w:hAnsi="Arial" w:cs="Arial"/>
          <w:sz w:val="20"/>
          <w:szCs w:val="20"/>
        </w:rPr>
        <w:t xml:space="preserve">Dos profesores/as titulares con experiencia en las asignaturas materia del concurso o afín a las mismas, de otras universidad o escuelas </w:t>
      </w:r>
      <w:r w:rsidR="00235EC1" w:rsidRPr="009567AA">
        <w:rPr>
          <w:rFonts w:ascii="Arial" w:hAnsi="Arial" w:cs="Arial"/>
          <w:sz w:val="20"/>
          <w:szCs w:val="20"/>
        </w:rPr>
        <w:t>politécnicas del</w:t>
      </w:r>
      <w:r w:rsidR="00AC40F2" w:rsidRPr="009567AA">
        <w:rPr>
          <w:rFonts w:ascii="Arial" w:hAnsi="Arial" w:cs="Arial"/>
          <w:sz w:val="20"/>
          <w:szCs w:val="20"/>
        </w:rPr>
        <w:t xml:space="preserve"> Sistema Nacional de Educación Superior, designados por acuerdo escrito entre autoridades de la Universidad Laica “Eloy Alfaro”</w:t>
      </w:r>
      <w:r w:rsidR="00EB3A68" w:rsidRPr="009567AA">
        <w:rPr>
          <w:rFonts w:ascii="Arial" w:hAnsi="Arial" w:cs="Arial"/>
          <w:sz w:val="20"/>
          <w:szCs w:val="20"/>
        </w:rPr>
        <w:t xml:space="preserve"> de</w:t>
      </w:r>
      <w:r w:rsidR="00235EC1" w:rsidRPr="009567AA">
        <w:rPr>
          <w:rFonts w:ascii="Arial" w:hAnsi="Arial" w:cs="Arial"/>
          <w:sz w:val="20"/>
          <w:szCs w:val="20"/>
        </w:rPr>
        <w:t xml:space="preserve"> Manabí, con otra institución </w:t>
      </w:r>
      <w:r w:rsidR="00EB3A68" w:rsidRPr="009567AA">
        <w:rPr>
          <w:rFonts w:ascii="Arial" w:hAnsi="Arial" w:cs="Arial"/>
          <w:sz w:val="20"/>
          <w:szCs w:val="20"/>
        </w:rPr>
        <w:t>de</w:t>
      </w:r>
      <w:r w:rsidR="00235EC1" w:rsidRPr="009567AA">
        <w:rPr>
          <w:rFonts w:ascii="Arial" w:hAnsi="Arial" w:cs="Arial"/>
          <w:sz w:val="20"/>
          <w:szCs w:val="20"/>
        </w:rPr>
        <w:t xml:space="preserve"> Educación Superior de igual o superior categoría, en conformidad a lo que establece el artículo 42, inciso 6 del Reglamento de Carrera y Escalafón del Profesor e Investigador del Sistema de Educación Superior.</w:t>
      </w:r>
    </w:p>
    <w:p w:rsidR="00FA7200" w:rsidRPr="009567AA" w:rsidRDefault="00FA7200" w:rsidP="00FA7200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FA7200" w:rsidRPr="009567AA" w:rsidRDefault="00FA7200" w:rsidP="00FA7200">
      <w:pPr>
        <w:pStyle w:val="NormalWeb"/>
        <w:ind w:right="-567"/>
        <w:jc w:val="both"/>
        <w:rPr>
          <w:rFonts w:ascii="Arial" w:hAnsi="Arial" w:cs="Arial"/>
          <w:b/>
          <w:sz w:val="20"/>
          <w:szCs w:val="20"/>
        </w:rPr>
      </w:pPr>
      <w:r w:rsidRPr="009567AA">
        <w:rPr>
          <w:rFonts w:ascii="Arial" w:hAnsi="Arial" w:cs="Arial"/>
          <w:b/>
          <w:sz w:val="20"/>
          <w:szCs w:val="20"/>
        </w:rPr>
        <w:t>2.- Conformación de Comisión de Evaluación de Concursos de Méritos y Oposición:</w:t>
      </w:r>
    </w:p>
    <w:p w:rsidR="00222884" w:rsidRPr="009567AA" w:rsidRDefault="008A3997" w:rsidP="00FA7200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9567AA">
        <w:rPr>
          <w:rFonts w:ascii="Arial" w:hAnsi="Arial" w:cs="Arial"/>
          <w:sz w:val="20"/>
          <w:szCs w:val="20"/>
        </w:rPr>
        <w:t xml:space="preserve">Los señores: _________________________________________, integrantes de la Comisión de Evaluación de Concursos de Méritos y Oposición, </w:t>
      </w:r>
      <w:r w:rsidR="00FA7200" w:rsidRPr="009567AA">
        <w:rPr>
          <w:rFonts w:ascii="Arial" w:hAnsi="Arial" w:cs="Arial"/>
          <w:sz w:val="20"/>
          <w:szCs w:val="20"/>
        </w:rPr>
        <w:t xml:space="preserve">una vez que han conocido lo determinado </w:t>
      </w:r>
      <w:r w:rsidRPr="009567AA">
        <w:rPr>
          <w:rFonts w:ascii="Arial" w:hAnsi="Arial" w:cs="Arial"/>
          <w:sz w:val="20"/>
          <w:szCs w:val="20"/>
        </w:rPr>
        <w:t xml:space="preserve">por el Reglamento de Carrera y Escalafón del Profesor e Investigador del Sistema de Educación </w:t>
      </w:r>
      <w:r w:rsidR="00FA7200" w:rsidRPr="009567AA">
        <w:rPr>
          <w:rFonts w:ascii="Arial" w:hAnsi="Arial" w:cs="Arial"/>
          <w:sz w:val="20"/>
          <w:szCs w:val="20"/>
        </w:rPr>
        <w:t xml:space="preserve">Superior, </w:t>
      </w:r>
      <w:r w:rsidRPr="009567AA">
        <w:rPr>
          <w:rFonts w:ascii="Arial" w:hAnsi="Arial" w:cs="Arial"/>
          <w:sz w:val="20"/>
          <w:szCs w:val="20"/>
        </w:rPr>
        <w:t>Reglamento de Concurso Público de Merecimiento y Oposición para docentes titulares de la Universi</w:t>
      </w:r>
      <w:r w:rsidR="00FA7200" w:rsidRPr="009567AA">
        <w:rPr>
          <w:rFonts w:ascii="Arial" w:hAnsi="Arial" w:cs="Arial"/>
          <w:sz w:val="20"/>
          <w:szCs w:val="20"/>
        </w:rPr>
        <w:t>dad Laica Eloy Alfaro de Manabí y demás disposiciones reglamentarias, acuerdan realizar el proceso de evaluación y cumplir con lo normado por ley. Siendo las xxxxxx, se da por concluida la sesión.</w:t>
      </w:r>
    </w:p>
    <w:p w:rsidR="00FA7200" w:rsidRPr="009567AA" w:rsidRDefault="00FA7200" w:rsidP="00FA7200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9E12EB" w:rsidRPr="009567AA" w:rsidRDefault="00FA7200" w:rsidP="00FA7200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9567AA">
        <w:rPr>
          <w:rFonts w:ascii="Arial" w:hAnsi="Arial" w:cs="Arial"/>
          <w:sz w:val="20"/>
          <w:szCs w:val="20"/>
        </w:rPr>
        <w:t>Constancia de firmas,</w:t>
      </w:r>
    </w:p>
    <w:p w:rsidR="004F49B9" w:rsidRPr="009567AA" w:rsidRDefault="004F49B9" w:rsidP="001C39F5">
      <w:pPr>
        <w:pStyle w:val="NormalWeb"/>
        <w:ind w:right="-56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256"/>
        <w:gridCol w:w="2406"/>
        <w:gridCol w:w="3405"/>
      </w:tblGrid>
      <w:tr w:rsidR="004F49B9" w:rsidRPr="009567AA" w:rsidTr="009567AA">
        <w:tc>
          <w:tcPr>
            <w:tcW w:w="3256" w:type="dxa"/>
            <w:shd w:val="clear" w:color="auto" w:fill="C5E0B3" w:themeFill="accent6" w:themeFillTint="66"/>
          </w:tcPr>
          <w:p w:rsidR="004F49B9" w:rsidRPr="009567AA" w:rsidRDefault="004F49B9" w:rsidP="004F49B9">
            <w:pPr>
              <w:pStyle w:val="NormalWeb"/>
              <w:ind w:right="-5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67AA">
              <w:rPr>
                <w:rFonts w:ascii="Arial" w:hAnsi="Arial" w:cs="Arial"/>
                <w:b/>
                <w:sz w:val="20"/>
                <w:szCs w:val="20"/>
              </w:rPr>
              <w:t xml:space="preserve">Comisión de Evaluación </w:t>
            </w:r>
          </w:p>
        </w:tc>
        <w:tc>
          <w:tcPr>
            <w:tcW w:w="2406" w:type="dxa"/>
            <w:shd w:val="clear" w:color="auto" w:fill="C5E0B3" w:themeFill="accent6" w:themeFillTint="66"/>
          </w:tcPr>
          <w:p w:rsidR="004F49B9" w:rsidRPr="009567AA" w:rsidRDefault="004F49B9" w:rsidP="004F49B9">
            <w:pPr>
              <w:pStyle w:val="NormalWeb"/>
              <w:ind w:left="-104"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7AA">
              <w:rPr>
                <w:rFonts w:ascii="Arial" w:hAnsi="Arial" w:cs="Arial"/>
                <w:b/>
                <w:sz w:val="20"/>
                <w:szCs w:val="20"/>
              </w:rPr>
              <w:t>Nombres Completos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4F49B9" w:rsidRPr="009567AA" w:rsidRDefault="004F49B9" w:rsidP="004F49B9">
            <w:pPr>
              <w:pStyle w:val="NormalWeb"/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7AA">
              <w:rPr>
                <w:rFonts w:ascii="Arial" w:hAnsi="Arial" w:cs="Arial"/>
                <w:b/>
                <w:sz w:val="20"/>
                <w:szCs w:val="20"/>
              </w:rPr>
              <w:t>Firmas</w:t>
            </w:r>
          </w:p>
        </w:tc>
      </w:tr>
      <w:tr w:rsidR="004F49B9" w:rsidRPr="009567AA" w:rsidTr="009567AA">
        <w:tc>
          <w:tcPr>
            <w:tcW w:w="3256" w:type="dxa"/>
          </w:tcPr>
          <w:p w:rsidR="004F49B9" w:rsidRPr="009567AA" w:rsidRDefault="004F49B9" w:rsidP="004F49B9">
            <w:pPr>
              <w:pStyle w:val="NormalWeb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7AA">
              <w:rPr>
                <w:rFonts w:ascii="Arial" w:hAnsi="Arial" w:cs="Arial"/>
                <w:sz w:val="20"/>
                <w:szCs w:val="20"/>
              </w:rPr>
              <w:t xml:space="preserve">Presidente/ </w:t>
            </w:r>
          </w:p>
          <w:p w:rsidR="004F49B9" w:rsidRPr="009567AA" w:rsidRDefault="004F49B9" w:rsidP="004F49B9">
            <w:pPr>
              <w:pStyle w:val="NormalWeb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7AA">
              <w:rPr>
                <w:rFonts w:ascii="Arial" w:hAnsi="Arial" w:cs="Arial"/>
                <w:sz w:val="20"/>
                <w:szCs w:val="20"/>
              </w:rPr>
              <w:t>Vicerrector Académico</w:t>
            </w:r>
          </w:p>
        </w:tc>
        <w:tc>
          <w:tcPr>
            <w:tcW w:w="2406" w:type="dxa"/>
          </w:tcPr>
          <w:p w:rsidR="004F49B9" w:rsidRPr="009567AA" w:rsidRDefault="004F49B9" w:rsidP="001C39F5">
            <w:pPr>
              <w:pStyle w:val="NormalWeb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4F49B9" w:rsidRPr="009567AA" w:rsidRDefault="004F49B9" w:rsidP="001C39F5">
            <w:pPr>
              <w:pStyle w:val="NormalWeb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9B9" w:rsidRPr="009567AA" w:rsidTr="009567AA">
        <w:tc>
          <w:tcPr>
            <w:tcW w:w="3256" w:type="dxa"/>
          </w:tcPr>
          <w:p w:rsidR="004F49B9" w:rsidRPr="009567AA" w:rsidRDefault="004F49B9" w:rsidP="004F49B9">
            <w:pPr>
              <w:pStyle w:val="NormalWeb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7AA">
              <w:rPr>
                <w:rFonts w:ascii="Arial" w:hAnsi="Arial" w:cs="Arial"/>
                <w:sz w:val="20"/>
                <w:szCs w:val="20"/>
              </w:rPr>
              <w:t>Miembro Comisión de Evaluación</w:t>
            </w:r>
          </w:p>
        </w:tc>
        <w:tc>
          <w:tcPr>
            <w:tcW w:w="2406" w:type="dxa"/>
          </w:tcPr>
          <w:p w:rsidR="004F49B9" w:rsidRPr="009567AA" w:rsidRDefault="004F49B9" w:rsidP="001C39F5">
            <w:pPr>
              <w:pStyle w:val="NormalWeb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4F49B9" w:rsidRPr="009567AA" w:rsidRDefault="004F49B9" w:rsidP="001C39F5">
            <w:pPr>
              <w:pStyle w:val="NormalWeb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9B9" w:rsidRPr="009567AA" w:rsidTr="009567AA">
        <w:tc>
          <w:tcPr>
            <w:tcW w:w="3256" w:type="dxa"/>
          </w:tcPr>
          <w:p w:rsidR="004F49B9" w:rsidRPr="009567AA" w:rsidRDefault="004F49B9" w:rsidP="004F49B9">
            <w:pPr>
              <w:pStyle w:val="NormalWeb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7AA">
              <w:rPr>
                <w:rFonts w:ascii="Arial" w:hAnsi="Arial" w:cs="Arial"/>
                <w:sz w:val="20"/>
                <w:szCs w:val="20"/>
              </w:rPr>
              <w:t>Miembro Comisión de Evaluación</w:t>
            </w:r>
          </w:p>
        </w:tc>
        <w:tc>
          <w:tcPr>
            <w:tcW w:w="2406" w:type="dxa"/>
          </w:tcPr>
          <w:p w:rsidR="004F49B9" w:rsidRPr="009567AA" w:rsidRDefault="004F49B9" w:rsidP="001C39F5">
            <w:pPr>
              <w:pStyle w:val="NormalWeb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4F49B9" w:rsidRPr="009567AA" w:rsidRDefault="004F49B9" w:rsidP="001C39F5">
            <w:pPr>
              <w:pStyle w:val="NormalWeb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9B9" w:rsidRPr="009567AA" w:rsidTr="009567AA">
        <w:tc>
          <w:tcPr>
            <w:tcW w:w="3256" w:type="dxa"/>
          </w:tcPr>
          <w:p w:rsidR="004F49B9" w:rsidRPr="009567AA" w:rsidRDefault="004F49B9" w:rsidP="009567AA">
            <w:pPr>
              <w:pStyle w:val="NormalWeb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9567AA">
              <w:rPr>
                <w:rFonts w:ascii="Arial" w:hAnsi="Arial" w:cs="Arial"/>
                <w:sz w:val="20"/>
                <w:szCs w:val="20"/>
              </w:rPr>
              <w:t>Miembro Comisión de Evaluación (externo)</w:t>
            </w:r>
          </w:p>
        </w:tc>
        <w:tc>
          <w:tcPr>
            <w:tcW w:w="2406" w:type="dxa"/>
          </w:tcPr>
          <w:p w:rsidR="004F49B9" w:rsidRPr="009567AA" w:rsidRDefault="004F49B9" w:rsidP="001C39F5">
            <w:pPr>
              <w:pStyle w:val="NormalWeb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4F49B9" w:rsidRPr="009567AA" w:rsidRDefault="004F49B9" w:rsidP="001C39F5">
            <w:pPr>
              <w:pStyle w:val="NormalWeb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9B9" w:rsidRPr="009567AA" w:rsidTr="009567AA">
        <w:tc>
          <w:tcPr>
            <w:tcW w:w="3256" w:type="dxa"/>
          </w:tcPr>
          <w:p w:rsidR="004F49B9" w:rsidRPr="009567AA" w:rsidRDefault="004F49B9" w:rsidP="009567AA">
            <w:pPr>
              <w:pStyle w:val="NormalWeb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9567AA">
              <w:rPr>
                <w:rFonts w:ascii="Arial" w:hAnsi="Arial" w:cs="Arial"/>
                <w:sz w:val="20"/>
                <w:szCs w:val="20"/>
              </w:rPr>
              <w:t>Miembro Comisión de Evaluación (externo)</w:t>
            </w:r>
          </w:p>
        </w:tc>
        <w:tc>
          <w:tcPr>
            <w:tcW w:w="2406" w:type="dxa"/>
          </w:tcPr>
          <w:p w:rsidR="004F49B9" w:rsidRPr="009567AA" w:rsidRDefault="004F49B9" w:rsidP="001C39F5">
            <w:pPr>
              <w:pStyle w:val="NormalWeb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4F49B9" w:rsidRPr="009567AA" w:rsidRDefault="004F49B9" w:rsidP="001C39F5">
            <w:pPr>
              <w:pStyle w:val="NormalWeb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49B9" w:rsidRPr="00120052" w:rsidRDefault="004F49B9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p w:rsidR="00222884" w:rsidRPr="00120052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sectPr w:rsidR="00222884" w:rsidRPr="0012005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C5" w:rsidRDefault="00814EC5" w:rsidP="001C39F5">
      <w:r>
        <w:separator/>
      </w:r>
    </w:p>
  </w:endnote>
  <w:endnote w:type="continuationSeparator" w:id="0">
    <w:p w:rsidR="00814EC5" w:rsidRDefault="00814EC5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C5" w:rsidRDefault="00814EC5" w:rsidP="001C39F5">
      <w:r>
        <w:separator/>
      </w:r>
    </w:p>
  </w:footnote>
  <w:footnote w:type="continuationSeparator" w:id="0">
    <w:p w:rsidR="00814EC5" w:rsidRDefault="00814EC5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102"/>
      <w:gridCol w:w="1928"/>
      <w:gridCol w:w="1134"/>
    </w:tblGrid>
    <w:tr w:rsidR="001C39F5" w:rsidRPr="001C39F5" w:rsidTr="007B4E6E">
      <w:trPr>
        <w:trHeight w:val="283"/>
      </w:trPr>
      <w:tc>
        <w:tcPr>
          <w:tcW w:w="970" w:type="dxa"/>
          <w:vMerge w:val="restart"/>
          <w:vAlign w:val="center"/>
        </w:tcPr>
        <w:p w:rsidR="001C39F5" w:rsidRPr="001C39F5" w:rsidRDefault="001C39F5" w:rsidP="001C39F5">
          <w:pPr>
            <w:suppressAutoHyphens/>
            <w:spacing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 w:rsidRPr="001C39F5">
            <w:rPr>
              <w:rFonts w:ascii="Calibri" w:eastAsia="Calibri" w:hAnsi="Calibri" w:cs="Calibri"/>
              <w:noProof/>
              <w:lang w:eastAsia="es-ES"/>
            </w:rPr>
            <w:drawing>
              <wp:inline distT="0" distB="0" distL="0" distR="0" wp14:anchorId="10955FE9" wp14:editId="4D8D26D0">
                <wp:extent cx="381000" cy="581025"/>
                <wp:effectExtent l="0" t="0" r="0" b="9525"/>
                <wp:docPr id="1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</w:tcPr>
        <w:p w:rsidR="001C39F5" w:rsidRPr="001C39F5" w:rsidRDefault="001C39F5" w:rsidP="001C39F5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C39F5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1C39F5" w:rsidRPr="001C39F5" w:rsidRDefault="001C39F5" w:rsidP="001C39F5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C39F5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</w:t>
          </w:r>
          <w:r w:rsidRPr="009C2D10">
            <w:rPr>
              <w:rFonts w:ascii="Calibri" w:eastAsia="Calibri" w:hAnsi="Calibri" w:cs="Calibri"/>
              <w:b/>
              <w:sz w:val="16"/>
              <w:szCs w:val="16"/>
              <w:lang w:eastAsia="ar-SA"/>
            </w:rPr>
            <w:t xml:space="preserve"> </w:t>
          </w:r>
          <w:r w:rsidR="009C2D10" w:rsidRPr="009C2D10">
            <w:rPr>
              <w:rFonts w:ascii="Calibri" w:eastAsia="Calibri" w:hAnsi="Calibri" w:cs="Calibri"/>
              <w:b/>
              <w:sz w:val="16"/>
              <w:szCs w:val="16"/>
              <w:lang w:eastAsia="ar-SA"/>
            </w:rPr>
            <w:t>PHC-06-F-005</w:t>
          </w:r>
        </w:p>
      </w:tc>
      <w:tc>
        <w:tcPr>
          <w:tcW w:w="1134" w:type="dxa"/>
          <w:vMerge w:val="restart"/>
        </w:tcPr>
        <w:p w:rsidR="001C39F5" w:rsidRDefault="001C39F5" w:rsidP="00EC44A2">
          <w:pPr>
            <w:suppressAutoHyphens/>
            <w:ind w:left="-34" w:right="-183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  <w:p w:rsidR="00EC44A2" w:rsidRPr="001C39F5" w:rsidRDefault="00EC44A2" w:rsidP="00EC44A2">
          <w:pPr>
            <w:suppressAutoHyphens/>
            <w:ind w:left="-34" w:right="-183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noProof/>
              <w:sz w:val="18"/>
              <w:szCs w:val="18"/>
              <w:lang w:eastAsia="es-ES"/>
            </w:rPr>
            <w:drawing>
              <wp:inline distT="0" distB="0" distL="0" distR="0" wp14:anchorId="2DC43F98" wp14:editId="5CC88003">
                <wp:extent cx="571500" cy="6286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C39F5" w:rsidRPr="001C39F5" w:rsidTr="007B4E6E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1C39F5" w:rsidRPr="001C39F5" w:rsidRDefault="001C39F5" w:rsidP="001C39F5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1C39F5" w:rsidRPr="001C39F5" w:rsidRDefault="009D4017" w:rsidP="009D4017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ACTA DE CONFORM</w:t>
          </w:r>
          <w:r w:rsidR="001C39F5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ACIÓN DE COMISIÓN DE EVALUACIÓN DE CONCURSOS DE MÉRITOS Y OPOSICIÓN</w:t>
          </w:r>
        </w:p>
      </w:tc>
      <w:tc>
        <w:tcPr>
          <w:tcW w:w="1928" w:type="dxa"/>
          <w:vMerge/>
          <w:vAlign w:val="center"/>
        </w:tcPr>
        <w:p w:rsidR="001C39F5" w:rsidRPr="001C39F5" w:rsidRDefault="001C39F5" w:rsidP="001C39F5">
          <w:pPr>
            <w:suppressAutoHyphens/>
            <w:spacing w:after="20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34" w:type="dxa"/>
          <w:vMerge/>
        </w:tcPr>
        <w:p w:rsidR="001C39F5" w:rsidRPr="001C39F5" w:rsidRDefault="001C39F5" w:rsidP="001C39F5">
          <w:pPr>
            <w:suppressAutoHyphens/>
            <w:spacing w:after="20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1C39F5" w:rsidRPr="001C39F5" w:rsidTr="007B4E6E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1C39F5" w:rsidRPr="001C39F5" w:rsidRDefault="001C39F5" w:rsidP="001C39F5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D4017" w:rsidRDefault="001C39F5" w:rsidP="001C39F5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C39F5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PROCEDIMIENTO: </w:t>
          </w:r>
        </w:p>
        <w:p w:rsidR="001C39F5" w:rsidRPr="001C39F5" w:rsidRDefault="001C39F5" w:rsidP="009D4017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val="es-EC" w:eastAsia="ar-SA"/>
            </w:rPr>
            <w:t>INGRESO DE DOCENTES TITULARES</w:t>
          </w: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1C39F5" w:rsidRPr="001C39F5" w:rsidRDefault="001C39F5" w:rsidP="001C39F5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C39F5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</w:p>
      </w:tc>
      <w:tc>
        <w:tcPr>
          <w:tcW w:w="1134" w:type="dxa"/>
          <w:vMerge/>
        </w:tcPr>
        <w:p w:rsidR="001C39F5" w:rsidRPr="001C39F5" w:rsidRDefault="001C39F5" w:rsidP="001C39F5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1C39F5" w:rsidRPr="001C39F5" w:rsidTr="007B4E6E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1C39F5" w:rsidRPr="001C39F5" w:rsidRDefault="001C39F5" w:rsidP="001C39F5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39F5" w:rsidRPr="001C39F5" w:rsidRDefault="001C39F5" w:rsidP="001C39F5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1C39F5" w:rsidRPr="001C39F5" w:rsidRDefault="001C39F5" w:rsidP="001C39F5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1C24E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="009567AA">
            <w:rPr>
              <w:rFonts w:ascii="Calibri" w:eastAsia="Calibri" w:hAnsi="Calibri" w:cs="Calibri"/>
              <w:sz w:val="18"/>
              <w:szCs w:val="18"/>
              <w:lang w:eastAsia="ar-SA"/>
            </w:rPr>
            <w:t>1</w:t>
          </w:r>
        </w:p>
      </w:tc>
      <w:tc>
        <w:tcPr>
          <w:tcW w:w="1134" w:type="dxa"/>
          <w:vMerge/>
        </w:tcPr>
        <w:p w:rsidR="001C39F5" w:rsidRPr="001C39F5" w:rsidRDefault="001C39F5" w:rsidP="001C39F5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7"/>
    <w:rsid w:val="00120052"/>
    <w:rsid w:val="00165087"/>
    <w:rsid w:val="001B0E8A"/>
    <w:rsid w:val="001C24E0"/>
    <w:rsid w:val="001C39F5"/>
    <w:rsid w:val="00222884"/>
    <w:rsid w:val="00235EC1"/>
    <w:rsid w:val="00246EF8"/>
    <w:rsid w:val="002D5AE8"/>
    <w:rsid w:val="002D61F0"/>
    <w:rsid w:val="00306BB6"/>
    <w:rsid w:val="004F49B9"/>
    <w:rsid w:val="004F5D44"/>
    <w:rsid w:val="00691F59"/>
    <w:rsid w:val="006F6A00"/>
    <w:rsid w:val="007D5A06"/>
    <w:rsid w:val="00814EC5"/>
    <w:rsid w:val="00896EBB"/>
    <w:rsid w:val="008A0150"/>
    <w:rsid w:val="008A3997"/>
    <w:rsid w:val="008F4410"/>
    <w:rsid w:val="00920FB5"/>
    <w:rsid w:val="00935C9A"/>
    <w:rsid w:val="009567AA"/>
    <w:rsid w:val="009C2D10"/>
    <w:rsid w:val="009D4017"/>
    <w:rsid w:val="009E12EB"/>
    <w:rsid w:val="00AC40F2"/>
    <w:rsid w:val="00B02ACD"/>
    <w:rsid w:val="00E34819"/>
    <w:rsid w:val="00EB3A68"/>
    <w:rsid w:val="00EC44A2"/>
    <w:rsid w:val="00F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9C2EC-6567-4DAD-B035-38457003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AuxPre</cp:lastModifiedBy>
  <cp:revision>2</cp:revision>
  <cp:lastPrinted>2016-09-19T14:16:00Z</cp:lastPrinted>
  <dcterms:created xsi:type="dcterms:W3CDTF">2016-09-22T15:26:00Z</dcterms:created>
  <dcterms:modified xsi:type="dcterms:W3CDTF">2016-09-22T15:26:00Z</dcterms:modified>
</cp:coreProperties>
</file>