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75F9" w:rsidRPr="004A30DE" w:rsidRDefault="00CC75F9" w:rsidP="00CC75F9">
      <w:pPr>
        <w:pStyle w:val="Prrafodelista"/>
        <w:spacing w:after="0" w:line="240" w:lineRule="auto"/>
        <w:ind w:left="360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p w:rsidR="00C75417" w:rsidRPr="00422652" w:rsidRDefault="00B52884" w:rsidP="00C75417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color w:val="auto"/>
          <w:sz w:val="20"/>
        </w:rPr>
      </w:pPr>
      <w:r w:rsidRPr="00422652">
        <w:rPr>
          <w:rFonts w:ascii="Arial" w:hAnsi="Arial" w:cs="Arial"/>
          <w:b/>
          <w:color w:val="auto"/>
          <w:sz w:val="20"/>
        </w:rPr>
        <w:t>ANEXO F</w:t>
      </w:r>
      <w:r w:rsidR="00E63E1A" w:rsidRPr="00422652">
        <w:rPr>
          <w:rFonts w:ascii="Arial" w:hAnsi="Arial" w:cs="Arial"/>
          <w:b/>
          <w:color w:val="auto"/>
          <w:sz w:val="20"/>
        </w:rPr>
        <w:t xml:space="preserve">OTOGRÁFICO </w:t>
      </w:r>
      <w:r w:rsidR="00CB37AC" w:rsidRPr="00422652">
        <w:rPr>
          <w:rFonts w:ascii="Arial" w:hAnsi="Arial" w:cs="Arial"/>
          <w:b/>
          <w:color w:val="auto"/>
          <w:sz w:val="20"/>
        </w:rPr>
        <w:t xml:space="preserve">DE </w:t>
      </w:r>
      <w:r w:rsidR="00C75417" w:rsidRPr="00422652">
        <w:rPr>
          <w:rFonts w:ascii="Arial" w:hAnsi="Arial" w:cs="Arial"/>
          <w:b/>
          <w:color w:val="auto"/>
          <w:sz w:val="20"/>
        </w:rPr>
        <w:t>LA SOCIALIZACIÓN</w:t>
      </w:r>
      <w:r w:rsidR="00AA3A62">
        <w:rPr>
          <w:rFonts w:ascii="Arial" w:hAnsi="Arial" w:cs="Arial"/>
          <w:b/>
          <w:color w:val="auto"/>
          <w:sz w:val="20"/>
        </w:rPr>
        <w:t xml:space="preserve"> DEL PLAN OPERATIVO ANUAL DE FACULTADES</w:t>
      </w:r>
    </w:p>
    <w:p w:rsidR="00B52884" w:rsidRPr="00422652" w:rsidRDefault="00B52884" w:rsidP="00C75417">
      <w:pPr>
        <w:spacing w:after="0" w:line="240" w:lineRule="auto"/>
        <w:rPr>
          <w:rFonts w:ascii="Arial" w:hAnsi="Arial" w:cs="Arial"/>
          <w:b/>
          <w:color w:val="auto"/>
          <w:sz w:val="20"/>
        </w:rPr>
      </w:pPr>
    </w:p>
    <w:tbl>
      <w:tblPr>
        <w:tblStyle w:val="Tablaconcuadrcula"/>
        <w:tblW w:w="9185" w:type="dxa"/>
        <w:tblInd w:w="-5" w:type="dxa"/>
        <w:tblLook w:val="04A0" w:firstRow="1" w:lastRow="0" w:firstColumn="1" w:lastColumn="0" w:noHBand="0" w:noVBand="1"/>
      </w:tblPr>
      <w:tblGrid>
        <w:gridCol w:w="3076"/>
        <w:gridCol w:w="2711"/>
        <w:gridCol w:w="3398"/>
      </w:tblGrid>
      <w:tr w:rsidR="00CC75F9" w:rsidRPr="00422652" w:rsidTr="004A30DE">
        <w:tc>
          <w:tcPr>
            <w:tcW w:w="3076" w:type="dxa"/>
            <w:vAlign w:val="center"/>
          </w:tcPr>
          <w:p w:rsidR="00CC75F9" w:rsidRPr="00422652" w:rsidRDefault="00CC75F9" w:rsidP="002C5FB8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  <w:r w:rsidRPr="00422652">
              <w:rPr>
                <w:rFonts w:ascii="Arial" w:hAnsi="Arial" w:cs="Arial"/>
                <w:color w:val="auto"/>
                <w:sz w:val="20"/>
              </w:rPr>
              <w:t>Número de Acta:</w:t>
            </w:r>
          </w:p>
        </w:tc>
        <w:tc>
          <w:tcPr>
            <w:tcW w:w="2711" w:type="dxa"/>
            <w:vAlign w:val="center"/>
          </w:tcPr>
          <w:p w:rsidR="00CC75F9" w:rsidRPr="00422652" w:rsidRDefault="00CC75F9" w:rsidP="002C5FB8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CC75F9" w:rsidRPr="00422652" w:rsidRDefault="00DA752B" w:rsidP="002C5FB8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  <w:r w:rsidRPr="00422652">
              <w:rPr>
                <w:rFonts w:ascii="Arial" w:hAnsi="Arial" w:cs="Arial"/>
                <w:color w:val="auto"/>
                <w:sz w:val="20"/>
              </w:rPr>
              <w:t>Pág. 1 de 1</w:t>
            </w:r>
          </w:p>
        </w:tc>
      </w:tr>
    </w:tbl>
    <w:p w:rsidR="00CC75F9" w:rsidRPr="00422652" w:rsidRDefault="00CC75F9" w:rsidP="00CC75F9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78"/>
        <w:gridCol w:w="2106"/>
        <w:gridCol w:w="1864"/>
        <w:gridCol w:w="2857"/>
        <w:gridCol w:w="2075"/>
      </w:tblGrid>
      <w:tr w:rsidR="00CC75F9" w:rsidRPr="00422652" w:rsidTr="004A30DE">
        <w:trPr>
          <w:trHeight w:val="89"/>
        </w:trPr>
        <w:tc>
          <w:tcPr>
            <w:tcW w:w="9180" w:type="dxa"/>
            <w:gridSpan w:val="5"/>
          </w:tcPr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422652">
              <w:rPr>
                <w:rFonts w:ascii="Arial" w:hAnsi="Arial" w:cs="Arial"/>
                <w:color w:val="auto"/>
                <w:sz w:val="20"/>
              </w:rPr>
              <w:t xml:space="preserve">Datos informativos: </w:t>
            </w:r>
          </w:p>
        </w:tc>
      </w:tr>
      <w:tr w:rsidR="00CC75F9" w:rsidRPr="00422652" w:rsidTr="004A30DE">
        <w:trPr>
          <w:trHeight w:val="396"/>
        </w:trPr>
        <w:tc>
          <w:tcPr>
            <w:tcW w:w="278" w:type="dxa"/>
            <w:vMerge w:val="restart"/>
          </w:tcPr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6" w:type="dxa"/>
          </w:tcPr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422652">
              <w:rPr>
                <w:rFonts w:ascii="Arial" w:hAnsi="Arial" w:cs="Arial"/>
                <w:color w:val="auto"/>
                <w:sz w:val="20"/>
              </w:rPr>
              <w:t xml:space="preserve">Tema: </w:t>
            </w:r>
          </w:p>
        </w:tc>
        <w:tc>
          <w:tcPr>
            <w:tcW w:w="6796" w:type="dxa"/>
            <w:gridSpan w:val="3"/>
          </w:tcPr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CC75F9" w:rsidRPr="00422652" w:rsidTr="004A30DE">
        <w:trPr>
          <w:trHeight w:val="396"/>
        </w:trPr>
        <w:tc>
          <w:tcPr>
            <w:tcW w:w="278" w:type="dxa"/>
            <w:vMerge/>
          </w:tcPr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6" w:type="dxa"/>
            <w:vAlign w:val="center"/>
          </w:tcPr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422652">
              <w:rPr>
                <w:rFonts w:ascii="Arial" w:hAnsi="Arial" w:cs="Arial"/>
                <w:color w:val="auto"/>
                <w:sz w:val="20"/>
              </w:rPr>
              <w:t>Fecha:</w:t>
            </w:r>
          </w:p>
        </w:tc>
        <w:tc>
          <w:tcPr>
            <w:tcW w:w="6796" w:type="dxa"/>
            <w:gridSpan w:val="3"/>
          </w:tcPr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CC75F9" w:rsidRPr="00422652" w:rsidTr="004A30DE">
        <w:trPr>
          <w:trHeight w:val="396"/>
        </w:trPr>
        <w:tc>
          <w:tcPr>
            <w:tcW w:w="278" w:type="dxa"/>
            <w:vMerge/>
          </w:tcPr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6" w:type="dxa"/>
            <w:vAlign w:val="center"/>
          </w:tcPr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422652">
              <w:rPr>
                <w:rFonts w:ascii="Arial" w:hAnsi="Arial" w:cs="Arial"/>
                <w:color w:val="auto"/>
                <w:sz w:val="20"/>
              </w:rPr>
              <w:t xml:space="preserve">Lugar: </w:t>
            </w:r>
          </w:p>
        </w:tc>
        <w:tc>
          <w:tcPr>
            <w:tcW w:w="6796" w:type="dxa"/>
            <w:gridSpan w:val="3"/>
          </w:tcPr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CC75F9" w:rsidRPr="00422652" w:rsidTr="004A30DE">
        <w:trPr>
          <w:trHeight w:val="396"/>
        </w:trPr>
        <w:tc>
          <w:tcPr>
            <w:tcW w:w="278" w:type="dxa"/>
            <w:vMerge/>
          </w:tcPr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6" w:type="dxa"/>
          </w:tcPr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422652">
              <w:rPr>
                <w:rFonts w:ascii="Arial" w:hAnsi="Arial" w:cs="Arial"/>
                <w:color w:val="auto"/>
                <w:sz w:val="20"/>
              </w:rPr>
              <w:t>Hora de inicio:</w:t>
            </w:r>
          </w:p>
        </w:tc>
        <w:tc>
          <w:tcPr>
            <w:tcW w:w="1864" w:type="dxa"/>
          </w:tcPr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57" w:type="dxa"/>
          </w:tcPr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422652">
              <w:rPr>
                <w:rFonts w:ascii="Arial" w:hAnsi="Arial" w:cs="Arial"/>
                <w:color w:val="auto"/>
                <w:sz w:val="20"/>
              </w:rPr>
              <w:t>Hora de Finalización:</w:t>
            </w:r>
          </w:p>
        </w:tc>
        <w:tc>
          <w:tcPr>
            <w:tcW w:w="2075" w:type="dxa"/>
          </w:tcPr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CC75F9" w:rsidRPr="00422652" w:rsidRDefault="00CC75F9" w:rsidP="00CC75F9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C75F9" w:rsidRPr="00422652" w:rsidTr="004A30DE">
        <w:trPr>
          <w:trHeight w:val="215"/>
        </w:trPr>
        <w:tc>
          <w:tcPr>
            <w:tcW w:w="9180" w:type="dxa"/>
          </w:tcPr>
          <w:p w:rsidR="00CC75F9" w:rsidRPr="00422652" w:rsidRDefault="00B52884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422652">
              <w:rPr>
                <w:rFonts w:ascii="Arial" w:hAnsi="Arial" w:cs="Arial"/>
                <w:color w:val="auto"/>
                <w:sz w:val="20"/>
              </w:rPr>
              <w:t xml:space="preserve">Anexos de </w:t>
            </w:r>
            <w:r w:rsidR="00CC75F9" w:rsidRPr="00422652">
              <w:rPr>
                <w:rFonts w:ascii="Arial" w:hAnsi="Arial" w:cs="Arial"/>
                <w:color w:val="auto"/>
                <w:sz w:val="20"/>
              </w:rPr>
              <w:t>la reunión:</w:t>
            </w:r>
          </w:p>
        </w:tc>
      </w:tr>
      <w:tr w:rsidR="00CC75F9" w:rsidRPr="00422652" w:rsidTr="004A30DE">
        <w:trPr>
          <w:trHeight w:val="4159"/>
        </w:trPr>
        <w:tc>
          <w:tcPr>
            <w:tcW w:w="9180" w:type="dxa"/>
          </w:tcPr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422652">
              <w:rPr>
                <w:rFonts w:ascii="Arial" w:hAnsi="Arial" w:cs="Arial"/>
                <w:color w:val="auto"/>
                <w:sz w:val="20"/>
              </w:rPr>
              <w:t>-</w:t>
            </w:r>
          </w:p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422652">
              <w:rPr>
                <w:rFonts w:ascii="Arial" w:hAnsi="Arial" w:cs="Arial"/>
                <w:color w:val="auto"/>
                <w:sz w:val="20"/>
              </w:rPr>
              <w:t>-</w:t>
            </w:r>
          </w:p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422652">
              <w:rPr>
                <w:rFonts w:ascii="Arial" w:hAnsi="Arial" w:cs="Arial"/>
                <w:color w:val="auto"/>
                <w:sz w:val="20"/>
              </w:rPr>
              <w:t>-</w:t>
            </w:r>
          </w:p>
          <w:p w:rsidR="00CC75F9" w:rsidRPr="00422652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422652">
              <w:rPr>
                <w:rFonts w:ascii="Arial" w:hAnsi="Arial" w:cs="Arial"/>
                <w:color w:val="auto"/>
                <w:sz w:val="20"/>
              </w:rPr>
              <w:t>-</w:t>
            </w:r>
          </w:p>
        </w:tc>
      </w:tr>
    </w:tbl>
    <w:p w:rsidR="00CC75F9" w:rsidRPr="00422652" w:rsidRDefault="00CC75F9" w:rsidP="00CC75F9">
      <w:pPr>
        <w:spacing w:after="0" w:line="240" w:lineRule="auto"/>
        <w:rPr>
          <w:rFonts w:ascii="Arial" w:hAnsi="Arial" w:cs="Arial"/>
          <w:color w:val="auto"/>
          <w:sz w:val="20"/>
        </w:rPr>
      </w:pPr>
    </w:p>
    <w:p w:rsidR="0003275B" w:rsidRPr="00422652" w:rsidRDefault="0003275B" w:rsidP="00CC75F9">
      <w:pPr>
        <w:spacing w:after="0" w:line="240" w:lineRule="auto"/>
        <w:rPr>
          <w:rFonts w:ascii="Arial" w:hAnsi="Arial" w:cs="Arial"/>
          <w:color w:val="auto"/>
          <w:sz w:val="20"/>
        </w:rPr>
      </w:pPr>
    </w:p>
    <w:p w:rsidR="001C4A70" w:rsidRPr="00422652" w:rsidRDefault="001C4A70" w:rsidP="00CC75F9">
      <w:pPr>
        <w:rPr>
          <w:rFonts w:ascii="Arial" w:hAnsi="Arial" w:cs="Arial"/>
          <w:sz w:val="20"/>
        </w:rPr>
      </w:pPr>
    </w:p>
    <w:sectPr w:rsidR="001C4A70" w:rsidRPr="00422652" w:rsidSect="00CC75F9">
      <w:headerReference w:type="default" r:id="rId8"/>
      <w:footerReference w:type="default" r:id="rId9"/>
      <w:pgSz w:w="11906" w:h="16838"/>
      <w:pgMar w:top="1417" w:right="1701" w:bottom="1417" w:left="1701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03" w:rsidRDefault="00FA5F03">
      <w:pPr>
        <w:spacing w:after="0" w:line="240" w:lineRule="auto"/>
      </w:pPr>
      <w:r>
        <w:separator/>
      </w:r>
    </w:p>
  </w:endnote>
  <w:endnote w:type="continuationSeparator" w:id="0">
    <w:p w:rsidR="00FA5F03" w:rsidRDefault="00FA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70" w:rsidRDefault="001C4A70">
    <w:pPr>
      <w:pStyle w:val="Piedepgina"/>
      <w:jc w:val="right"/>
    </w:pPr>
  </w:p>
  <w:p w:rsidR="005A6D2B" w:rsidRDefault="005A6D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03" w:rsidRDefault="00FA5F03">
      <w:pPr>
        <w:spacing w:after="0" w:line="240" w:lineRule="auto"/>
      </w:pPr>
      <w:r>
        <w:separator/>
      </w:r>
    </w:p>
  </w:footnote>
  <w:footnote w:type="continuationSeparator" w:id="0">
    <w:p w:rsidR="00FA5F03" w:rsidRDefault="00FA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102"/>
      <w:gridCol w:w="1928"/>
      <w:gridCol w:w="1180"/>
    </w:tblGrid>
    <w:tr w:rsidR="004A30DE" w:rsidRPr="00CF38A5" w:rsidTr="004A30DE">
      <w:trPr>
        <w:trHeight w:val="283"/>
      </w:trPr>
      <w:tc>
        <w:tcPr>
          <w:tcW w:w="970" w:type="dxa"/>
          <w:vMerge w:val="restart"/>
          <w:vAlign w:val="center"/>
        </w:tcPr>
        <w:p w:rsidR="004A30DE" w:rsidRPr="00CF38A5" w:rsidRDefault="004A30DE" w:rsidP="005D4291">
          <w:pPr>
            <w:suppressAutoHyphens/>
            <w:spacing w:after="0"/>
            <w:jc w:val="center"/>
            <w:rPr>
              <w:color w:val="auto"/>
              <w:szCs w:val="22"/>
              <w:lang w:val="es-ES" w:eastAsia="ar-SA"/>
            </w:rPr>
          </w:pPr>
          <w:r w:rsidRPr="00CF38A5">
            <w:rPr>
              <w:noProof/>
              <w:color w:val="auto"/>
              <w:szCs w:val="22"/>
              <w:lang w:val="es-ES" w:eastAsia="es-ES"/>
            </w:rPr>
            <w:drawing>
              <wp:inline distT="0" distB="0" distL="0" distR="0" wp14:anchorId="3B6143CB" wp14:editId="1D72856F">
                <wp:extent cx="381000" cy="581025"/>
                <wp:effectExtent l="0" t="0" r="0" b="9525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</w:tcPr>
        <w:p w:rsidR="004A30DE" w:rsidRPr="00CF38A5" w:rsidRDefault="004A30DE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4A30DE" w:rsidRPr="00CF38A5" w:rsidRDefault="004A30DE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>CÓDIGO:</w:t>
          </w:r>
          <w:r w:rsidRPr="00CF38A5">
            <w:rPr>
              <w:b/>
              <w:color w:val="auto"/>
              <w:sz w:val="16"/>
              <w:szCs w:val="16"/>
              <w:lang w:val="es-ES" w:eastAsia="ar-SA"/>
            </w:rPr>
            <w:t xml:space="preserve"> </w:t>
          </w:r>
          <w:r w:rsidR="00AA3A62">
            <w:rPr>
              <w:b/>
              <w:color w:val="auto"/>
              <w:sz w:val="16"/>
              <w:szCs w:val="16"/>
              <w:lang w:val="es-ES" w:eastAsia="ar-SA"/>
            </w:rPr>
            <w:t>PPP-02-F-024</w:t>
          </w:r>
        </w:p>
      </w:tc>
      <w:tc>
        <w:tcPr>
          <w:tcW w:w="1180" w:type="dxa"/>
          <w:vMerge w:val="restart"/>
        </w:tcPr>
        <w:p w:rsidR="004A30DE" w:rsidRPr="00CF38A5" w:rsidRDefault="000D3145" w:rsidP="005D4291">
          <w:pPr>
            <w:suppressAutoHyphens/>
            <w:spacing w:after="0" w:line="240" w:lineRule="auto"/>
            <w:ind w:left="-34" w:right="-183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216" behindDoc="0" locked="0" layoutInCell="1" allowOverlap="1" wp14:anchorId="7EB7C5E7" wp14:editId="6B3018DD">
                <wp:simplePos x="0" y="0"/>
                <wp:positionH relativeFrom="column">
                  <wp:posOffset>90805</wp:posOffset>
                </wp:positionH>
                <wp:positionV relativeFrom="paragraph">
                  <wp:posOffset>213995</wp:posOffset>
                </wp:positionV>
                <wp:extent cx="389890" cy="390525"/>
                <wp:effectExtent l="0" t="0" r="0" b="9525"/>
                <wp:wrapThrough wrapText="bothSides">
                  <wp:wrapPolygon edited="0">
                    <wp:start x="0" y="0"/>
                    <wp:lineTo x="0" y="16859"/>
                    <wp:lineTo x="2111" y="21073"/>
                    <wp:lineTo x="20052" y="21073"/>
                    <wp:lineTo x="20052" y="3161"/>
                    <wp:lineTo x="18997" y="0"/>
                    <wp:lineTo x="0" y="0"/>
                  </wp:wrapPolygon>
                </wp:wrapThrough>
                <wp:docPr id="2" name="0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A30DE" w:rsidRPr="00CF38A5" w:rsidRDefault="004A30DE" w:rsidP="005D4291">
          <w:pPr>
            <w:suppressAutoHyphens/>
            <w:spacing w:after="0" w:line="240" w:lineRule="auto"/>
            <w:ind w:left="-34" w:right="-183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4A30DE" w:rsidRPr="00CF38A5" w:rsidTr="004A30DE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4A30DE" w:rsidRPr="00CF38A5" w:rsidRDefault="004A30DE" w:rsidP="005D4291">
          <w:pPr>
            <w:suppressAutoHyphens/>
            <w:spacing w:after="0"/>
            <w:rPr>
              <w:color w:val="auto"/>
              <w:szCs w:val="22"/>
              <w:lang w:val="es-ES" w:eastAsia="ar-SA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4A30DE" w:rsidRPr="00CF38A5" w:rsidRDefault="004A30DE" w:rsidP="004A30DE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val="es-ES" w:eastAsia="ar-SA"/>
            </w:rPr>
            <w:t xml:space="preserve">ANEXO FOTOGRÁFICO DE </w:t>
          </w:r>
          <w:r w:rsidR="00AA3A62">
            <w:rPr>
              <w:b/>
              <w:color w:val="auto"/>
              <w:sz w:val="18"/>
              <w:szCs w:val="18"/>
              <w:lang w:val="es-ES" w:eastAsia="ar-SA"/>
            </w:rPr>
            <w:t xml:space="preserve">LA SOCIALIZACIÓN DEL POA DE </w:t>
          </w:r>
          <w:r>
            <w:rPr>
              <w:b/>
              <w:color w:val="auto"/>
              <w:sz w:val="18"/>
              <w:szCs w:val="18"/>
              <w:lang w:val="es-ES" w:eastAsia="ar-SA"/>
            </w:rPr>
            <w:t>FACULTADES</w:t>
          </w:r>
        </w:p>
      </w:tc>
      <w:tc>
        <w:tcPr>
          <w:tcW w:w="1928" w:type="dxa"/>
          <w:vMerge/>
          <w:vAlign w:val="center"/>
        </w:tcPr>
        <w:p w:rsidR="004A30DE" w:rsidRPr="00CF38A5" w:rsidRDefault="004A30DE" w:rsidP="005D4291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1180" w:type="dxa"/>
          <w:vMerge/>
        </w:tcPr>
        <w:p w:rsidR="004A30DE" w:rsidRPr="00CF38A5" w:rsidRDefault="004A30DE" w:rsidP="005D4291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4A30DE" w:rsidRPr="00CF38A5" w:rsidTr="004A30DE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4A30DE" w:rsidRPr="00CF38A5" w:rsidRDefault="004A30DE" w:rsidP="005D4291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A30DE" w:rsidRPr="00CF38A5" w:rsidRDefault="004A30DE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PROCEDIMIENTO: </w:t>
          </w:r>
        </w:p>
        <w:p w:rsidR="004A30DE" w:rsidRPr="00CF38A5" w:rsidRDefault="004A30DE" w:rsidP="005D4291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eastAsia="ar-SA"/>
            </w:rPr>
            <w:t>FORMULACIÓN Y APROBACIÓN DEL PLAN OPERATIVO ANUAL</w:t>
          </w: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4A30DE" w:rsidRPr="00CF38A5" w:rsidRDefault="004A30DE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180" w:type="dxa"/>
          <w:vMerge/>
        </w:tcPr>
        <w:p w:rsidR="004A30DE" w:rsidRPr="00CF38A5" w:rsidRDefault="004A30DE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4A30DE" w:rsidRPr="00CF38A5" w:rsidTr="004A30DE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4A30DE" w:rsidRPr="00CF38A5" w:rsidRDefault="004A30DE" w:rsidP="005D4291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0DE" w:rsidRPr="00CF38A5" w:rsidRDefault="004A30DE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4A30DE" w:rsidRPr="00CF38A5" w:rsidRDefault="004A30DE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  <w:r w:rsidRPr="00CF38A5">
            <w:rPr>
              <w:color w:val="auto"/>
              <w:sz w:val="18"/>
              <w:szCs w:val="18"/>
              <w:lang w:val="es-ES" w:eastAsia="ar-SA"/>
            </w:rPr>
            <w:t xml:space="preserve">Página 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begin"/>
          </w:r>
          <w:r w:rsidRPr="00CF38A5">
            <w:rPr>
              <w:color w:val="auto"/>
              <w:sz w:val="18"/>
              <w:szCs w:val="18"/>
              <w:lang w:val="es-ES" w:eastAsia="ar-SA"/>
            </w:rPr>
            <w:instrText xml:space="preserve"> PAGE </w:instrTex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separate"/>
          </w:r>
          <w:r w:rsidR="0006760C">
            <w:rPr>
              <w:noProof/>
              <w:color w:val="auto"/>
              <w:sz w:val="18"/>
              <w:szCs w:val="18"/>
              <w:lang w:val="es-ES" w:eastAsia="ar-SA"/>
            </w:rPr>
            <w:t>1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end"/>
          </w:r>
          <w:r w:rsidRPr="00CF38A5">
            <w:rPr>
              <w:color w:val="auto"/>
              <w:sz w:val="18"/>
              <w:szCs w:val="18"/>
              <w:lang w:val="es-ES" w:eastAsia="ar-SA"/>
            </w:rPr>
            <w:t xml:space="preserve"> de 1</w:t>
          </w:r>
        </w:p>
      </w:tc>
      <w:tc>
        <w:tcPr>
          <w:tcW w:w="1180" w:type="dxa"/>
          <w:vMerge/>
        </w:tcPr>
        <w:p w:rsidR="004A30DE" w:rsidRPr="00CF38A5" w:rsidRDefault="004A30DE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</w:tr>
  </w:tbl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75B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0C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145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A70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2652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8B1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4D5F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30DE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6C88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3102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4C8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3F14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3A62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5B22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2884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417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37AC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C75F9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6EFA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52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0E5A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3E1A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5F03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014C8-CE80-4C56-9F7F-AB9AB0AD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9F67CF79-C1C8-4003-AC60-A177BC3D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EstuAuxiliar</cp:lastModifiedBy>
  <cp:revision>2</cp:revision>
  <cp:lastPrinted>2016-11-29T17:22:00Z</cp:lastPrinted>
  <dcterms:created xsi:type="dcterms:W3CDTF">2016-12-06T22:37:00Z</dcterms:created>
  <dcterms:modified xsi:type="dcterms:W3CDTF">2016-12-06T22:37:00Z</dcterms:modified>
</cp:coreProperties>
</file>