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97" w:rsidRDefault="00A40333" w:rsidP="00A403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TERMINOS DE REFERENCIA</w:t>
      </w:r>
      <w:r w:rsidR="00356FE4">
        <w:rPr>
          <w:rFonts w:ascii="Arial" w:hAnsi="Arial" w:cs="Arial"/>
          <w:b/>
          <w:sz w:val="24"/>
          <w:szCs w:val="24"/>
        </w:rPr>
        <w:t xml:space="preserve"> No. </w:t>
      </w:r>
      <w:r w:rsidR="00356FE4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(XXX número </w:t>
      </w:r>
      <w:r w:rsidR="00CA47CD">
        <w:rPr>
          <w:rFonts w:ascii="Arial" w:hAnsi="Arial" w:cs="Arial"/>
          <w:b/>
          <w:color w:val="BFBFBF" w:themeColor="background1" w:themeShade="BF"/>
          <w:sz w:val="24"/>
          <w:szCs w:val="24"/>
        </w:rPr>
        <w:t>memorando</w:t>
      </w:r>
      <w:r w:rsidR="00356FE4">
        <w:rPr>
          <w:rFonts w:ascii="Arial" w:hAnsi="Arial" w:cs="Arial"/>
          <w:b/>
          <w:color w:val="BFBFBF" w:themeColor="background1" w:themeShade="BF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6E34" w:rsidRPr="00D06E34" w:rsidRDefault="00D06E34" w:rsidP="00A40333">
      <w:pPr>
        <w:jc w:val="center"/>
        <w:rPr>
          <w:rFonts w:ascii="Arial" w:hAnsi="Arial" w:cs="Arial"/>
          <w:b/>
          <w:sz w:val="24"/>
          <w:szCs w:val="24"/>
        </w:rPr>
      </w:pPr>
      <w:r w:rsidRPr="00D06E34">
        <w:rPr>
          <w:rFonts w:ascii="Arial" w:hAnsi="Arial" w:cs="Arial"/>
          <w:b/>
          <w:sz w:val="24"/>
          <w:szCs w:val="24"/>
        </w:rPr>
        <w:t>OBJETO DE CONTRATACIÓN</w:t>
      </w:r>
    </w:p>
    <w:p w:rsidR="00A40333" w:rsidRDefault="00A40333" w:rsidP="00A40333">
      <w:pPr>
        <w:jc w:val="center"/>
        <w:rPr>
          <w:rFonts w:ascii="Arial" w:hAnsi="Arial" w:cs="Arial"/>
          <w:color w:val="A6A6A6" w:themeColor="background1" w:themeShade="A6"/>
        </w:rPr>
      </w:pPr>
      <w:r w:rsidRPr="00A40333">
        <w:rPr>
          <w:rFonts w:ascii="Arial" w:hAnsi="Arial" w:cs="Arial"/>
          <w:color w:val="A6A6A6" w:themeColor="background1" w:themeShade="A6"/>
        </w:rPr>
        <w:t>(Indicar “NOMBRE DEL PROYECTO OBJETO DE CONTRATACIÓN”)</w:t>
      </w:r>
    </w:p>
    <w:p w:rsidR="000933BB" w:rsidRDefault="000933BB" w:rsidP="000933BB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b/>
          <w:szCs w:val="24"/>
        </w:rPr>
      </w:pPr>
      <w:r w:rsidRPr="00EF6EB0">
        <w:rPr>
          <w:rFonts w:cs="Arial"/>
          <w:b/>
        </w:rPr>
        <w:t>ANTECEDENTES:</w:t>
      </w:r>
    </w:p>
    <w:p w:rsidR="00A40333" w:rsidRPr="00EF6EB0" w:rsidRDefault="00A40333" w:rsidP="00A40333">
      <w:pPr>
        <w:tabs>
          <w:tab w:val="left" w:pos="1418"/>
        </w:tabs>
        <w:ind w:left="36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EF6EB0">
        <w:rPr>
          <w:rFonts w:ascii="Arial" w:hAnsi="Arial" w:cs="Arial"/>
          <w:color w:val="A6A6A6" w:themeColor="background1" w:themeShade="A6"/>
        </w:rPr>
        <w:t>(Ingresar circunstancias previas que argumenten o que permitan comprender la contratación)</w:t>
      </w:r>
    </w:p>
    <w:p w:rsidR="00A40333" w:rsidRPr="00EF6EB0" w:rsidRDefault="00A40333" w:rsidP="00A40333">
      <w:pPr>
        <w:tabs>
          <w:tab w:val="left" w:pos="1418"/>
        </w:tabs>
        <w:jc w:val="both"/>
        <w:rPr>
          <w:rFonts w:ascii="Arial" w:hAnsi="Arial" w:cs="Arial"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 xml:space="preserve">OBJETIVOS: </w:t>
      </w:r>
    </w:p>
    <w:p w:rsidR="00A40333" w:rsidRPr="00EF6EB0" w:rsidRDefault="00A40333" w:rsidP="00A40333">
      <w:pPr>
        <w:pStyle w:val="Prrafodelista"/>
        <w:tabs>
          <w:tab w:val="left" w:pos="1418"/>
        </w:tabs>
        <w:jc w:val="both"/>
        <w:rPr>
          <w:rFonts w:cs="Arial"/>
          <w:b/>
        </w:rPr>
      </w:pPr>
    </w:p>
    <w:p w:rsidR="00A40333" w:rsidRPr="00EF6EB0" w:rsidRDefault="00A40333" w:rsidP="00A40333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(Indicar ¿PARA QUE? Fines a la que se dirige o encamina la contratación)</w:t>
      </w:r>
    </w:p>
    <w:p w:rsidR="00A40333" w:rsidRPr="002F6911" w:rsidRDefault="00A40333" w:rsidP="002F6911">
      <w:pPr>
        <w:pStyle w:val="Prrafodelista"/>
        <w:numPr>
          <w:ilvl w:val="0"/>
          <w:numId w:val="15"/>
        </w:numPr>
        <w:tabs>
          <w:tab w:val="left" w:pos="1418"/>
        </w:tabs>
        <w:jc w:val="both"/>
        <w:rPr>
          <w:rFonts w:cs="Arial"/>
          <w:b/>
        </w:rPr>
      </w:pPr>
      <w:r w:rsidRPr="002F6911">
        <w:rPr>
          <w:rFonts w:cs="Arial"/>
          <w:b/>
        </w:rPr>
        <w:t>OBJETIVO GENERAL (para el caso de bienes</w:t>
      </w:r>
      <w:r w:rsidR="00904DBD" w:rsidRPr="002F6911">
        <w:rPr>
          <w:rFonts w:cs="Arial"/>
          <w:b/>
        </w:rPr>
        <w:t xml:space="preserve">, obras, </w:t>
      </w:r>
      <w:r w:rsidRPr="002F6911">
        <w:rPr>
          <w:rFonts w:cs="Arial"/>
          <w:b/>
        </w:rPr>
        <w:t>servicios</w:t>
      </w:r>
      <w:r w:rsidR="00904DBD" w:rsidRPr="002F6911">
        <w:rPr>
          <w:rFonts w:cs="Arial"/>
          <w:b/>
        </w:rPr>
        <w:t xml:space="preserve"> y consultoría</w:t>
      </w:r>
      <w:r w:rsidRPr="002F6911">
        <w:rPr>
          <w:rFonts w:cs="Arial"/>
          <w:b/>
        </w:rPr>
        <w:t>)</w:t>
      </w:r>
    </w:p>
    <w:p w:rsidR="00A40333" w:rsidRPr="00EF6EB0" w:rsidRDefault="00A40333" w:rsidP="00A4033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 xml:space="preserve">(COLOCAR AL MENOS UN OBJETIVO GENERAL) </w:t>
      </w:r>
    </w:p>
    <w:p w:rsidR="00A40333" w:rsidRPr="002F6911" w:rsidRDefault="00A40333" w:rsidP="002F6911">
      <w:pPr>
        <w:pStyle w:val="Prrafodelista"/>
        <w:numPr>
          <w:ilvl w:val="0"/>
          <w:numId w:val="15"/>
        </w:numPr>
        <w:tabs>
          <w:tab w:val="left" w:pos="709"/>
        </w:tabs>
        <w:jc w:val="both"/>
        <w:rPr>
          <w:rFonts w:cs="Arial"/>
          <w:b/>
        </w:rPr>
      </w:pPr>
      <w:r w:rsidRPr="002F6911">
        <w:rPr>
          <w:rFonts w:cs="Arial"/>
          <w:b/>
        </w:rPr>
        <w:t xml:space="preserve">OBJETIVOS ESPECÍFICOS (para el caso de </w:t>
      </w:r>
      <w:r w:rsidR="00904DBD" w:rsidRPr="002F6911">
        <w:rPr>
          <w:rFonts w:cs="Arial"/>
          <w:b/>
        </w:rPr>
        <w:t xml:space="preserve">obras, </w:t>
      </w:r>
      <w:r w:rsidRPr="002F6911">
        <w:rPr>
          <w:rFonts w:cs="Arial"/>
          <w:b/>
        </w:rPr>
        <w:t>servicios</w:t>
      </w:r>
      <w:r w:rsidR="00904DBD" w:rsidRPr="002F6911">
        <w:rPr>
          <w:rFonts w:cs="Arial"/>
          <w:b/>
        </w:rPr>
        <w:t xml:space="preserve"> y consultorías</w:t>
      </w:r>
      <w:r w:rsidRPr="002F6911">
        <w:rPr>
          <w:rFonts w:cs="Arial"/>
          <w:b/>
        </w:rPr>
        <w:t>)</w:t>
      </w:r>
    </w:p>
    <w:p w:rsidR="00A40333" w:rsidRPr="00EF6EB0" w:rsidRDefault="00A40333" w:rsidP="00A4033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(COLOCAR AL MENOS DOS OBJETIVOS ESPECÍFICOS)</w:t>
      </w:r>
    </w:p>
    <w:p w:rsidR="00EF6EB0" w:rsidRDefault="00EF6EB0" w:rsidP="00EF6EB0">
      <w:pPr>
        <w:pStyle w:val="Prrafodelista"/>
        <w:tabs>
          <w:tab w:val="left" w:pos="2036"/>
        </w:tabs>
        <w:spacing w:before="0" w:beforeAutospacing="0"/>
        <w:ind w:left="360"/>
        <w:jc w:val="both"/>
        <w:rPr>
          <w:rFonts w:cs="Arial"/>
          <w:b/>
        </w:rPr>
      </w:pPr>
    </w:p>
    <w:p w:rsidR="00A40333" w:rsidRPr="00EF6EB0" w:rsidRDefault="00A40333" w:rsidP="00C66B4C">
      <w:pPr>
        <w:pStyle w:val="Prrafodelista"/>
        <w:numPr>
          <w:ilvl w:val="0"/>
          <w:numId w:val="6"/>
        </w:numPr>
        <w:tabs>
          <w:tab w:val="left" w:pos="2036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ALCANCE</w:t>
      </w:r>
      <w:r w:rsidR="00EF6EB0" w:rsidRPr="00EF6EB0">
        <w:rPr>
          <w:rFonts w:cs="Arial"/>
          <w:b/>
        </w:rPr>
        <w:t xml:space="preserve"> </w:t>
      </w:r>
      <w:r w:rsidRPr="00EF6EB0">
        <w:rPr>
          <w:rFonts w:cs="Arial"/>
          <w:b/>
        </w:rPr>
        <w:t xml:space="preserve">(para el caso de </w:t>
      </w:r>
      <w:r w:rsidR="00904DBD">
        <w:rPr>
          <w:rFonts w:cs="Arial"/>
          <w:b/>
        </w:rPr>
        <w:t xml:space="preserve">obras, </w:t>
      </w:r>
      <w:r w:rsidRPr="00EF6EB0">
        <w:rPr>
          <w:rFonts w:cs="Arial"/>
          <w:b/>
        </w:rPr>
        <w:t>servicios</w:t>
      </w:r>
      <w:r w:rsidR="00904DBD">
        <w:rPr>
          <w:rFonts w:cs="Arial"/>
          <w:b/>
        </w:rPr>
        <w:t xml:space="preserve">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tabs>
          <w:tab w:val="left" w:pos="2036"/>
        </w:tabs>
        <w:spacing w:before="0" w:beforeAutospacing="0"/>
        <w:ind w:left="360"/>
        <w:jc w:val="both"/>
        <w:rPr>
          <w:rFonts w:cs="Arial"/>
        </w:rPr>
      </w:pPr>
    </w:p>
    <w:p w:rsidR="00A40333" w:rsidRPr="00EF6EB0" w:rsidRDefault="00A40333" w:rsidP="00A40333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(¿hasta dónde? se centra fundamentalmente en establecer que está y que no está definido en el proyecto y sus entregables)</w:t>
      </w:r>
    </w:p>
    <w:p w:rsidR="00904DBD" w:rsidRPr="00904DBD" w:rsidRDefault="00904DBD" w:rsidP="00904DBD">
      <w:pPr>
        <w:pStyle w:val="Prrafodelista"/>
        <w:tabs>
          <w:tab w:val="left" w:pos="1985"/>
        </w:tabs>
        <w:suppressAutoHyphens/>
        <w:spacing w:before="0" w:beforeAutospacing="0"/>
        <w:ind w:left="360"/>
        <w:jc w:val="both"/>
        <w:rPr>
          <w:rFonts w:cs="Arial"/>
          <w:b/>
          <w:color w:val="A6A6A6" w:themeColor="background1" w:themeShade="A6"/>
        </w:rPr>
      </w:pPr>
    </w:p>
    <w:p w:rsidR="00A40333" w:rsidRPr="00EF6EB0" w:rsidRDefault="00A40333" w:rsidP="00C85341">
      <w:pPr>
        <w:pStyle w:val="Prrafodelista"/>
        <w:numPr>
          <w:ilvl w:val="0"/>
          <w:numId w:val="6"/>
        </w:numPr>
        <w:tabs>
          <w:tab w:val="left" w:pos="1985"/>
        </w:tabs>
        <w:suppressAutoHyphens/>
        <w:spacing w:before="0" w:beforeAutospacing="0"/>
        <w:jc w:val="both"/>
        <w:rPr>
          <w:rFonts w:cs="Arial"/>
          <w:b/>
          <w:color w:val="A6A6A6" w:themeColor="background1" w:themeShade="A6"/>
        </w:rPr>
      </w:pPr>
      <w:r w:rsidRPr="00EF6EB0">
        <w:rPr>
          <w:rFonts w:cs="Arial"/>
          <w:b/>
        </w:rPr>
        <w:t xml:space="preserve">METODOLOGÍA DE TRABAJO (para el caso de </w:t>
      </w:r>
      <w:r w:rsidR="00904DBD">
        <w:rPr>
          <w:rFonts w:cs="Arial"/>
          <w:b/>
        </w:rPr>
        <w:t xml:space="preserve">obras, </w:t>
      </w:r>
      <w:r w:rsidRPr="00EF6EB0">
        <w:rPr>
          <w:rFonts w:cs="Arial"/>
          <w:b/>
        </w:rPr>
        <w:t>servicios</w:t>
      </w:r>
      <w:r w:rsidR="00904DBD">
        <w:rPr>
          <w:rFonts w:cs="Arial"/>
          <w:b/>
        </w:rPr>
        <w:t xml:space="preserve">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</w:rPr>
      </w:pPr>
    </w:p>
    <w:p w:rsidR="00A40333" w:rsidRPr="00EF6EB0" w:rsidRDefault="00A40333" w:rsidP="00A4033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 xml:space="preserve">(¿Cómo? Hace referencia al conjunto de procedimientos, etapas y/o actividades a ser utilizadas para alcanzar un objetivo ¿Cómo?) </w:t>
      </w:r>
    </w:p>
    <w:p w:rsidR="00A40333" w:rsidRPr="00EF6EB0" w:rsidRDefault="00A40333" w:rsidP="00A40333">
      <w:pPr>
        <w:tabs>
          <w:tab w:val="left" w:pos="1985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F6EB0">
        <w:rPr>
          <w:rFonts w:ascii="Arial" w:hAnsi="Arial" w:cs="Arial"/>
        </w:rPr>
        <w:t xml:space="preserve"> </w:t>
      </w:r>
    </w:p>
    <w:p w:rsidR="00EF6EB0" w:rsidRDefault="00EF6EB0" w:rsidP="00EF6EB0">
      <w:pPr>
        <w:pStyle w:val="Prrafodelista"/>
        <w:tabs>
          <w:tab w:val="left" w:pos="1418"/>
        </w:tabs>
        <w:spacing w:before="0" w:beforeAutospacing="0"/>
        <w:ind w:left="360"/>
        <w:jc w:val="both"/>
        <w:rPr>
          <w:rFonts w:cs="Arial"/>
          <w:b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INFORMACION QUE DISPONE LA ENTIDAD</w:t>
      </w:r>
      <w:r w:rsidRPr="00EF6EB0">
        <w:rPr>
          <w:rFonts w:cs="Arial"/>
          <w:b/>
        </w:rPr>
        <w:tab/>
        <w:t>(para el caso de bienes</w:t>
      </w:r>
      <w:r w:rsidR="00904DBD">
        <w:rPr>
          <w:rFonts w:cs="Arial"/>
          <w:b/>
        </w:rPr>
        <w:t>, obras,</w:t>
      </w:r>
      <w:r w:rsidRPr="00EF6EB0">
        <w:rPr>
          <w:rFonts w:cs="Arial"/>
          <w:b/>
        </w:rPr>
        <w:t xml:space="preserve"> servicios</w:t>
      </w:r>
      <w:r w:rsidR="00904DBD">
        <w:rPr>
          <w:rFonts w:cs="Arial"/>
          <w:b/>
        </w:rPr>
        <w:t xml:space="preserve"> y co</w:t>
      </w:r>
      <w:r w:rsidR="00D032A8">
        <w:rPr>
          <w:rFonts w:cs="Arial"/>
          <w:b/>
        </w:rPr>
        <w:t>n</w:t>
      </w:r>
      <w:r w:rsidR="00904DBD">
        <w:rPr>
          <w:rFonts w:cs="Arial"/>
          <w:b/>
        </w:rPr>
        <w:t>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jc w:val="both"/>
        <w:rPr>
          <w:rFonts w:cs="Arial"/>
          <w:b/>
        </w:rPr>
      </w:pPr>
    </w:p>
    <w:p w:rsidR="00A40333" w:rsidRDefault="00A40333" w:rsidP="00EF6EB0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Corresponde a información disponible para el procedimiento, (diagnósticos, estadísticas, etc.)</w:t>
      </w:r>
    </w:p>
    <w:p w:rsidR="00D032A8" w:rsidRDefault="00D032A8" w:rsidP="00D032A8">
      <w:pPr>
        <w:pStyle w:val="Prrafodelista"/>
        <w:numPr>
          <w:ilvl w:val="0"/>
          <w:numId w:val="8"/>
        </w:numPr>
        <w:spacing w:before="0" w:beforeAutospacing="0"/>
        <w:ind w:left="426" w:hanging="426"/>
        <w:jc w:val="left"/>
        <w:rPr>
          <w:b/>
        </w:rPr>
      </w:pPr>
      <w:r w:rsidRPr="00CD3403">
        <w:rPr>
          <w:b/>
        </w:rPr>
        <w:t>BUSQUEDA A TRAVES DEL CATALOGO ELECTRONICO</w:t>
      </w:r>
    </w:p>
    <w:p w:rsidR="00D032A8" w:rsidRPr="00CD3403" w:rsidRDefault="00D032A8" w:rsidP="00D032A8">
      <w:pPr>
        <w:pStyle w:val="Prrafodelista"/>
        <w:rPr>
          <w:b/>
        </w:rPr>
      </w:pPr>
    </w:p>
    <w:p w:rsidR="00D032A8" w:rsidRPr="002F6911" w:rsidRDefault="00D032A8" w:rsidP="002F6911">
      <w:pPr>
        <w:ind w:left="360"/>
        <w:rPr>
          <w:rFonts w:ascii="Arial" w:hAnsi="Arial" w:cs="Arial"/>
        </w:rPr>
      </w:pPr>
      <w:r w:rsidRPr="002F6911">
        <w:rPr>
          <w:rFonts w:ascii="Arial" w:hAnsi="Arial" w:cs="Arial"/>
        </w:rPr>
        <w:t>Se verific</w:t>
      </w:r>
      <w:r w:rsidR="002F6911">
        <w:rPr>
          <w:rFonts w:ascii="Arial" w:hAnsi="Arial" w:cs="Arial"/>
        </w:rPr>
        <w:t>o</w:t>
      </w:r>
      <w:r w:rsidRPr="002F6911">
        <w:rPr>
          <w:rFonts w:ascii="Arial" w:hAnsi="Arial" w:cs="Arial"/>
        </w:rPr>
        <w:t xml:space="preserve"> a través del link: </w:t>
      </w:r>
      <w:hyperlink r:id="rId7" w:history="1">
        <w:r w:rsidRPr="002F6911">
          <w:rPr>
            <w:rStyle w:val="Hipervnculo"/>
            <w:rFonts w:ascii="Arial" w:hAnsi="Arial" w:cs="Arial"/>
          </w:rPr>
          <w:t>https://catalogo.compraspublicas.gob.ec/</w:t>
        </w:r>
      </w:hyperlink>
      <w:r w:rsidRPr="002F6911">
        <w:rPr>
          <w:rStyle w:val="Hipervnculo"/>
          <w:rFonts w:ascii="Arial" w:hAnsi="Arial" w:cs="Arial"/>
        </w:rPr>
        <w:t xml:space="preserve"> </w:t>
      </w:r>
      <w:r w:rsidRPr="002F6911">
        <w:rPr>
          <w:rFonts w:ascii="Arial" w:hAnsi="Arial" w:cs="Arial"/>
        </w:rPr>
        <w:t xml:space="preserve">que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indicar  bien o servicio</w:t>
      </w:r>
      <w:r w:rsidRPr="002F6911">
        <w:rPr>
          <w:rFonts w:ascii="Arial" w:hAnsi="Arial" w:cs="Arial"/>
          <w:color w:val="A6A6A6" w:themeColor="background1" w:themeShade="A6"/>
        </w:rPr>
        <w:t xml:space="preserve"> )</w:t>
      </w:r>
      <w:r w:rsidRPr="002F6911">
        <w:rPr>
          <w:rFonts w:ascii="Arial" w:hAnsi="Arial" w:cs="Arial"/>
        </w:rPr>
        <w:t xml:space="preserve"> no consta en catalogo electrónico, cuya búsqueda se realiz</w:t>
      </w:r>
      <w:r w:rsidR="002F6911">
        <w:rPr>
          <w:rFonts w:ascii="Arial" w:hAnsi="Arial" w:cs="Arial"/>
        </w:rPr>
        <w:t>ó</w:t>
      </w:r>
      <w:r w:rsidRPr="002F6911">
        <w:rPr>
          <w:rFonts w:ascii="Arial" w:hAnsi="Arial" w:cs="Arial"/>
        </w:rPr>
        <w:t xml:space="preserve"> con las palabras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indicar las palabras que se utilizan para la búsqueda</w:t>
      </w:r>
      <w:r w:rsidRPr="002F6911">
        <w:rPr>
          <w:rFonts w:ascii="Arial" w:hAnsi="Arial" w:cs="Arial"/>
          <w:color w:val="A6A6A6" w:themeColor="background1" w:themeShade="A6"/>
        </w:rPr>
        <w:t>)</w:t>
      </w:r>
      <w:r w:rsidRPr="002F6911">
        <w:rPr>
          <w:rFonts w:ascii="Arial" w:hAnsi="Arial" w:cs="Arial"/>
        </w:rPr>
        <w:t xml:space="preserve">, como se muestra en la siguiente imagen: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realizar captura de pantalla</w:t>
      </w:r>
      <w:r w:rsidRPr="002F6911">
        <w:rPr>
          <w:rFonts w:ascii="Arial" w:hAnsi="Arial" w:cs="Arial"/>
          <w:color w:val="A6A6A6" w:themeColor="background1" w:themeShade="A6"/>
        </w:rPr>
        <w:t xml:space="preserve"> </w:t>
      </w:r>
      <w:r w:rsidR="002F6911" w:rsidRPr="002F6911">
        <w:rPr>
          <w:rFonts w:ascii="Arial" w:hAnsi="Arial" w:cs="Arial"/>
          <w:i/>
          <w:color w:val="A6A6A6" w:themeColor="background1" w:themeShade="A6"/>
        </w:rPr>
        <w:t>e insertarla</w:t>
      </w:r>
      <w:r w:rsidRPr="002F6911">
        <w:rPr>
          <w:rFonts w:ascii="Arial" w:hAnsi="Arial" w:cs="Arial"/>
          <w:color w:val="A6A6A6" w:themeColor="background1" w:themeShade="A6"/>
        </w:rPr>
        <w:t>)</w:t>
      </w: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PRODUCTOS O SERVICIOS ESPERADOS: (para el caso de bienes</w:t>
      </w:r>
      <w:r w:rsidR="00904DBD">
        <w:rPr>
          <w:rFonts w:cs="Arial"/>
          <w:b/>
        </w:rPr>
        <w:t>, obras, servicios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jc w:val="both"/>
        <w:rPr>
          <w:rFonts w:cs="Arial"/>
        </w:rPr>
      </w:pPr>
    </w:p>
    <w:p w:rsidR="00EF6EB0" w:rsidRPr="00EF6EB0" w:rsidRDefault="00A40333" w:rsidP="00EF6EB0">
      <w:pPr>
        <w:pStyle w:val="Prrafodelista"/>
        <w:ind w:left="372" w:hanging="12"/>
        <w:jc w:val="both"/>
        <w:rPr>
          <w:rFonts w:cs="Arial"/>
        </w:rPr>
      </w:pPr>
      <w:r w:rsidRPr="00EF6EB0">
        <w:rPr>
          <w:rFonts w:cs="Arial"/>
          <w:color w:val="A6A6A6" w:themeColor="background1" w:themeShade="A6"/>
        </w:rPr>
        <w:t xml:space="preserve">Que productos o servicios (entregables) se espera recibir </w:t>
      </w:r>
      <w:r w:rsidR="00EF6EB0" w:rsidRPr="00EF6EB0">
        <w:rPr>
          <w:rFonts w:cs="Arial"/>
          <w:color w:val="A6A6A6" w:themeColor="background1" w:themeShade="A6"/>
        </w:rPr>
        <w:t>y como</w:t>
      </w:r>
      <w:r w:rsidRPr="00EF6EB0">
        <w:rPr>
          <w:rFonts w:cs="Arial"/>
          <w:color w:val="A6A6A6" w:themeColor="background1" w:themeShade="A6"/>
        </w:rPr>
        <w:t xml:space="preserve"> serán entregados ¿Qué y cómo?</w:t>
      </w:r>
      <w:r w:rsidR="00EF6EB0">
        <w:rPr>
          <w:rFonts w:cs="Arial"/>
          <w:color w:val="A6A6A6" w:themeColor="background1" w:themeShade="A6"/>
        </w:rPr>
        <w:t xml:space="preserve"> </w:t>
      </w:r>
      <w:r w:rsidR="00EF6EB0" w:rsidRPr="00EF6EB0">
        <w:rPr>
          <w:rFonts w:cs="Arial"/>
          <w:color w:val="A6A6A6" w:themeColor="background1" w:themeShade="A6"/>
        </w:rPr>
        <w:t xml:space="preserve">COLOCAR EL PRODUCTO O SERVICIO ESPERADO COMO PARTE DE LA REALIZACIÓN DEL PROYECTO OBJETO DE CONTRATACIÓN. (NO INCLUIR MARCA NI </w:t>
      </w:r>
      <w:r w:rsidR="00EF6EB0" w:rsidRPr="00EF6EB0">
        <w:rPr>
          <w:rFonts w:cs="Arial"/>
          <w:color w:val="A6A6A6" w:themeColor="background1" w:themeShade="A6"/>
        </w:rPr>
        <w:lastRenderedPageBreak/>
        <w:t>MODELO DEL BIEN SOLO ESPECIFICACIONES TÉCNICAS</w:t>
      </w:r>
      <w:r w:rsidR="00EF6EB0">
        <w:rPr>
          <w:rFonts w:cs="Arial"/>
          <w:color w:val="A6A6A6" w:themeColor="background1" w:themeShade="A6"/>
        </w:rPr>
        <w:t>, ver ejemplo en cuadro a detallar información</w:t>
      </w:r>
      <w:r w:rsidR="00EF6EB0" w:rsidRPr="00EF6EB0">
        <w:rPr>
          <w:rFonts w:cs="Arial"/>
          <w:color w:val="A6A6A6" w:themeColor="background1" w:themeShade="A6"/>
        </w:rPr>
        <w:t>)</w:t>
      </w:r>
    </w:p>
    <w:p w:rsidR="00A40333" w:rsidRPr="00A40333" w:rsidRDefault="00A40333" w:rsidP="00A40333">
      <w:pPr>
        <w:pStyle w:val="Prrafodelista"/>
        <w:ind w:left="0"/>
        <w:jc w:val="both"/>
      </w:pPr>
    </w:p>
    <w:tbl>
      <w:tblPr>
        <w:tblStyle w:val="Tablaconcuadrcula"/>
        <w:tblpPr w:leftFromText="141" w:rightFromText="141" w:vertAnchor="text" w:horzAnchor="margin" w:tblpY="85"/>
        <w:tblW w:w="9135" w:type="dxa"/>
        <w:tblLayout w:type="fixed"/>
        <w:tblLook w:val="04A0" w:firstRow="1" w:lastRow="0" w:firstColumn="1" w:lastColumn="0" w:noHBand="0" w:noVBand="1"/>
      </w:tblPr>
      <w:tblGrid>
        <w:gridCol w:w="489"/>
        <w:gridCol w:w="1652"/>
        <w:gridCol w:w="4147"/>
        <w:gridCol w:w="1216"/>
        <w:gridCol w:w="1631"/>
      </w:tblGrid>
      <w:tr w:rsidR="00A40333" w:rsidRPr="00A40333" w:rsidTr="00705111">
        <w:trPr>
          <w:trHeight w:val="300"/>
        </w:trPr>
        <w:tc>
          <w:tcPr>
            <w:tcW w:w="9139" w:type="dxa"/>
            <w:gridSpan w:val="5"/>
            <w:shd w:val="clear" w:color="auto" w:fill="D9D9D9" w:themeFill="background1" w:themeFillShade="D9"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Cs w:val="20"/>
              </w:rPr>
              <w:t>ÍTEMS DE LA ESPECIFICACIÓN TÉCNICA</w:t>
            </w:r>
          </w:p>
        </w:tc>
      </w:tr>
      <w:tr w:rsidR="00A40333" w:rsidRPr="00A40333" w:rsidTr="00705111">
        <w:trPr>
          <w:trHeight w:val="765"/>
        </w:trPr>
        <w:tc>
          <w:tcPr>
            <w:tcW w:w="489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53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ATRIBUTO</w:t>
            </w:r>
          </w:p>
        </w:tc>
        <w:tc>
          <w:tcPr>
            <w:tcW w:w="4149" w:type="dxa"/>
            <w:shd w:val="clear" w:color="auto" w:fill="D9D9D9" w:themeFill="background1" w:themeFillShade="D9"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CARACTERÍSTICAS, REQUISITOS, FUNCIONALES O TECNOLÓGICOS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632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UNIDAD</w:t>
            </w:r>
          </w:p>
        </w:tc>
      </w:tr>
      <w:tr w:rsidR="00A40333" w:rsidRPr="00A40333" w:rsidTr="00705111">
        <w:trPr>
          <w:trHeight w:val="300"/>
        </w:trPr>
        <w:tc>
          <w:tcPr>
            <w:tcW w:w="489" w:type="dxa"/>
            <w:noWrap/>
            <w:hideMark/>
          </w:tcPr>
          <w:p w:rsidR="00A40333" w:rsidRPr="00D51FF5" w:rsidRDefault="00A40333" w:rsidP="00EF6EB0">
            <w:r w:rsidRPr="00D51FF5">
              <w:t>1</w:t>
            </w:r>
          </w:p>
        </w:tc>
        <w:tc>
          <w:tcPr>
            <w:tcW w:w="1653" w:type="dxa"/>
            <w:noWrap/>
            <w:hideMark/>
          </w:tcPr>
          <w:p w:rsidR="00A40333" w:rsidRPr="00D51FF5" w:rsidRDefault="00A40333" w:rsidP="00EF6EB0">
            <w:r w:rsidRPr="00D51FF5">
              <w:t xml:space="preserve">TÓNER </w:t>
            </w:r>
          </w:p>
        </w:tc>
        <w:tc>
          <w:tcPr>
            <w:tcW w:w="4149" w:type="dxa"/>
            <w:noWrap/>
            <w:hideMark/>
          </w:tcPr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HP LASERJET </w:t>
            </w:r>
          </w:p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(CE255A) NEGRO 55A </w:t>
            </w:r>
          </w:p>
        </w:tc>
        <w:tc>
          <w:tcPr>
            <w:tcW w:w="1216" w:type="dxa"/>
            <w:noWrap/>
            <w:hideMark/>
          </w:tcPr>
          <w:p w:rsidR="00A40333" w:rsidRPr="00D51FF5" w:rsidRDefault="00A40333" w:rsidP="00EF6EB0">
            <w:r w:rsidRPr="00D51FF5">
              <w:t>20</w:t>
            </w:r>
          </w:p>
        </w:tc>
        <w:tc>
          <w:tcPr>
            <w:tcW w:w="1632" w:type="dxa"/>
            <w:noWrap/>
            <w:hideMark/>
          </w:tcPr>
          <w:p w:rsidR="00A40333" w:rsidRPr="00D51FF5" w:rsidRDefault="00A40333" w:rsidP="00EF6EB0">
            <w:r w:rsidRPr="00D51FF5">
              <w:t>UNIDAD</w:t>
            </w:r>
          </w:p>
        </w:tc>
      </w:tr>
      <w:tr w:rsidR="00A40333" w:rsidRPr="00A40333" w:rsidTr="00705111">
        <w:trPr>
          <w:trHeight w:val="300"/>
        </w:trPr>
        <w:tc>
          <w:tcPr>
            <w:tcW w:w="489" w:type="dxa"/>
            <w:noWrap/>
            <w:hideMark/>
          </w:tcPr>
          <w:p w:rsidR="00A40333" w:rsidRPr="00D51FF5" w:rsidRDefault="00A40333" w:rsidP="00EF6EB0">
            <w:r w:rsidRPr="00D51FF5">
              <w:t>2</w:t>
            </w:r>
          </w:p>
        </w:tc>
        <w:tc>
          <w:tcPr>
            <w:tcW w:w="1653" w:type="dxa"/>
            <w:noWrap/>
            <w:hideMark/>
          </w:tcPr>
          <w:p w:rsidR="00A40333" w:rsidRPr="00D51FF5" w:rsidRDefault="00A40333" w:rsidP="00EF6EB0">
            <w:r w:rsidRPr="00D51FF5">
              <w:t xml:space="preserve">TÓNER </w:t>
            </w:r>
          </w:p>
        </w:tc>
        <w:tc>
          <w:tcPr>
            <w:tcW w:w="4149" w:type="dxa"/>
            <w:noWrap/>
            <w:hideMark/>
          </w:tcPr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HP LASERJET </w:t>
            </w:r>
          </w:p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(CE505A) NEGRO 05A </w:t>
            </w:r>
          </w:p>
        </w:tc>
        <w:tc>
          <w:tcPr>
            <w:tcW w:w="1216" w:type="dxa"/>
            <w:noWrap/>
            <w:hideMark/>
          </w:tcPr>
          <w:p w:rsidR="00A40333" w:rsidRPr="00D51FF5" w:rsidRDefault="00A40333" w:rsidP="00EF6EB0">
            <w:r w:rsidRPr="00D51FF5">
              <w:t>8</w:t>
            </w:r>
          </w:p>
        </w:tc>
        <w:tc>
          <w:tcPr>
            <w:tcW w:w="1632" w:type="dxa"/>
            <w:noWrap/>
            <w:hideMark/>
          </w:tcPr>
          <w:p w:rsidR="00A40333" w:rsidRPr="00D51FF5" w:rsidRDefault="00A40333" w:rsidP="00EF6EB0">
            <w:r w:rsidRPr="00D51FF5">
              <w:t>UNIDAD</w:t>
            </w:r>
          </w:p>
        </w:tc>
      </w:tr>
    </w:tbl>
    <w:p w:rsidR="00A40333" w:rsidRPr="00A40333" w:rsidRDefault="00A40333" w:rsidP="00A40333">
      <w:pPr>
        <w:pStyle w:val="Prrafodelista"/>
        <w:ind w:left="426"/>
        <w:jc w:val="both"/>
        <w:rPr>
          <w:rFonts w:eastAsia="Times New Roman"/>
          <w:b/>
          <w:szCs w:val="24"/>
        </w:rPr>
      </w:pPr>
    </w:p>
    <w:p w:rsidR="00D51FF5" w:rsidRDefault="00D51FF5" w:rsidP="00D51FF5">
      <w:pPr>
        <w:pStyle w:val="Prrafodelista"/>
        <w:spacing w:before="0" w:beforeAutospacing="0"/>
        <w:ind w:left="426"/>
        <w:jc w:val="both"/>
        <w:rPr>
          <w:b/>
        </w:rPr>
      </w:pPr>
    </w:p>
    <w:p w:rsidR="00A40333" w:rsidRPr="00A40333" w:rsidRDefault="00CE4812" w:rsidP="00A40333">
      <w:pPr>
        <w:pStyle w:val="Prrafodelista"/>
        <w:numPr>
          <w:ilvl w:val="0"/>
          <w:numId w:val="6"/>
        </w:numPr>
        <w:spacing w:before="0" w:beforeAutospacing="0"/>
        <w:ind w:left="426" w:hanging="426"/>
        <w:jc w:val="both"/>
        <w:rPr>
          <w:b/>
        </w:rPr>
      </w:pPr>
      <w:r>
        <w:rPr>
          <w:b/>
        </w:rPr>
        <w:t>PLAZO DE EJECUCIÓN</w:t>
      </w:r>
    </w:p>
    <w:p w:rsidR="00A40333" w:rsidRPr="00A40333" w:rsidRDefault="00A40333" w:rsidP="00A40333">
      <w:pPr>
        <w:pStyle w:val="Prrafodelista"/>
        <w:tabs>
          <w:tab w:val="left" w:pos="1418"/>
        </w:tabs>
        <w:jc w:val="both"/>
        <w:rPr>
          <w:b/>
        </w:rPr>
      </w:pPr>
    </w:p>
    <w:p w:rsidR="00A40333" w:rsidRPr="002F6911" w:rsidRDefault="00A40333" w:rsidP="002F6911">
      <w:pPr>
        <w:pStyle w:val="Prrafodelista"/>
        <w:numPr>
          <w:ilvl w:val="0"/>
          <w:numId w:val="16"/>
        </w:numPr>
        <w:jc w:val="both"/>
        <w:rPr>
          <w:b/>
        </w:rPr>
      </w:pPr>
      <w:r w:rsidRPr="002F6911">
        <w:rPr>
          <w:b/>
        </w:rPr>
        <w:t xml:space="preserve">PLAZO DE ENTREGA: </w:t>
      </w:r>
    </w:p>
    <w:p w:rsidR="00A40333" w:rsidRPr="00A40333" w:rsidRDefault="00CE4812" w:rsidP="00CE4812">
      <w:pPr>
        <w:pStyle w:val="Prrafodelista"/>
        <w:ind w:left="426"/>
        <w:jc w:val="both"/>
      </w:pPr>
      <w:r w:rsidRPr="00CE4812">
        <w:rPr>
          <w:color w:val="A6A6A6" w:themeColor="background1" w:themeShade="A6"/>
        </w:rPr>
        <w:t>(</w:t>
      </w:r>
      <w:r w:rsidR="00A40333" w:rsidRPr="00CE4812">
        <w:rPr>
          <w:color w:val="A6A6A6" w:themeColor="background1" w:themeShade="A6"/>
        </w:rPr>
        <w:fldChar w:fldCharType="begin"/>
      </w:r>
      <w:r w:rsidR="00A40333" w:rsidRPr="00CE4812">
        <w:rPr>
          <w:color w:val="A6A6A6" w:themeColor="background1" w:themeShade="A6"/>
        </w:rPr>
        <w:instrText xml:space="preserve"> MERGEFIELD EJECUCION_DEL_CONTRATO </w:instrText>
      </w:r>
      <w:r w:rsidR="00A40333" w:rsidRPr="00CE4812">
        <w:rPr>
          <w:color w:val="A6A6A6" w:themeColor="background1" w:themeShade="A6"/>
        </w:rPr>
        <w:fldChar w:fldCharType="separate"/>
      </w:r>
      <w:r w:rsidRPr="00CE4812">
        <w:rPr>
          <w:noProof/>
          <w:color w:val="A6A6A6" w:themeColor="background1" w:themeShade="A6"/>
        </w:rPr>
        <w:t xml:space="preserve">colocar los días) </w:t>
      </w:r>
      <w:r w:rsidR="00A40333" w:rsidRPr="00CE4812">
        <w:rPr>
          <w:color w:val="A6A6A6" w:themeColor="background1" w:themeShade="A6"/>
        </w:rPr>
        <w:fldChar w:fldCharType="end"/>
      </w:r>
    </w:p>
    <w:p w:rsidR="00A40333" w:rsidRDefault="00A40333" w:rsidP="00A40333">
      <w:pPr>
        <w:pStyle w:val="Prrafodelista"/>
        <w:jc w:val="both"/>
      </w:pPr>
    </w:p>
    <w:p w:rsidR="00CA47CD" w:rsidRPr="00A40333" w:rsidRDefault="00CA47CD" w:rsidP="00A40333">
      <w:pPr>
        <w:pStyle w:val="Prrafodelista"/>
        <w:jc w:val="both"/>
      </w:pPr>
    </w:p>
    <w:p w:rsidR="00A40333" w:rsidRPr="002F6911" w:rsidRDefault="00A40333" w:rsidP="002F6911">
      <w:pPr>
        <w:pStyle w:val="Prrafodelista"/>
        <w:numPr>
          <w:ilvl w:val="0"/>
          <w:numId w:val="16"/>
        </w:numPr>
        <w:jc w:val="both"/>
        <w:rPr>
          <w:b/>
        </w:rPr>
      </w:pPr>
      <w:r w:rsidRPr="002F6911">
        <w:rPr>
          <w:b/>
        </w:rPr>
        <w:t>VIGENCIA DE LA OFERTA</w:t>
      </w:r>
      <w:r w:rsidR="00CE4812" w:rsidRPr="002F6911">
        <w:rPr>
          <w:b/>
        </w:rPr>
        <w:t>:</w:t>
      </w:r>
    </w:p>
    <w:p w:rsidR="00CE4812" w:rsidRPr="00A40333" w:rsidRDefault="00CE4812" w:rsidP="00CE4812">
      <w:pPr>
        <w:pStyle w:val="Prrafodelista"/>
        <w:ind w:left="426"/>
        <w:jc w:val="both"/>
      </w:pPr>
      <w:r w:rsidRPr="00CE4812">
        <w:rPr>
          <w:color w:val="A6A6A6" w:themeColor="background1" w:themeShade="A6"/>
        </w:rPr>
        <w:t>(</w:t>
      </w:r>
      <w:r w:rsidRPr="00CE4812">
        <w:rPr>
          <w:color w:val="A6A6A6" w:themeColor="background1" w:themeShade="A6"/>
        </w:rPr>
        <w:fldChar w:fldCharType="begin"/>
      </w:r>
      <w:r w:rsidRPr="00CE4812">
        <w:rPr>
          <w:color w:val="A6A6A6" w:themeColor="background1" w:themeShade="A6"/>
        </w:rPr>
        <w:instrText xml:space="preserve"> MERGEFIELD EJECUCION_DEL_CONTRATO </w:instrText>
      </w:r>
      <w:r w:rsidRPr="00CE4812">
        <w:rPr>
          <w:color w:val="A6A6A6" w:themeColor="background1" w:themeShade="A6"/>
        </w:rPr>
        <w:fldChar w:fldCharType="separate"/>
      </w:r>
      <w:r w:rsidRPr="00CE4812">
        <w:rPr>
          <w:noProof/>
          <w:color w:val="A6A6A6" w:themeColor="background1" w:themeShade="A6"/>
        </w:rPr>
        <w:t xml:space="preserve">colocar los días) </w:t>
      </w:r>
      <w:r w:rsidRPr="00CE4812">
        <w:rPr>
          <w:color w:val="A6A6A6" w:themeColor="background1" w:themeShade="A6"/>
        </w:rPr>
        <w:fldChar w:fldCharType="end"/>
      </w:r>
    </w:p>
    <w:p w:rsidR="00A40333" w:rsidRPr="00CE4812" w:rsidRDefault="00A40333" w:rsidP="00A40333">
      <w:pPr>
        <w:pStyle w:val="Prrafodelista"/>
        <w:jc w:val="both"/>
        <w:rPr>
          <w:b/>
        </w:rPr>
      </w:pPr>
    </w:p>
    <w:p w:rsidR="00CE4812" w:rsidRDefault="00CE4812" w:rsidP="00CE4812">
      <w:pPr>
        <w:pStyle w:val="Prrafodelista"/>
        <w:spacing w:before="0" w:beforeAutospacing="0"/>
        <w:ind w:left="426"/>
        <w:jc w:val="both"/>
        <w:rPr>
          <w:b/>
        </w:rPr>
      </w:pPr>
    </w:p>
    <w:p w:rsidR="00A40333" w:rsidRPr="00A40333" w:rsidRDefault="00A40333" w:rsidP="00A40333">
      <w:pPr>
        <w:pStyle w:val="Prrafodelista"/>
        <w:numPr>
          <w:ilvl w:val="0"/>
          <w:numId w:val="6"/>
        </w:numPr>
        <w:spacing w:before="0" w:beforeAutospacing="0"/>
        <w:ind w:left="426" w:hanging="426"/>
        <w:jc w:val="both"/>
        <w:rPr>
          <w:b/>
        </w:rPr>
      </w:pPr>
      <w:r w:rsidRPr="00A40333">
        <w:rPr>
          <w:b/>
        </w:rPr>
        <w:t xml:space="preserve">FORMAS Y CONDICIONES DE PAGO </w:t>
      </w:r>
    </w:p>
    <w:p w:rsidR="00904DBD" w:rsidRDefault="00904DBD" w:rsidP="00904DBD">
      <w:pPr>
        <w:pStyle w:val="Prrafodelista"/>
        <w:ind w:left="426"/>
        <w:jc w:val="both"/>
        <w:rPr>
          <w:b/>
        </w:rPr>
      </w:pPr>
    </w:p>
    <w:p w:rsidR="00904DBD" w:rsidRPr="00904DBD" w:rsidRDefault="00904DBD" w:rsidP="00904DBD">
      <w:pPr>
        <w:pStyle w:val="Prrafodelista"/>
        <w:ind w:left="426"/>
        <w:jc w:val="both"/>
        <w:rPr>
          <w:b/>
        </w:rPr>
      </w:pPr>
      <w:r w:rsidRPr="00904DBD">
        <w:rPr>
          <w:b/>
        </w:rPr>
        <w:t xml:space="preserve">PORCENTAJE DE ANTICIPO:  </w:t>
      </w:r>
    </w:p>
    <w:p w:rsidR="00904DBD" w:rsidRPr="00904DBD" w:rsidRDefault="00904DBD" w:rsidP="00904DBD">
      <w:pPr>
        <w:pStyle w:val="Prrafodelista"/>
        <w:ind w:left="42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Pr="00904DBD">
        <w:rPr>
          <w:color w:val="A6A6A6" w:themeColor="background1" w:themeShade="A6"/>
        </w:rPr>
        <w:t>colocar cuanto es el porcentaj</w:t>
      </w:r>
      <w:r>
        <w:rPr>
          <w:color w:val="A6A6A6" w:themeColor="background1" w:themeShade="A6"/>
        </w:rPr>
        <w:t>e del anticipo o contra entrega)</w:t>
      </w:r>
      <w:r w:rsidRPr="00904DBD">
        <w:rPr>
          <w:color w:val="A6A6A6" w:themeColor="background1" w:themeShade="A6"/>
        </w:rPr>
        <w:t xml:space="preserve"> </w:t>
      </w:r>
    </w:p>
    <w:p w:rsidR="00904DBD" w:rsidRDefault="00904DBD" w:rsidP="00904DBD">
      <w:pPr>
        <w:pStyle w:val="Prrafodelista"/>
        <w:ind w:left="426"/>
        <w:jc w:val="both"/>
        <w:rPr>
          <w:b/>
        </w:rPr>
      </w:pPr>
    </w:p>
    <w:p w:rsidR="00CA47CD" w:rsidRDefault="00CA47CD" w:rsidP="00904DBD">
      <w:pPr>
        <w:pStyle w:val="Prrafodelista"/>
        <w:ind w:left="426"/>
        <w:jc w:val="both"/>
        <w:rPr>
          <w:b/>
        </w:rPr>
      </w:pPr>
    </w:p>
    <w:p w:rsidR="00904DBD" w:rsidRPr="00904DBD" w:rsidRDefault="00904DBD" w:rsidP="00904DBD">
      <w:pPr>
        <w:pStyle w:val="Prrafodelista"/>
        <w:ind w:left="426"/>
        <w:jc w:val="both"/>
        <w:rPr>
          <w:b/>
        </w:rPr>
      </w:pPr>
      <w:r w:rsidRPr="00904DBD">
        <w:rPr>
          <w:b/>
        </w:rPr>
        <w:t xml:space="preserve">FORMA DE PAGO: </w:t>
      </w:r>
    </w:p>
    <w:p w:rsidR="00A40333" w:rsidRPr="00CE4812" w:rsidRDefault="00904DBD" w:rsidP="00CE4812">
      <w:pPr>
        <w:pStyle w:val="Prrafodelista"/>
        <w:ind w:left="42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="00CE4812" w:rsidRPr="00CE4812">
        <w:rPr>
          <w:color w:val="A6A6A6" w:themeColor="background1" w:themeShade="A6"/>
        </w:rPr>
        <w:t>colocar como es la forma de pago, contra entrega del bien o servicio o planilla)</w:t>
      </w:r>
    </w:p>
    <w:p w:rsidR="00A40333" w:rsidRPr="00A40333" w:rsidRDefault="00A40333" w:rsidP="00A40333">
      <w:pPr>
        <w:pStyle w:val="Prrafodelista"/>
        <w:ind w:hanging="720"/>
        <w:jc w:val="both"/>
      </w:pPr>
    </w:p>
    <w:p w:rsidR="00CE4812" w:rsidRPr="00CE4812" w:rsidRDefault="00CE4812" w:rsidP="00CE4812">
      <w:pPr>
        <w:pStyle w:val="Prrafodelista"/>
        <w:spacing w:before="0" w:beforeAutospacing="0"/>
        <w:ind w:left="426"/>
        <w:jc w:val="both"/>
      </w:pPr>
    </w:p>
    <w:p w:rsidR="00904DBD" w:rsidRPr="009441C3" w:rsidRDefault="00904DBD" w:rsidP="009441C3">
      <w:pPr>
        <w:pStyle w:val="Prrafodelista"/>
        <w:numPr>
          <w:ilvl w:val="0"/>
          <w:numId w:val="8"/>
        </w:numPr>
        <w:spacing w:before="0" w:beforeAutospacing="0"/>
        <w:jc w:val="both"/>
        <w:rPr>
          <w:b/>
        </w:rPr>
      </w:pPr>
      <w:r w:rsidRPr="009441C3">
        <w:rPr>
          <w:b/>
        </w:rPr>
        <w:t xml:space="preserve">NOMBRE DEL ADMINISTRADOR DE CONTRATO: </w:t>
      </w:r>
    </w:p>
    <w:p w:rsidR="00904DBD" w:rsidRPr="009441C3" w:rsidRDefault="009441C3" w:rsidP="009441C3">
      <w:pPr>
        <w:pStyle w:val="Prrafodelista"/>
        <w:ind w:left="360"/>
        <w:jc w:val="both"/>
        <w:rPr>
          <w:color w:val="0F243E" w:themeColor="text2" w:themeShade="80"/>
          <w:spacing w:val="-2"/>
        </w:rPr>
      </w:pPr>
      <w:r w:rsidRPr="009441C3">
        <w:rPr>
          <w:color w:val="A6A6A6" w:themeColor="background1" w:themeShade="A6"/>
        </w:rPr>
        <w:t>(</w:t>
      </w:r>
      <w:r>
        <w:rPr>
          <w:color w:val="A6A6A6" w:themeColor="background1" w:themeShade="A6"/>
        </w:rPr>
        <w:t>indicar nombres, apellidos y puesto del administrador del contrato)</w:t>
      </w:r>
    </w:p>
    <w:p w:rsidR="00904DBD" w:rsidRDefault="00904DBD" w:rsidP="00904DBD">
      <w:pPr>
        <w:pStyle w:val="Prrafodelista"/>
        <w:jc w:val="both"/>
        <w:rPr>
          <w:b/>
          <w:color w:val="0F243E" w:themeColor="text2" w:themeShade="80"/>
        </w:rPr>
      </w:pPr>
    </w:p>
    <w:p w:rsidR="009441C3" w:rsidRPr="00051A95" w:rsidRDefault="009441C3" w:rsidP="00904DBD">
      <w:pPr>
        <w:pStyle w:val="Prrafodelista"/>
        <w:jc w:val="both"/>
        <w:rPr>
          <w:b/>
          <w:color w:val="0F243E" w:themeColor="text2" w:themeShade="80"/>
        </w:rPr>
      </w:pPr>
    </w:p>
    <w:p w:rsidR="00904DBD" w:rsidRPr="00051A95" w:rsidRDefault="00904DBD" w:rsidP="009441C3">
      <w:pPr>
        <w:pStyle w:val="Prrafodelista"/>
        <w:numPr>
          <w:ilvl w:val="0"/>
          <w:numId w:val="8"/>
        </w:numPr>
        <w:spacing w:before="0" w:beforeAutospacing="0"/>
        <w:jc w:val="both"/>
        <w:rPr>
          <w:b/>
          <w:color w:val="0F243E" w:themeColor="text2" w:themeShade="80"/>
        </w:rPr>
      </w:pPr>
      <w:r w:rsidRPr="009441C3">
        <w:rPr>
          <w:b/>
        </w:rPr>
        <w:t>OBLIGACIONES DE LAS PARTES:</w:t>
      </w:r>
    </w:p>
    <w:p w:rsidR="00B26B23" w:rsidRDefault="00B26B23" w:rsidP="00B26B23">
      <w:pPr>
        <w:spacing w:after="0" w:line="240" w:lineRule="auto"/>
        <w:rPr>
          <w:b/>
          <w:color w:val="0F243E" w:themeColor="text2" w:themeShade="80"/>
        </w:rPr>
      </w:pPr>
    </w:p>
    <w:p w:rsidR="00D032A8" w:rsidRPr="00CA47CD" w:rsidRDefault="00D032A8" w:rsidP="00B26B23">
      <w:pPr>
        <w:pStyle w:val="Prrafodelista"/>
        <w:numPr>
          <w:ilvl w:val="0"/>
          <w:numId w:val="17"/>
        </w:numPr>
        <w:spacing w:before="0" w:beforeAutospacing="0"/>
        <w:jc w:val="left"/>
        <w:rPr>
          <w:rFonts w:cs="Arial"/>
          <w:b/>
        </w:rPr>
      </w:pPr>
      <w:r w:rsidRPr="00CA47CD">
        <w:rPr>
          <w:rFonts w:cs="Arial"/>
          <w:b/>
        </w:rPr>
        <w:t>Obligaciones del Contratista:</w:t>
      </w:r>
    </w:p>
    <w:p w:rsidR="00B26B23" w:rsidRPr="00CA47CD" w:rsidRDefault="00B26B23" w:rsidP="00B26B23">
      <w:pPr>
        <w:pStyle w:val="Prrafodelista"/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</w:p>
    <w:p w:rsidR="00D032A8" w:rsidRPr="00CA47CD" w:rsidRDefault="00D032A8" w:rsidP="00B26B23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  <w:r w:rsidRPr="00CA47CD">
        <w:rPr>
          <w:rFonts w:cs="Arial"/>
        </w:rPr>
        <w:t>Cumplir a cabalidad con lo establecido en los pliegos, condiciones y términos de contrato de acuerdo a lo ofertado por el proveedor</w:t>
      </w:r>
      <w:r w:rsidR="00B26B23" w:rsidRPr="00CA47CD">
        <w:rPr>
          <w:rFonts w:cs="Arial"/>
        </w:rPr>
        <w:t>.</w:t>
      </w:r>
    </w:p>
    <w:p w:rsidR="00D032A8" w:rsidRPr="00CA47CD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sz w:val="22"/>
          <w:szCs w:val="22"/>
        </w:rPr>
      </w:pPr>
      <w:r w:rsidRPr="00CA47CD">
        <w:rPr>
          <w:rFonts w:ascii="Arial" w:hAnsi="Arial" w:cs="Arial"/>
          <w:sz w:val="22"/>
          <w:szCs w:val="22"/>
        </w:rPr>
        <w:t>Reemplazar los bienes que sean considerados como defectuosos o no cumplan con lo señalado en las especificaciones técnicas, sin costo para la entidad contratante.</w:t>
      </w:r>
      <w:r w:rsidRPr="00CA47CD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D032A8" w:rsidRPr="00CA47CD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Cumplir con la garantía técnica (</w:t>
      </w:r>
      <w:r w:rsidRPr="00CA47CD">
        <w:rPr>
          <w:rFonts w:ascii="Arial" w:hAnsi="Arial" w:cs="Arial"/>
          <w:i/>
          <w:spacing w:val="-2"/>
          <w:sz w:val="22"/>
          <w:szCs w:val="22"/>
        </w:rPr>
        <w:t>en caso de bienes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D032A8" w:rsidRPr="00CA47CD" w:rsidRDefault="00D032A8" w:rsidP="00B26B23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  <w:r w:rsidRPr="00CA47CD">
        <w:rPr>
          <w:rFonts w:eastAsia="SimSun" w:cs="Arial"/>
          <w:bCs/>
        </w:rPr>
        <w:t>Una vez conocidos los resultados de la puja o negociación (En el caso de Subasta Inversa Electrónica, o en Consultorías), el proveedor adjudicado deberá hacer llegar de manera inmediata los valores unitarios de cada uno de los productos, así como la MARCA y MODELO a entregar de acuerdo al valor adjudicado, al correo electrónico del administrador de contrato.</w:t>
      </w:r>
    </w:p>
    <w:p w:rsidR="00D032A8" w:rsidRPr="00B26B23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Suscribir el acta de entrega recepción definitiva al final de la prestación del bien o servicio, conjuntamente con el contratista.</w:t>
      </w:r>
      <w:r w:rsidRPr="00B26B23">
        <w:rPr>
          <w:rFonts w:ascii="Arial" w:hAnsi="Arial" w:cs="Arial"/>
          <w:color w:val="0F243E" w:themeColor="text2" w:themeShade="80"/>
          <w:sz w:val="22"/>
          <w:szCs w:val="22"/>
        </w:rPr>
        <w:tab/>
      </w:r>
    </w:p>
    <w:p w:rsidR="00D032A8" w:rsidRPr="00CA47CD" w:rsidRDefault="00D032A8" w:rsidP="00B26B23">
      <w:pPr>
        <w:pStyle w:val="Standard"/>
        <w:tabs>
          <w:tab w:val="left" w:pos="709"/>
        </w:tabs>
        <w:spacing w:line="276" w:lineRule="auto"/>
        <w:ind w:left="708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lastRenderedPageBreak/>
        <w:t>(</w:t>
      </w:r>
      <w:r w:rsidRPr="00CA47CD">
        <w:rPr>
          <w:rFonts w:ascii="Arial" w:hAnsi="Arial" w:cs="Arial"/>
          <w:i/>
          <w:spacing w:val="-2"/>
          <w:sz w:val="22"/>
          <w:szCs w:val="22"/>
        </w:rPr>
        <w:t>La entidad contratante podrá establecerlas obligaciones que considere necesarias en función del presente procedimiento, las mismas que no deben contravenir la normativa vigente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D032A8" w:rsidRPr="00CA47CD" w:rsidRDefault="00D032A8" w:rsidP="00B26B23">
      <w:pPr>
        <w:pStyle w:val="Prrafodelista"/>
        <w:numPr>
          <w:ilvl w:val="0"/>
          <w:numId w:val="17"/>
        </w:numPr>
        <w:jc w:val="left"/>
        <w:rPr>
          <w:rFonts w:cs="Arial"/>
          <w:b/>
        </w:rPr>
      </w:pPr>
      <w:r w:rsidRPr="00CA47CD">
        <w:rPr>
          <w:rFonts w:cs="Arial"/>
          <w:b/>
        </w:rPr>
        <w:t>Obligaciones del Contratante:</w:t>
      </w:r>
    </w:p>
    <w:p w:rsidR="00B26B23" w:rsidRPr="00CA47CD" w:rsidRDefault="00B26B23" w:rsidP="00B26B23">
      <w:pPr>
        <w:pStyle w:val="Prrafodelista"/>
        <w:ind w:left="360"/>
        <w:jc w:val="left"/>
        <w:rPr>
          <w:rFonts w:cs="Arial"/>
          <w:b/>
        </w:rPr>
      </w:pPr>
    </w:p>
    <w:p w:rsidR="00D032A8" w:rsidRPr="00CA47CD" w:rsidRDefault="00D032A8" w:rsidP="00CA47CD">
      <w:pPr>
        <w:pStyle w:val="Standard"/>
        <w:numPr>
          <w:ilvl w:val="0"/>
          <w:numId w:val="11"/>
        </w:numPr>
        <w:spacing w:line="276" w:lineRule="auto"/>
        <w:ind w:left="1068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Dar solución a las peticiones y problemas que se presentaren en la ejecución del contrato, en un plazo (número de días) contados a partir de la petición escrita formulada por el contratista.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before="0" w:beforeAutospacing="0" w:line="276" w:lineRule="auto"/>
        <w:ind w:left="1068" w:right="-2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>Designar al administrador del contrato a quien se le asignará usuario y contraseña para el ingreso de la información contractual en el Sistema Oficia de Contratación Pública.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before="0" w:beforeAutospacing="0" w:line="276" w:lineRule="auto"/>
        <w:ind w:left="1068" w:right="-2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 xml:space="preserve">El Administrador de contrato debe cumplir con lo establecido en el artículo 124 del Reglamento General de la LOSNCP; elaborará el acta de entrega recepción parcial y/o definitiva al final de la prestación del bien o servicio, suscrita entre el contratista y el administrador de contrato una vez cumplido el plazo de ejecución; Deberá además observar lo que establece el Reglamento General de la LOSNCP, la Codificación de resoluciones y el manual de buenas prácticas en la contratación pública </w:t>
      </w:r>
    </w:p>
    <w:p w:rsidR="00D032A8" w:rsidRPr="00CA47CD" w:rsidRDefault="00D032A8" w:rsidP="00CA47CD">
      <w:pPr>
        <w:numPr>
          <w:ilvl w:val="0"/>
          <w:numId w:val="12"/>
        </w:numPr>
        <w:suppressAutoHyphens/>
        <w:spacing w:after="0"/>
        <w:ind w:left="1079"/>
        <w:jc w:val="both"/>
        <w:rPr>
          <w:rFonts w:ascii="Arial" w:hAnsi="Arial" w:cs="Arial"/>
          <w:spacing w:val="-2"/>
          <w:lang w:eastAsia="es-EC"/>
        </w:rPr>
      </w:pPr>
      <w:r w:rsidRPr="00CA47CD">
        <w:rPr>
          <w:rFonts w:ascii="Arial" w:hAnsi="Arial" w:cs="Arial"/>
          <w:spacing w:val="-2"/>
          <w:lang w:eastAsia="es-EC"/>
        </w:rPr>
        <w:t>Cumplir con las obligaciones establecidas en los pliegos, contrato y lo ofertado, en forma ágil y oportuna.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spacing w:before="0" w:beforeAutospacing="0"/>
        <w:ind w:left="1079"/>
        <w:contextualSpacing w:val="0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>Realizar oportunamente los pagos.</w:t>
      </w:r>
    </w:p>
    <w:p w:rsidR="00D032A8" w:rsidRPr="00CA47CD" w:rsidRDefault="00D032A8" w:rsidP="00CA47CD">
      <w:pPr>
        <w:pStyle w:val="Standard"/>
        <w:tabs>
          <w:tab w:val="left" w:pos="709"/>
        </w:tabs>
        <w:spacing w:line="276" w:lineRule="auto"/>
        <w:ind w:left="1068" w:right="-2"/>
        <w:jc w:val="both"/>
        <w:rPr>
          <w:rFonts w:ascii="Arial" w:hAnsi="Arial" w:cs="Arial"/>
          <w:spacing w:val="-2"/>
          <w:sz w:val="22"/>
          <w:szCs w:val="22"/>
        </w:rPr>
      </w:pPr>
    </w:p>
    <w:p w:rsidR="00D032A8" w:rsidRPr="00CA47CD" w:rsidRDefault="00D032A8" w:rsidP="00CA47CD">
      <w:pPr>
        <w:pStyle w:val="Standard"/>
        <w:tabs>
          <w:tab w:val="left" w:pos="360"/>
        </w:tabs>
        <w:spacing w:line="276" w:lineRule="auto"/>
        <w:ind w:left="719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(</w:t>
      </w:r>
      <w:r w:rsidRPr="00CA47CD">
        <w:rPr>
          <w:rFonts w:ascii="Arial" w:hAnsi="Arial" w:cs="Arial"/>
          <w:i/>
          <w:spacing w:val="-2"/>
          <w:sz w:val="22"/>
          <w:szCs w:val="22"/>
        </w:rPr>
        <w:t>La entidad contratante podrá establecerlas obligaciones que considere necesarias en función del presente procedimiento, las mismas que no deben contravenir la normativa vigente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AA1087" w:rsidRPr="00B26B23" w:rsidRDefault="00AA1087" w:rsidP="00AA1087">
      <w:pPr>
        <w:spacing w:after="0" w:line="240" w:lineRule="auto"/>
        <w:ind w:left="348"/>
        <w:rPr>
          <w:rFonts w:ascii="Arial" w:hAnsi="Arial" w:cs="Arial"/>
          <w:color w:val="A6A6A6" w:themeColor="background1" w:themeShade="A6"/>
        </w:rPr>
      </w:pPr>
    </w:p>
    <w:p w:rsidR="00904DBD" w:rsidRPr="009441C3" w:rsidRDefault="00904DBD" w:rsidP="00904DBD">
      <w:pPr>
        <w:jc w:val="both"/>
        <w:rPr>
          <w:rFonts w:ascii="Arial" w:hAnsi="Arial" w:cs="Arial"/>
          <w:b/>
        </w:rPr>
      </w:pPr>
      <w:r w:rsidRPr="009441C3">
        <w:rPr>
          <w:rFonts w:ascii="Arial" w:hAnsi="Arial" w:cs="Arial"/>
          <w:b/>
        </w:rPr>
        <w:t>1</w:t>
      </w:r>
      <w:r w:rsidR="00B26B23">
        <w:rPr>
          <w:rFonts w:ascii="Arial" w:hAnsi="Arial" w:cs="Arial"/>
          <w:b/>
        </w:rPr>
        <w:t>2</w:t>
      </w:r>
      <w:r w:rsidRPr="009441C3">
        <w:rPr>
          <w:rFonts w:ascii="Arial" w:hAnsi="Arial" w:cs="Arial"/>
          <w:b/>
        </w:rPr>
        <w:t>. MULTAS:</w:t>
      </w:r>
    </w:p>
    <w:p w:rsidR="00904DBD" w:rsidRPr="009441C3" w:rsidRDefault="00904DBD" w:rsidP="00CA47CD">
      <w:pPr>
        <w:spacing w:after="0"/>
        <w:jc w:val="both"/>
        <w:rPr>
          <w:rFonts w:ascii="Arial" w:hAnsi="Arial" w:cs="Arial"/>
        </w:rPr>
      </w:pPr>
      <w:r w:rsidRPr="009441C3">
        <w:rPr>
          <w:rFonts w:ascii="Arial" w:hAnsi="Arial" w:cs="Arial"/>
        </w:rPr>
        <w:t xml:space="preserve">Por cada día de retardo en la ejecución de las obligaciones contractuales por parte del contratista, se </w:t>
      </w:r>
      <w:r w:rsidR="00AA1087" w:rsidRPr="009441C3">
        <w:rPr>
          <w:rFonts w:ascii="Arial" w:hAnsi="Arial" w:cs="Arial"/>
        </w:rPr>
        <w:t>aplicará</w:t>
      </w:r>
      <w:r w:rsidRPr="009441C3">
        <w:rPr>
          <w:rFonts w:ascii="Arial" w:hAnsi="Arial" w:cs="Arial"/>
        </w:rPr>
        <w:t xml:space="preserve"> la multa de 1 por 1.000 del valor del contrato. </w:t>
      </w:r>
    </w:p>
    <w:p w:rsidR="00904DBD" w:rsidRPr="009441C3" w:rsidRDefault="00904DBD" w:rsidP="00AA1087">
      <w:pPr>
        <w:spacing w:after="0" w:line="240" w:lineRule="auto"/>
        <w:jc w:val="both"/>
        <w:rPr>
          <w:rFonts w:ascii="Arial" w:hAnsi="Arial" w:cs="Arial"/>
        </w:rPr>
      </w:pPr>
    </w:p>
    <w:p w:rsidR="00904DBD" w:rsidRPr="009441C3" w:rsidRDefault="00904DBD" w:rsidP="00904DBD">
      <w:pPr>
        <w:jc w:val="both"/>
        <w:rPr>
          <w:rFonts w:ascii="Arial" w:hAnsi="Arial" w:cs="Arial"/>
          <w:b/>
        </w:rPr>
      </w:pPr>
      <w:r w:rsidRPr="009441C3">
        <w:rPr>
          <w:rFonts w:ascii="Arial" w:hAnsi="Arial" w:cs="Arial"/>
          <w:b/>
        </w:rPr>
        <w:t>1</w:t>
      </w:r>
      <w:r w:rsidR="00B26B23">
        <w:rPr>
          <w:rFonts w:ascii="Arial" w:hAnsi="Arial" w:cs="Arial"/>
          <w:b/>
        </w:rPr>
        <w:t>3</w:t>
      </w:r>
      <w:r w:rsidRPr="009441C3">
        <w:rPr>
          <w:rFonts w:ascii="Arial" w:hAnsi="Arial" w:cs="Arial"/>
          <w:b/>
        </w:rPr>
        <w:t>. INDICE FINANCIERO Y PATRIMONIO:</w:t>
      </w:r>
    </w:p>
    <w:p w:rsidR="00904DBD" w:rsidRPr="009441C3" w:rsidRDefault="00904DBD" w:rsidP="00904DBD">
      <w:pPr>
        <w:jc w:val="both"/>
        <w:rPr>
          <w:rFonts w:ascii="Arial" w:hAnsi="Arial" w:cs="Arial"/>
        </w:rPr>
      </w:pPr>
      <w:r w:rsidRPr="009441C3">
        <w:rPr>
          <w:rFonts w:ascii="Arial" w:hAnsi="Arial" w:cs="Arial"/>
        </w:rPr>
        <w:t>Se deberá cumplir con lo siguiente:</w:t>
      </w:r>
    </w:p>
    <w:tbl>
      <w:tblPr>
        <w:tblW w:w="0" w:type="auto"/>
        <w:tblInd w:w="7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716"/>
        <w:gridCol w:w="4572"/>
      </w:tblGrid>
      <w:tr w:rsidR="00AA1087" w:rsidRPr="00AA1087" w:rsidTr="00EF2FFB">
        <w:trPr>
          <w:trHeight w:val="34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284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Índice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Indicador solicitado</w:t>
            </w:r>
          </w:p>
        </w:tc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284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Observaciones</w:t>
            </w:r>
          </w:p>
        </w:tc>
      </w:tr>
      <w:tr w:rsidR="00AA1087" w:rsidRPr="00AA1087" w:rsidTr="00EF2FFB">
        <w:trPr>
          <w:trHeight w:val="9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Solvencia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z w:val="20"/>
                <w:szCs w:val="20"/>
              </w:rPr>
              <w:t>mayor o igual a 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  <w:tr w:rsidR="00AA1087" w:rsidRPr="00AA1087" w:rsidTr="00EF2FFB">
        <w:trPr>
          <w:trHeight w:val="11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pStyle w:val="Prrafodelista"/>
              <w:ind w:left="0"/>
              <w:jc w:val="left"/>
              <w:rPr>
                <w:rFonts w:cs="Arial"/>
                <w:spacing w:val="-3"/>
                <w:sz w:val="20"/>
                <w:szCs w:val="20"/>
              </w:rPr>
            </w:pPr>
            <w:r w:rsidRPr="00EF2FFB">
              <w:rPr>
                <w:rFonts w:cs="Arial"/>
                <w:spacing w:val="-3"/>
                <w:sz w:val="20"/>
                <w:szCs w:val="20"/>
              </w:rPr>
              <w:t xml:space="preserve">Índice de endeudamiento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FFB">
              <w:rPr>
                <w:rFonts w:ascii="Arial" w:hAnsi="Arial" w:cs="Arial"/>
                <w:sz w:val="20"/>
                <w:szCs w:val="20"/>
              </w:rPr>
              <w:t>Menor a 1.5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</w:tbl>
    <w:p w:rsidR="00904DBD" w:rsidRPr="00051A95" w:rsidRDefault="00904DBD" w:rsidP="00904DBD">
      <w:pPr>
        <w:jc w:val="both"/>
        <w:rPr>
          <w:rFonts w:cstheme="minorHAnsi"/>
          <w:color w:val="0F243E" w:themeColor="text2" w:themeShade="80"/>
        </w:rPr>
      </w:pP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lastRenderedPageBreak/>
        <w:t>1</w:t>
      </w:r>
      <w:r w:rsidR="00B26B23">
        <w:rPr>
          <w:rFonts w:ascii="Arial" w:hAnsi="Arial" w:cs="Arial"/>
          <w:b/>
        </w:rPr>
        <w:t>4</w:t>
      </w:r>
      <w:r w:rsidRPr="00EF2FFB">
        <w:rPr>
          <w:rFonts w:ascii="Arial" w:hAnsi="Arial" w:cs="Arial"/>
          <w:b/>
        </w:rPr>
        <w:t xml:space="preserve">. EVALUACION DE LAS OFERTAS: </w:t>
      </w:r>
    </w:p>
    <w:p w:rsidR="00904DBD" w:rsidRPr="0012406E" w:rsidRDefault="00904DBD" w:rsidP="0012406E">
      <w:pPr>
        <w:jc w:val="center"/>
        <w:rPr>
          <w:rFonts w:ascii="Arial" w:hAnsi="Arial" w:cs="Arial"/>
          <w:b/>
        </w:rPr>
      </w:pPr>
      <w:r w:rsidRPr="0012406E">
        <w:rPr>
          <w:rFonts w:ascii="Arial" w:hAnsi="Arial" w:cs="Arial"/>
          <w:b/>
        </w:rPr>
        <w:t>PERSONAL TÉCNICO / EQUIPO DE TRABAJO / RECURSOS</w:t>
      </w:r>
    </w:p>
    <w:p w:rsidR="00904DBD" w:rsidRPr="00EF2FFB" w:rsidRDefault="00904DBD" w:rsidP="00EF2FFB">
      <w:pPr>
        <w:spacing w:line="240" w:lineRule="auto"/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PERSONAL TÉCNICO MÍNIMO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062"/>
        <w:gridCol w:w="1812"/>
        <w:gridCol w:w="1812"/>
        <w:gridCol w:w="1813"/>
      </w:tblGrid>
      <w:tr w:rsidR="00EF2FFB" w:rsidRPr="00EF2FFB" w:rsidTr="00EF2FFB">
        <w:trPr>
          <w:trHeight w:val="283"/>
        </w:trPr>
        <w:tc>
          <w:tcPr>
            <w:tcW w:w="56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6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181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Nivel de Estudio</w:t>
            </w:r>
          </w:p>
        </w:tc>
        <w:tc>
          <w:tcPr>
            <w:tcW w:w="181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Titulación Académica</w:t>
            </w:r>
          </w:p>
        </w:tc>
        <w:tc>
          <w:tcPr>
            <w:tcW w:w="1813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Cantidad</w:t>
            </w: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EXPERIENCIA DEL PERSONAL TECNICO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2268"/>
        <w:gridCol w:w="1276"/>
        <w:gridCol w:w="1532"/>
      </w:tblGrid>
      <w:tr w:rsidR="00EF2FFB" w:rsidRPr="00EF2FFB" w:rsidTr="00EF2FFB">
        <w:trPr>
          <w:trHeight w:val="56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Tiempo (horas, días meses o años)</w:t>
            </w: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Número de proyectos</w:t>
            </w: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Monto de proyectos</w:t>
            </w: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EQUIPO DE TRABAJO: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973"/>
        <w:gridCol w:w="3531"/>
        <w:gridCol w:w="1158"/>
      </w:tblGrid>
      <w:tr w:rsidR="00EF2FFB" w:rsidRPr="00EF2FFB" w:rsidTr="00EF2FFB">
        <w:trPr>
          <w:trHeight w:val="39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73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Equipos y/o instrumentos:</w:t>
            </w:r>
          </w:p>
        </w:tc>
        <w:tc>
          <w:tcPr>
            <w:tcW w:w="353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1075" w:type="dxa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 xml:space="preserve">Cantidad </w:t>
            </w:r>
          </w:p>
        </w:tc>
      </w:tr>
      <w:tr w:rsidR="00EF2FFB" w:rsidRPr="00EF2FFB" w:rsidTr="00EF2FFB">
        <w:trPr>
          <w:trHeight w:val="29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297"/>
        </w:trPr>
        <w:tc>
          <w:tcPr>
            <w:tcW w:w="571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D128FA">
      <w:pPr>
        <w:jc w:val="center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>EXPERIENCIA GENERAL Y ESPECÍFICA MÍNIMA:</w:t>
      </w: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EXPERIENCIA GENERAL 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40"/>
        <w:gridCol w:w="1015"/>
        <w:gridCol w:w="1612"/>
        <w:gridCol w:w="1560"/>
        <w:gridCol w:w="1223"/>
        <w:gridCol w:w="1083"/>
        <w:gridCol w:w="1256"/>
        <w:gridCol w:w="1055"/>
      </w:tblGrid>
      <w:tr w:rsidR="00EF2FFB" w:rsidRPr="00EF2FFB" w:rsidTr="000933BB">
        <w:tc>
          <w:tcPr>
            <w:tcW w:w="54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015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61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Temporalidad</w:t>
            </w:r>
          </w:p>
        </w:tc>
        <w:tc>
          <w:tcPr>
            <w:tcW w:w="1223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Número de Proyectos Similares</w:t>
            </w:r>
          </w:p>
        </w:tc>
        <w:tc>
          <w:tcPr>
            <w:tcW w:w="1083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Valor del Monto Mínimo</w:t>
            </w:r>
          </w:p>
        </w:tc>
        <w:tc>
          <w:tcPr>
            <w:tcW w:w="1256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Contratos Permitidos</w:t>
            </w:r>
          </w:p>
        </w:tc>
        <w:tc>
          <w:tcPr>
            <w:tcW w:w="1055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Monto Mínimo por Contrato</w:t>
            </w:r>
          </w:p>
        </w:tc>
      </w:tr>
      <w:tr w:rsidR="00EF2FFB" w:rsidRPr="00EF2FFB" w:rsidTr="000933BB">
        <w:trPr>
          <w:trHeight w:val="295"/>
        </w:trPr>
        <w:tc>
          <w:tcPr>
            <w:tcW w:w="540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904DBD" w:rsidRPr="0012406E" w:rsidRDefault="00D032A8" w:rsidP="00D128FA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El oferente deberá acreditar dentro de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los últimos </w:t>
            </w:r>
            <w:r w:rsidR="005E5C00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15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años previos a la publicación de </w:t>
            </w:r>
            <w:r w:rsidR="00D128FA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este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procedimiento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en la contratación de (</w:t>
            </w:r>
            <w:r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indicar bienes o </w:t>
            </w:r>
            <w:r w:rsidR="0012406E"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servicios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 por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lo que deberá anexar al menos 1 Acta de entrega-recepción o factura, por un monto igual o mayor a USD$</w:t>
            </w:r>
            <w:r w:rsidR="005E5C00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(valor en letras y números), </w:t>
            </w:r>
            <w:r w:rsid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(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VER</w:t>
            </w:r>
            <w:r w:rsid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TABLA DE CÁLCULO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04DBD" w:rsidRPr="00EF2FFB" w:rsidRDefault="005E5C00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años</w:t>
            </w:r>
          </w:p>
        </w:tc>
        <w:tc>
          <w:tcPr>
            <w:tcW w:w="1223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4DBD" w:rsidRPr="000933BB" w:rsidRDefault="00904DBD" w:rsidP="00904DBD">
      <w:pPr>
        <w:jc w:val="both"/>
        <w:rPr>
          <w:rFonts w:ascii="Arial" w:hAnsi="Arial" w:cs="Arial"/>
          <w:i/>
          <w:sz w:val="16"/>
          <w:szCs w:val="16"/>
        </w:rPr>
      </w:pPr>
      <w:r w:rsidRPr="000933BB">
        <w:rPr>
          <w:rFonts w:ascii="Arial" w:hAnsi="Arial" w:cs="Arial"/>
          <w:i/>
          <w:sz w:val="16"/>
          <w:szCs w:val="16"/>
          <w:u w:val="single"/>
        </w:rPr>
        <w:t xml:space="preserve">Nota: </w:t>
      </w:r>
      <w:r w:rsidRPr="000933BB">
        <w:rPr>
          <w:rFonts w:ascii="Arial" w:hAnsi="Arial" w:cs="Arial"/>
          <w:i/>
          <w:sz w:val="16"/>
          <w:szCs w:val="16"/>
        </w:rPr>
        <w:t xml:space="preserve"> se adjunta tabla de acuerdo a la resolución RESOLUCION No RE SERCOP 2017 0000077 emitida por el SERCOP</w:t>
      </w: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lastRenderedPageBreak/>
        <w:t>EXPERIENCIA ESPECÍFICA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40"/>
        <w:gridCol w:w="1015"/>
        <w:gridCol w:w="1612"/>
        <w:gridCol w:w="1560"/>
        <w:gridCol w:w="1223"/>
        <w:gridCol w:w="1083"/>
        <w:gridCol w:w="1256"/>
        <w:gridCol w:w="1055"/>
      </w:tblGrid>
      <w:tr w:rsidR="000933BB" w:rsidRPr="00EF2FFB" w:rsidTr="008F50E6">
        <w:tc>
          <w:tcPr>
            <w:tcW w:w="540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015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612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Temporalidad</w:t>
            </w:r>
          </w:p>
        </w:tc>
        <w:tc>
          <w:tcPr>
            <w:tcW w:w="1223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Número de Proyectos Similares</w:t>
            </w:r>
          </w:p>
        </w:tc>
        <w:tc>
          <w:tcPr>
            <w:tcW w:w="1083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Valor del Monto Mínimo</w:t>
            </w:r>
          </w:p>
        </w:tc>
        <w:tc>
          <w:tcPr>
            <w:tcW w:w="1256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Contratos Permitidos</w:t>
            </w:r>
          </w:p>
        </w:tc>
        <w:tc>
          <w:tcPr>
            <w:tcW w:w="1055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Monto Mínimo por Contrato</w:t>
            </w: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933BB" w:rsidRPr="00EF2FFB" w:rsidRDefault="00D128FA" w:rsidP="00D128FA">
            <w:pPr>
              <w:pStyle w:val="Standard"/>
              <w:jc w:val="both"/>
              <w:rPr>
                <w:rFonts w:ascii="Arial" w:hAnsi="Arial" w:cs="Arial"/>
              </w:rPr>
            </w:pP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El oferente deberá acreditar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en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los últimos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(INDICAR SEGÚN TABLA DE CÁLCULO)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en la contratación de (</w:t>
            </w:r>
            <w:r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indicar bienes o servicios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similares al objeto de contratación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por lo que deberá anexar al menos 1 Acta de entrega-recepción o factura, por un monto igual o mayor a USD$ (valor en letras y números),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(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VER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TABLA DE CÁLCULO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4DBD" w:rsidRPr="000933BB" w:rsidRDefault="00904DBD" w:rsidP="00904DBD">
      <w:pPr>
        <w:jc w:val="both"/>
        <w:rPr>
          <w:rFonts w:ascii="Arial" w:hAnsi="Arial" w:cs="Arial"/>
          <w:i/>
          <w:sz w:val="16"/>
          <w:szCs w:val="16"/>
        </w:rPr>
      </w:pPr>
      <w:r w:rsidRPr="000933BB">
        <w:rPr>
          <w:rFonts w:ascii="Arial" w:hAnsi="Arial" w:cs="Arial"/>
          <w:i/>
          <w:sz w:val="16"/>
          <w:szCs w:val="16"/>
          <w:u w:val="single"/>
        </w:rPr>
        <w:t xml:space="preserve">Nota: </w:t>
      </w:r>
      <w:r w:rsidRPr="000933BB">
        <w:rPr>
          <w:rFonts w:ascii="Arial" w:hAnsi="Arial" w:cs="Arial"/>
          <w:i/>
          <w:sz w:val="16"/>
          <w:szCs w:val="16"/>
        </w:rPr>
        <w:t xml:space="preserve"> se adjunta tabla de acuerdo a la resolución RESOLUCION No RE SERCOP 2017 0000077 emitida por el SERCOP</w:t>
      </w:r>
    </w:p>
    <w:p w:rsid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904DBD" w:rsidRPr="000933BB" w:rsidRDefault="00904DBD" w:rsidP="00D128FA">
      <w:pPr>
        <w:jc w:val="center"/>
        <w:rPr>
          <w:rFonts w:ascii="Arial" w:hAnsi="Arial" w:cs="Arial"/>
          <w:b/>
        </w:rPr>
      </w:pPr>
      <w:r w:rsidRPr="000933BB">
        <w:rPr>
          <w:rFonts w:ascii="Arial" w:hAnsi="Arial" w:cs="Arial"/>
          <w:b/>
        </w:rPr>
        <w:t>OTRO(S) PARAMETRO (S) RESUELTO POR LA ENTIDAD CONTRATANTE: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71"/>
        <w:gridCol w:w="4358"/>
        <w:gridCol w:w="4162"/>
      </w:tblGrid>
      <w:tr w:rsidR="000933BB" w:rsidRPr="000933BB" w:rsidTr="00CA47CD">
        <w:tc>
          <w:tcPr>
            <w:tcW w:w="570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4162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Dimensión</w:t>
            </w: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1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Certificados de Calidad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2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Garantía Técnica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3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Metodología de Desarrollo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4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Metodología y Cronograma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5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Plan de Trabajo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6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Plazo de Entrega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7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Programación de Servicios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8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Trabajos Similares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9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Transferencia de Tecnología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10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Otros Parámetros Propuestos por la Entidad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47CD" w:rsidRDefault="00CA47CD" w:rsidP="00CA47CD">
      <w:pPr>
        <w:pStyle w:val="Prrafodelista"/>
        <w:spacing w:before="0" w:beforeAutospacing="0"/>
        <w:ind w:left="360"/>
        <w:jc w:val="both"/>
        <w:rPr>
          <w:rFonts w:cs="Arial"/>
          <w:i/>
          <w:sz w:val="16"/>
          <w:szCs w:val="16"/>
        </w:rPr>
      </w:pPr>
    </w:p>
    <w:p w:rsidR="00904DBD" w:rsidRDefault="00904DBD" w:rsidP="00904DBD">
      <w:pPr>
        <w:pStyle w:val="Prrafodelista"/>
        <w:numPr>
          <w:ilvl w:val="0"/>
          <w:numId w:val="7"/>
        </w:numPr>
        <w:spacing w:before="0" w:beforeAutospacing="0"/>
        <w:jc w:val="both"/>
        <w:rPr>
          <w:rFonts w:cs="Arial"/>
          <w:i/>
          <w:sz w:val="16"/>
          <w:szCs w:val="16"/>
        </w:rPr>
      </w:pPr>
      <w:r w:rsidRPr="000933BB">
        <w:rPr>
          <w:rFonts w:cs="Arial"/>
          <w:i/>
          <w:sz w:val="16"/>
          <w:szCs w:val="16"/>
        </w:rPr>
        <w:t>Detallar las razones para que justifique otros parámetros</w:t>
      </w:r>
    </w:p>
    <w:p w:rsidR="00CA47CD" w:rsidRPr="000933BB" w:rsidRDefault="00CA47CD" w:rsidP="00CA47CD">
      <w:pPr>
        <w:pStyle w:val="Prrafodelista"/>
        <w:spacing w:before="0" w:beforeAutospacing="0"/>
        <w:ind w:left="360"/>
        <w:jc w:val="both"/>
        <w:rPr>
          <w:rFonts w:cs="Arial"/>
          <w:i/>
          <w:sz w:val="16"/>
          <w:szCs w:val="16"/>
        </w:rPr>
      </w:pPr>
    </w:p>
    <w:p w:rsidR="00904DBD" w:rsidRDefault="00904DBD" w:rsidP="000933BB">
      <w:pPr>
        <w:pStyle w:val="Prrafodelista"/>
        <w:spacing w:before="0" w:beforeAutospacing="0"/>
        <w:ind w:left="360"/>
        <w:jc w:val="both"/>
        <w:rPr>
          <w:rFonts w:cs="Arial"/>
        </w:rPr>
      </w:pPr>
    </w:p>
    <w:p w:rsidR="00CA47CD" w:rsidRPr="000933BB" w:rsidRDefault="00CA47CD" w:rsidP="000933BB">
      <w:pPr>
        <w:pStyle w:val="Prrafodelista"/>
        <w:spacing w:before="0" w:beforeAutospacing="0"/>
        <w:ind w:left="360"/>
        <w:jc w:val="both"/>
        <w:rPr>
          <w:rFonts w:cs="Arial"/>
        </w:rPr>
      </w:pPr>
    </w:p>
    <w:p w:rsidR="00904DBD" w:rsidRPr="000933BB" w:rsidRDefault="00904DBD" w:rsidP="000933BB">
      <w:pPr>
        <w:spacing w:after="0" w:line="240" w:lineRule="auto"/>
        <w:jc w:val="both"/>
        <w:rPr>
          <w:rFonts w:ascii="Arial" w:hAnsi="Arial" w:cs="Arial"/>
        </w:rPr>
      </w:pPr>
      <w:r w:rsidRPr="000933BB">
        <w:rPr>
          <w:rFonts w:ascii="Arial" w:hAnsi="Arial" w:cs="Arial"/>
          <w:b/>
        </w:rPr>
        <w:t>ANEXOS</w:t>
      </w:r>
      <w:r w:rsidRPr="000933BB">
        <w:rPr>
          <w:rFonts w:ascii="Arial" w:hAnsi="Arial" w:cs="Arial"/>
        </w:rPr>
        <w:t>: Detallar el número de documentación acorde al Estudio Previo.</w:t>
      </w:r>
    </w:p>
    <w:p w:rsidR="000933BB" w:rsidRDefault="000933BB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40333" w:rsidRPr="00EF2FFB" w:rsidRDefault="00A40333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</w:rPr>
      </w:pPr>
      <w:r w:rsidRPr="00EF2FFB">
        <w:rPr>
          <w:rFonts w:ascii="Arial" w:hAnsi="Arial" w:cs="Arial"/>
          <w:b/>
        </w:rPr>
        <w:t>CERTIFICACIÓN POA Nro.:</w:t>
      </w:r>
      <w:r w:rsidRPr="00EF2FFB">
        <w:rPr>
          <w:rFonts w:ascii="Arial" w:hAnsi="Arial" w:cs="Arial"/>
        </w:rPr>
        <w:t xml:space="preserve"> ____________</w:t>
      </w:r>
      <w:r w:rsidRPr="00EF2FFB">
        <w:rPr>
          <w:rFonts w:ascii="Arial" w:hAnsi="Arial" w:cs="Arial"/>
        </w:rPr>
        <w:tab/>
      </w:r>
    </w:p>
    <w:p w:rsid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0933BB" w:rsidRP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  <w:r w:rsidRPr="000933BB">
        <w:rPr>
          <w:rFonts w:ascii="Arial" w:hAnsi="Arial" w:cs="Arial"/>
          <w:b/>
        </w:rPr>
        <w:lastRenderedPageBreak/>
        <w:t>OTROS:</w:t>
      </w:r>
      <w:r>
        <w:rPr>
          <w:rFonts w:ascii="Arial" w:hAnsi="Arial" w:cs="Arial"/>
          <w:b/>
        </w:rPr>
        <w:t xml:space="preserve"> </w:t>
      </w:r>
      <w:r w:rsidRPr="000933BB">
        <w:rPr>
          <w:rFonts w:ascii="Arial" w:hAnsi="Arial" w:cs="Arial"/>
          <w:color w:val="A6A6A6" w:themeColor="background1" w:themeShade="A6"/>
        </w:rPr>
        <w:t>(Detallar)</w:t>
      </w:r>
      <w:r w:rsidRPr="000933BB">
        <w:rPr>
          <w:rFonts w:ascii="Arial" w:hAnsi="Arial" w:cs="Arial"/>
          <w:b/>
          <w:color w:val="A6A6A6" w:themeColor="background1" w:themeShade="A6"/>
        </w:rPr>
        <w:t xml:space="preserve">  </w:t>
      </w:r>
    </w:p>
    <w:p w:rsidR="00A40333" w:rsidRPr="00EF2FFB" w:rsidRDefault="00A40333" w:rsidP="00A40333">
      <w:pPr>
        <w:jc w:val="both"/>
        <w:rPr>
          <w:rFonts w:ascii="Arial" w:hAnsi="Arial" w:cs="Arial"/>
        </w:rPr>
      </w:pPr>
    </w:p>
    <w:p w:rsidR="00705111" w:rsidRPr="00EF2FFB" w:rsidRDefault="00705111" w:rsidP="00A40333">
      <w:pPr>
        <w:jc w:val="both"/>
        <w:rPr>
          <w:rFonts w:ascii="Arial" w:hAnsi="Arial" w:cs="Arial"/>
        </w:rPr>
      </w:pPr>
      <w:r w:rsidRPr="00EF2FFB">
        <w:rPr>
          <w:rFonts w:ascii="Arial" w:hAnsi="Arial" w:cs="Arial"/>
        </w:rPr>
        <w:t xml:space="preserve">Manta, </w:t>
      </w:r>
      <w:proofErr w:type="spellStart"/>
      <w:r w:rsidRPr="00D128FA">
        <w:rPr>
          <w:rFonts w:ascii="Arial" w:hAnsi="Arial" w:cs="Arial"/>
          <w:color w:val="A6A6A6" w:themeColor="background1" w:themeShade="A6"/>
        </w:rPr>
        <w:t>xxxxxx</w:t>
      </w:r>
      <w:proofErr w:type="spellEnd"/>
      <w:r w:rsidRPr="00EF2FFB">
        <w:rPr>
          <w:rFonts w:ascii="Arial" w:hAnsi="Arial" w:cs="Arial"/>
        </w:rPr>
        <w:t xml:space="preserve">  de 20</w:t>
      </w:r>
      <w:r w:rsidRPr="00D128FA">
        <w:rPr>
          <w:rFonts w:ascii="Arial" w:hAnsi="Arial" w:cs="Arial"/>
          <w:color w:val="A6A6A6" w:themeColor="background1" w:themeShade="A6"/>
        </w:rPr>
        <w:t>xx</w:t>
      </w:r>
    </w:p>
    <w:p w:rsidR="00705111" w:rsidRPr="00356FE4" w:rsidRDefault="00705111" w:rsidP="00A4033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40333" w:rsidRPr="00A40333" w:rsidTr="00705111">
        <w:tc>
          <w:tcPr>
            <w:tcW w:w="4489" w:type="dxa"/>
            <w:vAlign w:val="center"/>
            <w:hideMark/>
          </w:tcPr>
          <w:p w:rsidR="00A40333" w:rsidRPr="00A40333" w:rsidRDefault="00A40333" w:rsidP="00CA47CD">
            <w:pPr>
              <w:spacing w:after="0"/>
              <w:jc w:val="center"/>
            </w:pPr>
            <w:r w:rsidRPr="00A40333">
              <w:t>Elaborado por:</w:t>
            </w:r>
          </w:p>
        </w:tc>
        <w:tc>
          <w:tcPr>
            <w:tcW w:w="4489" w:type="dxa"/>
            <w:vAlign w:val="center"/>
            <w:hideMark/>
          </w:tcPr>
          <w:p w:rsidR="00A40333" w:rsidRPr="00A40333" w:rsidRDefault="00A40333" w:rsidP="00CA47CD">
            <w:pPr>
              <w:spacing w:after="0"/>
              <w:jc w:val="center"/>
            </w:pPr>
            <w:r w:rsidRPr="00A40333">
              <w:t>Revisado y Aprobado por:</w:t>
            </w:r>
          </w:p>
        </w:tc>
      </w:tr>
      <w:tr w:rsidR="00A40333" w:rsidRPr="00A40333" w:rsidTr="00705111">
        <w:tc>
          <w:tcPr>
            <w:tcW w:w="4489" w:type="dxa"/>
          </w:tcPr>
          <w:p w:rsidR="00A40333" w:rsidRDefault="00A40333"/>
          <w:p w:rsidR="00705111" w:rsidRPr="00A40333" w:rsidRDefault="00705111"/>
          <w:p w:rsidR="00A40333" w:rsidRPr="00A40333" w:rsidRDefault="00A40333" w:rsidP="00705111">
            <w:pPr>
              <w:spacing w:after="0" w:line="240" w:lineRule="auto"/>
              <w:jc w:val="center"/>
            </w:pPr>
            <w:r w:rsidRPr="00A40333">
              <w:t>_____________________________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 xml:space="preserve">Nombres y apellidos: 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 xml:space="preserve">C.I. No. 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>Cargo</w:t>
            </w:r>
          </w:p>
        </w:tc>
        <w:tc>
          <w:tcPr>
            <w:tcW w:w="4489" w:type="dxa"/>
          </w:tcPr>
          <w:p w:rsidR="00705111" w:rsidRPr="00A40333" w:rsidRDefault="00705111">
            <w:pPr>
              <w:jc w:val="center"/>
            </w:pPr>
          </w:p>
          <w:p w:rsidR="00A40333" w:rsidRPr="00A40333" w:rsidRDefault="00A40333"/>
          <w:p w:rsidR="00A40333" w:rsidRPr="00A40333" w:rsidRDefault="00A40333" w:rsidP="00705111">
            <w:pPr>
              <w:spacing w:after="0" w:line="240" w:lineRule="auto"/>
              <w:jc w:val="center"/>
            </w:pPr>
            <w:r w:rsidRPr="00A40333">
              <w:t>_____________________________</w:t>
            </w:r>
          </w:p>
          <w:p w:rsidR="00A40333" w:rsidRPr="00A40333" w:rsidRDefault="00A40333" w:rsidP="00816FD5">
            <w:pPr>
              <w:spacing w:after="0"/>
              <w:jc w:val="center"/>
              <w:rPr>
                <w:b/>
              </w:rPr>
            </w:pPr>
            <w:r w:rsidRPr="00A40333">
              <w:rPr>
                <w:b/>
              </w:rPr>
              <w:t xml:space="preserve">Nombres y apellidos: </w:t>
            </w:r>
          </w:p>
          <w:p w:rsidR="00A40333" w:rsidRPr="00A40333" w:rsidRDefault="00A40333" w:rsidP="00816FD5">
            <w:pPr>
              <w:spacing w:after="0"/>
              <w:jc w:val="center"/>
              <w:rPr>
                <w:b/>
              </w:rPr>
            </w:pPr>
            <w:r w:rsidRPr="00A40333">
              <w:rPr>
                <w:b/>
              </w:rPr>
              <w:t xml:space="preserve">C.I. No. </w:t>
            </w:r>
          </w:p>
          <w:p w:rsidR="00A40333" w:rsidRPr="00A40333" w:rsidRDefault="00A40333" w:rsidP="00705111">
            <w:pPr>
              <w:tabs>
                <w:tab w:val="center" w:pos="2136"/>
              </w:tabs>
              <w:spacing w:after="0"/>
              <w:rPr>
                <w:b/>
              </w:rPr>
            </w:pPr>
            <w:r w:rsidRPr="00A40333">
              <w:rPr>
                <w:b/>
              </w:rPr>
              <w:t xml:space="preserve">       </w:t>
            </w:r>
            <w:r w:rsidRPr="00A40333">
              <w:rPr>
                <w:b/>
              </w:rPr>
              <w:tab/>
              <w:t>Cargo</w:t>
            </w:r>
          </w:p>
        </w:tc>
      </w:tr>
    </w:tbl>
    <w:p w:rsidR="00A40333" w:rsidRPr="00A40333" w:rsidRDefault="00A40333" w:rsidP="00A40333">
      <w:pPr>
        <w:rPr>
          <w:rFonts w:eastAsia="Times New Roman"/>
          <w:b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Pr="00A40333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2A8" w:rsidRPr="00A40333" w:rsidSect="00CA47CD">
      <w:headerReference w:type="default" r:id="rId8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A0" w:rsidRDefault="00A201A0" w:rsidP="006D288E">
      <w:pPr>
        <w:spacing w:after="0" w:line="240" w:lineRule="auto"/>
      </w:pPr>
      <w:r>
        <w:separator/>
      </w:r>
    </w:p>
  </w:endnote>
  <w:endnote w:type="continuationSeparator" w:id="0">
    <w:p w:rsidR="00A201A0" w:rsidRDefault="00A201A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A0" w:rsidRDefault="00A201A0" w:rsidP="006D288E">
      <w:pPr>
        <w:spacing w:after="0" w:line="240" w:lineRule="auto"/>
      </w:pPr>
      <w:r>
        <w:separator/>
      </w:r>
    </w:p>
  </w:footnote>
  <w:footnote w:type="continuationSeparator" w:id="0">
    <w:p w:rsidR="00A201A0" w:rsidRDefault="00A201A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5D5C8E" w:rsidTr="00BF7B34">
      <w:trPr>
        <w:trHeight w:val="283"/>
      </w:trPr>
      <w:tc>
        <w:tcPr>
          <w:tcW w:w="1560" w:type="dxa"/>
          <w:vMerge w:val="restart"/>
          <w:vAlign w:val="center"/>
        </w:tcPr>
        <w:p w:rsidR="005D5C8E" w:rsidRDefault="005D5C8E" w:rsidP="005D5C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BEDCED0" wp14:editId="6D23EFA1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5D5C8E" w:rsidRPr="008911DF" w:rsidRDefault="005D5C8E" w:rsidP="005D5C8E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CA47CD"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5D5C8E" w:rsidTr="00BF7B34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D5C8E" w:rsidRPr="008911DF" w:rsidRDefault="00CA47CD" w:rsidP="005D5C8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TÉRMINOS DE REFERENCIA PARA ADQUISICIONES</w:t>
          </w:r>
        </w:p>
      </w:tc>
      <w:tc>
        <w:tcPr>
          <w:tcW w:w="1985" w:type="dxa"/>
          <w:vMerge/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D5C8E" w:rsidTr="00BF7B34">
      <w:trPr>
        <w:trHeight w:val="283"/>
      </w:trPr>
      <w:tc>
        <w:tcPr>
          <w:tcW w:w="1560" w:type="dxa"/>
          <w:vMerge/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5" w:type="dxa"/>
          <w:vAlign w:val="center"/>
        </w:tcPr>
        <w:p w:rsidR="005D5C8E" w:rsidRPr="008911DF" w:rsidRDefault="005D5C8E" w:rsidP="005D5C8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</w:tr>
    <w:tr w:rsidR="005D5C8E" w:rsidTr="00BF7B34">
      <w:trPr>
        <w:trHeight w:val="283"/>
      </w:trPr>
      <w:tc>
        <w:tcPr>
          <w:tcW w:w="1560" w:type="dxa"/>
          <w:vMerge/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Content>
            <w:p w:rsidR="005D5C8E" w:rsidRPr="008911DF" w:rsidRDefault="005D5C8E" w:rsidP="005D5C8E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D9"/>
    <w:multiLevelType w:val="hybridMultilevel"/>
    <w:tmpl w:val="B906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55F"/>
    <w:multiLevelType w:val="hybridMultilevel"/>
    <w:tmpl w:val="3A320044"/>
    <w:lvl w:ilvl="0" w:tplc="235A88D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80E"/>
    <w:multiLevelType w:val="hybridMultilevel"/>
    <w:tmpl w:val="4754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4B0454"/>
    <w:multiLevelType w:val="hybridMultilevel"/>
    <w:tmpl w:val="E4EA7BC4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4A486B"/>
    <w:multiLevelType w:val="hybridMultilevel"/>
    <w:tmpl w:val="D5104A98"/>
    <w:lvl w:ilvl="0" w:tplc="83E42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3D2E"/>
    <w:multiLevelType w:val="hybridMultilevel"/>
    <w:tmpl w:val="BCD0F6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7C6A"/>
    <w:multiLevelType w:val="hybridMultilevel"/>
    <w:tmpl w:val="417469EA"/>
    <w:lvl w:ilvl="0" w:tplc="03FC1764">
      <w:start w:val="1"/>
      <w:numFmt w:val="decimal"/>
      <w:lvlText w:val="8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5A270B"/>
    <w:multiLevelType w:val="hybridMultilevel"/>
    <w:tmpl w:val="F68AB3BA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5657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37698C"/>
    <w:multiLevelType w:val="hybridMultilevel"/>
    <w:tmpl w:val="D5803A36"/>
    <w:lvl w:ilvl="0" w:tplc="0B5E7EF6">
      <w:start w:val="1"/>
      <w:numFmt w:val="decimal"/>
      <w:lvlText w:val="11.%1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E"/>
    <w:rsid w:val="00020E86"/>
    <w:rsid w:val="00042144"/>
    <w:rsid w:val="000511B3"/>
    <w:rsid w:val="00086E43"/>
    <w:rsid w:val="000933BB"/>
    <w:rsid w:val="00095A97"/>
    <w:rsid w:val="000A3BAA"/>
    <w:rsid w:val="00122058"/>
    <w:rsid w:val="0012406E"/>
    <w:rsid w:val="00144DD7"/>
    <w:rsid w:val="00180842"/>
    <w:rsid w:val="00192025"/>
    <w:rsid w:val="001A3F8D"/>
    <w:rsid w:val="001A58C1"/>
    <w:rsid w:val="001C5768"/>
    <w:rsid w:val="00235DBF"/>
    <w:rsid w:val="00253949"/>
    <w:rsid w:val="002740A9"/>
    <w:rsid w:val="002E3CC0"/>
    <w:rsid w:val="002E4C67"/>
    <w:rsid w:val="002E7E7D"/>
    <w:rsid w:val="002F6911"/>
    <w:rsid w:val="0033391F"/>
    <w:rsid w:val="00345797"/>
    <w:rsid w:val="00346DD9"/>
    <w:rsid w:val="00347A1F"/>
    <w:rsid w:val="00356FE4"/>
    <w:rsid w:val="003759F3"/>
    <w:rsid w:val="0039085C"/>
    <w:rsid w:val="00396497"/>
    <w:rsid w:val="003A4D71"/>
    <w:rsid w:val="003A6005"/>
    <w:rsid w:val="00417851"/>
    <w:rsid w:val="0042101C"/>
    <w:rsid w:val="00421C39"/>
    <w:rsid w:val="00431B60"/>
    <w:rsid w:val="00444161"/>
    <w:rsid w:val="00447540"/>
    <w:rsid w:val="00493616"/>
    <w:rsid w:val="004B514F"/>
    <w:rsid w:val="004C2267"/>
    <w:rsid w:val="004E7D1F"/>
    <w:rsid w:val="0052503F"/>
    <w:rsid w:val="0053668F"/>
    <w:rsid w:val="005D5C8E"/>
    <w:rsid w:val="005E5C00"/>
    <w:rsid w:val="006129CB"/>
    <w:rsid w:val="00617B58"/>
    <w:rsid w:val="0062573C"/>
    <w:rsid w:val="00632F8E"/>
    <w:rsid w:val="0067109D"/>
    <w:rsid w:val="00697F73"/>
    <w:rsid w:val="006B107D"/>
    <w:rsid w:val="006B329A"/>
    <w:rsid w:val="006D288E"/>
    <w:rsid w:val="006E1EC8"/>
    <w:rsid w:val="006E4E79"/>
    <w:rsid w:val="00705111"/>
    <w:rsid w:val="00725169"/>
    <w:rsid w:val="00745612"/>
    <w:rsid w:val="00771DDA"/>
    <w:rsid w:val="0079043C"/>
    <w:rsid w:val="007A0EE2"/>
    <w:rsid w:val="007A4AAF"/>
    <w:rsid w:val="007A5AE3"/>
    <w:rsid w:val="007B79E7"/>
    <w:rsid w:val="007C4871"/>
    <w:rsid w:val="00802705"/>
    <w:rsid w:val="00807B34"/>
    <w:rsid w:val="00816FD5"/>
    <w:rsid w:val="00831188"/>
    <w:rsid w:val="008619B9"/>
    <w:rsid w:val="00875F81"/>
    <w:rsid w:val="00890F42"/>
    <w:rsid w:val="008911DF"/>
    <w:rsid w:val="00897C9C"/>
    <w:rsid w:val="008D6658"/>
    <w:rsid w:val="008E50DA"/>
    <w:rsid w:val="00904DBD"/>
    <w:rsid w:val="009269F0"/>
    <w:rsid w:val="0093023C"/>
    <w:rsid w:val="009367B2"/>
    <w:rsid w:val="009441C3"/>
    <w:rsid w:val="009859A6"/>
    <w:rsid w:val="00987434"/>
    <w:rsid w:val="0099011A"/>
    <w:rsid w:val="009D2C2B"/>
    <w:rsid w:val="009D3AB1"/>
    <w:rsid w:val="00A16101"/>
    <w:rsid w:val="00A201A0"/>
    <w:rsid w:val="00A2033B"/>
    <w:rsid w:val="00A37A11"/>
    <w:rsid w:val="00A40333"/>
    <w:rsid w:val="00A81DD9"/>
    <w:rsid w:val="00A91BDF"/>
    <w:rsid w:val="00AA1087"/>
    <w:rsid w:val="00AA129A"/>
    <w:rsid w:val="00AD31C6"/>
    <w:rsid w:val="00AE5033"/>
    <w:rsid w:val="00B0414C"/>
    <w:rsid w:val="00B07B66"/>
    <w:rsid w:val="00B23080"/>
    <w:rsid w:val="00B26B23"/>
    <w:rsid w:val="00B54AA1"/>
    <w:rsid w:val="00BA3E18"/>
    <w:rsid w:val="00C0677F"/>
    <w:rsid w:val="00C140C5"/>
    <w:rsid w:val="00C248BC"/>
    <w:rsid w:val="00C31ABD"/>
    <w:rsid w:val="00C4044E"/>
    <w:rsid w:val="00C86534"/>
    <w:rsid w:val="00CA47CD"/>
    <w:rsid w:val="00CD6161"/>
    <w:rsid w:val="00CE0748"/>
    <w:rsid w:val="00CE40EF"/>
    <w:rsid w:val="00CE4132"/>
    <w:rsid w:val="00CE4812"/>
    <w:rsid w:val="00CE711E"/>
    <w:rsid w:val="00CF1DE2"/>
    <w:rsid w:val="00D0060F"/>
    <w:rsid w:val="00D032A8"/>
    <w:rsid w:val="00D06E34"/>
    <w:rsid w:val="00D128FA"/>
    <w:rsid w:val="00D23D87"/>
    <w:rsid w:val="00D470AD"/>
    <w:rsid w:val="00D51FF5"/>
    <w:rsid w:val="00D75C23"/>
    <w:rsid w:val="00DA6FBF"/>
    <w:rsid w:val="00DC1B15"/>
    <w:rsid w:val="00DC4DC5"/>
    <w:rsid w:val="00E166D3"/>
    <w:rsid w:val="00E43ADA"/>
    <w:rsid w:val="00E62115"/>
    <w:rsid w:val="00EA311C"/>
    <w:rsid w:val="00EA4E71"/>
    <w:rsid w:val="00EA50DD"/>
    <w:rsid w:val="00EB0D83"/>
    <w:rsid w:val="00EB3BB2"/>
    <w:rsid w:val="00EE1B4B"/>
    <w:rsid w:val="00EF1E58"/>
    <w:rsid w:val="00EF2FFB"/>
    <w:rsid w:val="00EF6552"/>
    <w:rsid w:val="00EF6EB0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33C8"/>
  <w15:docId w15:val="{DF3EF244-4BA5-4A0A-A994-FD5EF0E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  <w:style w:type="paragraph" w:customStyle="1" w:styleId="Standard">
    <w:name w:val="Standard"/>
    <w:rsid w:val="00D032A8"/>
    <w:pPr>
      <w:autoSpaceDN w:val="0"/>
      <w:spacing w:before="0" w:beforeAutospacing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standard0">
    <w:name w:val="standard"/>
    <w:basedOn w:val="Normal"/>
    <w:rsid w:val="00D0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logo.compraspublicas.gob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4</cp:revision>
  <cp:lastPrinted>2016-03-18T14:04:00Z</cp:lastPrinted>
  <dcterms:created xsi:type="dcterms:W3CDTF">2018-06-06T15:54:00Z</dcterms:created>
  <dcterms:modified xsi:type="dcterms:W3CDTF">2018-06-06T16:16:00Z</dcterms:modified>
</cp:coreProperties>
</file>