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77" w:rsidRPr="009525D9" w:rsidRDefault="002E2477" w:rsidP="002E2477">
      <w:pPr>
        <w:tabs>
          <w:tab w:val="left" w:pos="8010"/>
        </w:tabs>
        <w:jc w:val="left"/>
        <w:rPr>
          <w:rFonts w:cs="Arial"/>
          <w:b/>
          <w:lang w:val="es-ES"/>
        </w:rPr>
      </w:pPr>
      <w:r w:rsidRPr="009525D9">
        <w:rPr>
          <w:rFonts w:cs="Arial"/>
          <w:b/>
          <w:lang w:val="es-ES"/>
        </w:rPr>
        <w:t>DATOS GENERALES</w:t>
      </w:r>
      <w:r>
        <w:rPr>
          <w:rFonts w:cs="Arial"/>
          <w:b/>
          <w:lang w:val="es-ES"/>
        </w:rPr>
        <w:tab/>
      </w:r>
    </w:p>
    <w:tbl>
      <w:tblPr>
        <w:tblStyle w:val="Tablaconcuadrcula"/>
        <w:tblpPr w:leftFromText="141" w:rightFromText="141" w:vertAnchor="text" w:horzAnchor="margin" w:tblpXSpec="center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2E2477" w:rsidRPr="009525D9" w:rsidTr="006E3D94">
        <w:trPr>
          <w:trHeight w:val="208"/>
        </w:trPr>
        <w:tc>
          <w:tcPr>
            <w:tcW w:w="2802" w:type="dxa"/>
          </w:tcPr>
          <w:p w:rsidR="002E2477" w:rsidRPr="009525D9" w:rsidRDefault="002E2477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SUBSISTEMA:</w:t>
            </w:r>
          </w:p>
        </w:tc>
        <w:tc>
          <w:tcPr>
            <w:tcW w:w="5842" w:type="dxa"/>
          </w:tcPr>
          <w:p w:rsidR="002E2477" w:rsidRPr="009525D9" w:rsidRDefault="004723BA" w:rsidP="00722BE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 xml:space="preserve">VINCULACIÓN CON LA SOCIEDAD </w:t>
            </w:r>
          </w:p>
        </w:tc>
      </w:tr>
      <w:tr w:rsidR="002E2477" w:rsidRPr="009525D9" w:rsidTr="006E3D94">
        <w:trPr>
          <w:trHeight w:val="208"/>
        </w:trPr>
        <w:tc>
          <w:tcPr>
            <w:tcW w:w="2802" w:type="dxa"/>
          </w:tcPr>
          <w:p w:rsidR="002E2477" w:rsidRPr="009525D9" w:rsidRDefault="002E2477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MACRO PROCESO:</w:t>
            </w:r>
          </w:p>
        </w:tc>
        <w:tc>
          <w:tcPr>
            <w:tcW w:w="5842" w:type="dxa"/>
          </w:tcPr>
          <w:p w:rsidR="002E2477" w:rsidRPr="009525D9" w:rsidRDefault="002E2477" w:rsidP="00D5515B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</w:rPr>
              <w:t xml:space="preserve">GESTIÓN </w:t>
            </w:r>
            <w:r>
              <w:rPr>
                <w:rFonts w:cs="Arial"/>
              </w:rPr>
              <w:t xml:space="preserve">DE </w:t>
            </w:r>
            <w:r w:rsidR="00D5515B">
              <w:rPr>
                <w:rFonts w:cs="Arial"/>
              </w:rPr>
              <w:t xml:space="preserve">PRÁCTICA PRE- PROFESIONAL </w:t>
            </w:r>
          </w:p>
        </w:tc>
      </w:tr>
      <w:tr w:rsidR="002E2477" w:rsidRPr="009525D9" w:rsidTr="006E3D94">
        <w:trPr>
          <w:trHeight w:val="453"/>
        </w:trPr>
        <w:tc>
          <w:tcPr>
            <w:tcW w:w="2802" w:type="dxa"/>
          </w:tcPr>
          <w:p w:rsidR="002E2477" w:rsidRPr="009525D9" w:rsidRDefault="002E2477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PROCESO:</w:t>
            </w:r>
          </w:p>
        </w:tc>
        <w:tc>
          <w:tcPr>
            <w:tcW w:w="5842" w:type="dxa"/>
          </w:tcPr>
          <w:p w:rsidR="004723BA" w:rsidRPr="006E3D94" w:rsidRDefault="00D71463" w:rsidP="004723B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PROGRAMA </w:t>
            </w:r>
            <w:r w:rsidR="004723BA">
              <w:rPr>
                <w:rFonts w:cs="Arial"/>
              </w:rPr>
              <w:t xml:space="preserve">DE </w:t>
            </w:r>
            <w:r w:rsidR="00D5515B">
              <w:rPr>
                <w:rFonts w:cs="Arial"/>
              </w:rPr>
              <w:t>PRÁCTICAS PRE-PROFESIONALES</w:t>
            </w:r>
            <w:r w:rsidR="00C7343C">
              <w:rPr>
                <w:rFonts w:cs="Arial"/>
              </w:rPr>
              <w:t xml:space="preserve"> Y PASANTÍAS</w:t>
            </w:r>
          </w:p>
        </w:tc>
      </w:tr>
      <w:tr w:rsidR="002E2477" w:rsidRPr="009525D9" w:rsidTr="006E3D94">
        <w:trPr>
          <w:trHeight w:val="869"/>
        </w:trPr>
        <w:tc>
          <w:tcPr>
            <w:tcW w:w="2802" w:type="dxa"/>
          </w:tcPr>
          <w:p w:rsidR="002E2477" w:rsidRPr="009525D9" w:rsidRDefault="002E2477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SUBPROCESO:</w:t>
            </w:r>
          </w:p>
        </w:tc>
        <w:tc>
          <w:tcPr>
            <w:tcW w:w="5842" w:type="dxa"/>
          </w:tcPr>
          <w:p w:rsidR="004723BA" w:rsidRPr="006E3D94" w:rsidRDefault="002E2477" w:rsidP="00D7146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ORGANIZACIÓN Y PARTICIPACIÓN DE LOS ESTUDIANTES EN LOS </w:t>
            </w:r>
            <w:r w:rsidR="00D71463">
              <w:rPr>
                <w:rFonts w:cs="Arial"/>
              </w:rPr>
              <w:t>PROGRAMAS</w:t>
            </w:r>
            <w:r>
              <w:rPr>
                <w:rFonts w:cs="Arial"/>
              </w:rPr>
              <w:t xml:space="preserve"> DE </w:t>
            </w:r>
            <w:r w:rsidR="00D5515B">
              <w:rPr>
                <w:rFonts w:cs="Arial"/>
              </w:rPr>
              <w:t>PRÁCTICAS PRE-PROFESIONALES</w:t>
            </w:r>
            <w:r w:rsidR="00C7343C">
              <w:rPr>
                <w:rFonts w:cs="Arial"/>
              </w:rPr>
              <w:t xml:space="preserve"> Y PASANTÍAS</w:t>
            </w:r>
          </w:p>
        </w:tc>
      </w:tr>
      <w:tr w:rsidR="002E2477" w:rsidRPr="009525D9" w:rsidTr="006E3D94">
        <w:trPr>
          <w:trHeight w:val="453"/>
        </w:trPr>
        <w:tc>
          <w:tcPr>
            <w:tcW w:w="2802" w:type="dxa"/>
          </w:tcPr>
          <w:p w:rsidR="002E2477" w:rsidRPr="009525D9" w:rsidRDefault="002E2477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PRODUCTO:</w:t>
            </w:r>
          </w:p>
        </w:tc>
        <w:tc>
          <w:tcPr>
            <w:tcW w:w="5842" w:type="dxa"/>
          </w:tcPr>
          <w:p w:rsidR="004723BA" w:rsidRPr="006E3D94" w:rsidRDefault="002E2477" w:rsidP="00D7146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</w:t>
            </w:r>
            <w:r w:rsidR="00D71463">
              <w:rPr>
                <w:rFonts w:cs="Arial"/>
              </w:rPr>
              <w:t>OGRAMA</w:t>
            </w:r>
            <w:r>
              <w:rPr>
                <w:rFonts w:cs="Arial"/>
              </w:rPr>
              <w:t xml:space="preserve"> ORGANIZADO  </w:t>
            </w:r>
          </w:p>
        </w:tc>
      </w:tr>
      <w:tr w:rsidR="002E2477" w:rsidRPr="009525D9" w:rsidTr="006E3D94">
        <w:trPr>
          <w:trHeight w:val="416"/>
        </w:trPr>
        <w:tc>
          <w:tcPr>
            <w:tcW w:w="2802" w:type="dxa"/>
          </w:tcPr>
          <w:p w:rsidR="002E2477" w:rsidRPr="009525D9" w:rsidRDefault="002E2477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RESPONSABLE:</w:t>
            </w:r>
          </w:p>
        </w:tc>
        <w:tc>
          <w:tcPr>
            <w:tcW w:w="5842" w:type="dxa"/>
          </w:tcPr>
          <w:p w:rsidR="002E2477" w:rsidRPr="009525D9" w:rsidRDefault="002E2477" w:rsidP="00722BE5">
            <w:pPr>
              <w:jc w:val="left"/>
              <w:rPr>
                <w:rFonts w:cs="Arial"/>
              </w:rPr>
            </w:pPr>
            <w:r w:rsidRPr="004723BA">
              <w:rPr>
                <w:rFonts w:cs="Arial"/>
              </w:rPr>
              <w:t>VINCULACIÓN CON LA SOCIEDAD</w:t>
            </w:r>
            <w:r w:rsidR="004723BA" w:rsidRPr="004723BA">
              <w:rPr>
                <w:rFonts w:cs="Arial"/>
              </w:rPr>
              <w:t>- UNIDADES ACADEMICAS</w:t>
            </w:r>
          </w:p>
        </w:tc>
      </w:tr>
    </w:tbl>
    <w:p w:rsidR="002E2477" w:rsidRPr="009525D9" w:rsidRDefault="002E2477" w:rsidP="002E2477">
      <w:pPr>
        <w:rPr>
          <w:rFonts w:cs="Arial"/>
          <w:lang w:val="es-ES"/>
        </w:rPr>
      </w:pPr>
    </w:p>
    <w:p w:rsidR="002E2477" w:rsidRPr="009525D9" w:rsidRDefault="002E2477" w:rsidP="002E2477">
      <w:pPr>
        <w:jc w:val="both"/>
        <w:rPr>
          <w:rFonts w:cs="Arial"/>
          <w:b/>
        </w:rPr>
      </w:pPr>
      <w:r w:rsidRPr="009525D9">
        <w:rPr>
          <w:rFonts w:cs="Arial"/>
          <w:b/>
        </w:rPr>
        <w:t>CONTROL DE CAMBIOS</w:t>
      </w:r>
      <w:r>
        <w:rPr>
          <w:rFonts w:cs="Arial"/>
          <w:b/>
        </w:rPr>
        <w:t>: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885"/>
        <w:gridCol w:w="1814"/>
        <w:gridCol w:w="1134"/>
        <w:gridCol w:w="2041"/>
        <w:gridCol w:w="1513"/>
        <w:gridCol w:w="1793"/>
      </w:tblGrid>
      <w:tr w:rsidR="002E2477" w:rsidTr="00722BE5">
        <w:tc>
          <w:tcPr>
            <w:tcW w:w="885" w:type="dxa"/>
          </w:tcPr>
          <w:p w:rsidR="002E2477" w:rsidRPr="00891AAE" w:rsidRDefault="002E2477" w:rsidP="00722BE5">
            <w:pPr>
              <w:ind w:left="-57" w:right="-57"/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VERSIÓN</w:t>
            </w:r>
          </w:p>
        </w:tc>
        <w:tc>
          <w:tcPr>
            <w:tcW w:w="1814" w:type="dxa"/>
          </w:tcPr>
          <w:p w:rsidR="002E2477" w:rsidRPr="00891AAE" w:rsidRDefault="002E2477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134" w:type="dxa"/>
          </w:tcPr>
          <w:p w:rsidR="002E2477" w:rsidRPr="00891AAE" w:rsidRDefault="002E2477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ROL</w:t>
            </w:r>
          </w:p>
        </w:tc>
        <w:tc>
          <w:tcPr>
            <w:tcW w:w="2041" w:type="dxa"/>
          </w:tcPr>
          <w:p w:rsidR="002E2477" w:rsidRPr="00891AAE" w:rsidRDefault="002E2477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NOMBRE/CARGO</w:t>
            </w:r>
          </w:p>
        </w:tc>
        <w:tc>
          <w:tcPr>
            <w:tcW w:w="1513" w:type="dxa"/>
          </w:tcPr>
          <w:p w:rsidR="002E2477" w:rsidRPr="00891AAE" w:rsidRDefault="002E2477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793" w:type="dxa"/>
          </w:tcPr>
          <w:p w:rsidR="002E2477" w:rsidRPr="00891AAE" w:rsidRDefault="002E2477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6E3D94" w:rsidTr="00722BE5">
        <w:trPr>
          <w:trHeight w:val="510"/>
        </w:trPr>
        <w:tc>
          <w:tcPr>
            <w:tcW w:w="885" w:type="dxa"/>
            <w:vMerge w:val="restart"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  <w:r w:rsidRPr="00AE6642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6E3D94" w:rsidRPr="00891AAE" w:rsidRDefault="006E3D94" w:rsidP="00D714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Implementación del Manual de Ejecución, Monitoreo de </w:t>
            </w:r>
            <w:r w:rsidR="00D71463">
              <w:rPr>
                <w:rFonts w:cs="Arial"/>
                <w:sz w:val="16"/>
                <w:szCs w:val="16"/>
              </w:rPr>
              <w:t>Programas</w:t>
            </w:r>
            <w:r>
              <w:rPr>
                <w:rFonts w:cs="Arial"/>
                <w:sz w:val="16"/>
                <w:szCs w:val="16"/>
              </w:rPr>
              <w:t xml:space="preserve"> de Prácticas  Pre-Profesionales</w:t>
            </w:r>
            <w:r w:rsidR="00C7343C">
              <w:rPr>
                <w:rFonts w:cs="Arial"/>
                <w:sz w:val="16"/>
                <w:szCs w:val="16"/>
              </w:rPr>
              <w:t xml:space="preserve"> y pasantías</w:t>
            </w:r>
          </w:p>
        </w:tc>
        <w:tc>
          <w:tcPr>
            <w:tcW w:w="1134" w:type="dxa"/>
            <w:vAlign w:val="center"/>
          </w:tcPr>
          <w:p w:rsidR="006E3D94" w:rsidRPr="00D53A0E" w:rsidRDefault="006E3D94" w:rsidP="00722BE5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6E3D94" w:rsidRPr="00891AAE" w:rsidRDefault="006E3D94" w:rsidP="000A18D8">
            <w:pPr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Dra. Yisela E. Pantaleón Cevallos </w:t>
            </w:r>
            <w:r w:rsidRPr="00B053AB">
              <w:rPr>
                <w:rFonts w:cs="Arial"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sz w:val="16"/>
                <w:szCs w:val="16"/>
              </w:rPr>
              <w:t xml:space="preserve">Directora del Departamento de Vinculación </w:t>
            </w:r>
          </w:p>
        </w:tc>
        <w:tc>
          <w:tcPr>
            <w:tcW w:w="1513" w:type="dxa"/>
            <w:vAlign w:val="center"/>
          </w:tcPr>
          <w:p w:rsidR="006E3D94" w:rsidRPr="00D53A0E" w:rsidRDefault="006E3D94" w:rsidP="00722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07/03/2016</w:t>
            </w: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E3D94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D94" w:rsidRPr="00D53A0E" w:rsidRDefault="006E3D94" w:rsidP="00722BE5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6E3D94" w:rsidRPr="00891AAE" w:rsidRDefault="006E3D94" w:rsidP="000A18D8">
            <w:pPr>
              <w:spacing w:beforeAutospacing="0"/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Dra. Iliana Fernández      Vice rectora Académica</w:t>
            </w: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07/03/2016</w:t>
            </w: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E3D94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D94" w:rsidRPr="00D53A0E" w:rsidRDefault="006E3D94" w:rsidP="00722BE5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6E3D94" w:rsidRPr="00B053AB" w:rsidRDefault="006E3D94" w:rsidP="000A18D8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891AAE">
              <w:rPr>
                <w:rFonts w:cs="Arial"/>
                <w:sz w:val="16"/>
                <w:szCs w:val="16"/>
              </w:rPr>
              <w:t>Ing. Darío Páez Cornejo Director 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07/03/2016</w:t>
            </w: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E3D94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E3D94" w:rsidRPr="00D53A0E" w:rsidRDefault="006E3D94" w:rsidP="00722BE5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6E3D94" w:rsidRPr="00B053AB" w:rsidRDefault="006E3D94" w:rsidP="000A18D8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B053AB">
              <w:rPr>
                <w:sz w:val="16"/>
                <w:szCs w:val="16"/>
              </w:rPr>
              <w:t xml:space="preserve">PhD. Miguel Camino    </w:t>
            </w:r>
            <w:r>
              <w:rPr>
                <w:sz w:val="16"/>
                <w:szCs w:val="16"/>
              </w:rPr>
              <w:t xml:space="preserve">Rector </w:t>
            </w:r>
            <w:r w:rsidRPr="00B053AB"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>07/03/2016</w:t>
            </w: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 w:val="restart"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6E3D94" w:rsidRDefault="006E3D94" w:rsidP="00722BE5">
            <w:pPr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E3D94" w:rsidRPr="00D53A0E" w:rsidRDefault="006E3D94" w:rsidP="00722BE5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6E3D94" w:rsidRDefault="006E3D94" w:rsidP="00722BE5">
            <w:pPr>
              <w:spacing w:beforeAutospacing="0"/>
              <w:ind w:left="-57" w:right="-57"/>
            </w:pP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6E3D94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E3D94" w:rsidRDefault="006E3D94" w:rsidP="00722BE5">
            <w:pPr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D94" w:rsidRPr="00D53A0E" w:rsidRDefault="006E3D94" w:rsidP="00722BE5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6E3D94" w:rsidRPr="0058295A" w:rsidRDefault="006E3D94" w:rsidP="00722BE5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E3D94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D94" w:rsidRPr="00D53A0E" w:rsidRDefault="006E3D94" w:rsidP="00722BE5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6E3D94" w:rsidRPr="0058295A" w:rsidRDefault="006E3D94" w:rsidP="00722BE5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E3D94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D94" w:rsidRPr="00D53A0E" w:rsidRDefault="006E3D94" w:rsidP="00722BE5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6E3D94" w:rsidRDefault="006E3D94" w:rsidP="00722BE5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E3D94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3D94" w:rsidRPr="00D53A0E" w:rsidRDefault="006E3D94" w:rsidP="00722BE5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6E3D94" w:rsidRPr="003E743B" w:rsidRDefault="006E3D94" w:rsidP="00722BE5">
            <w:pPr>
              <w:spacing w:beforeAutospacing="0"/>
              <w:ind w:left="-57" w:right="-57"/>
              <w:rPr>
                <w:b/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6E3D94" w:rsidRDefault="006E3D94" w:rsidP="00722BE5"/>
        </w:tc>
      </w:tr>
      <w:tr w:rsidR="006E3D94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6E3D94" w:rsidRPr="00AE6642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6E3D94" w:rsidRDefault="006E3D94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E3D94" w:rsidRPr="00D53A0E" w:rsidRDefault="006E3D94" w:rsidP="00722BE5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6E3D94" w:rsidRPr="0058295A" w:rsidRDefault="006E3D94" w:rsidP="00722BE5">
            <w:pPr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6E3D94" w:rsidRPr="00C535C9" w:rsidRDefault="006E3D94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6E3D94" w:rsidRDefault="006E3D94" w:rsidP="00643EFB">
            <w:pPr>
              <w:jc w:val="both"/>
            </w:pPr>
          </w:p>
        </w:tc>
      </w:tr>
    </w:tbl>
    <w:p w:rsidR="002E2477" w:rsidRDefault="002E2477" w:rsidP="002E2477">
      <w:pPr>
        <w:jc w:val="both"/>
        <w:sectPr w:rsidR="002E2477" w:rsidSect="00A214B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304" w:right="1418" w:bottom="1134" w:left="1701" w:header="567" w:footer="397" w:gutter="0"/>
          <w:cols w:space="708"/>
          <w:docGrid w:linePitch="360"/>
        </w:sectPr>
      </w:pPr>
    </w:p>
    <w:p w:rsidR="002E2477" w:rsidRDefault="002E2477" w:rsidP="002E2477">
      <w:pPr>
        <w:pStyle w:val="Prrafodelista"/>
        <w:numPr>
          <w:ilvl w:val="0"/>
          <w:numId w:val="1"/>
        </w:numPr>
        <w:spacing w:before="0" w:beforeAutospacing="0"/>
        <w:jc w:val="both"/>
        <w:rPr>
          <w:lang w:val="es-ES"/>
        </w:rPr>
      </w:pPr>
      <w:r w:rsidRPr="00CF52B7">
        <w:rPr>
          <w:b/>
          <w:lang w:val="es-ES"/>
        </w:rPr>
        <w:lastRenderedPageBreak/>
        <w:t>OBJETIVO:</w:t>
      </w:r>
      <w:r w:rsidRPr="00CF52B7">
        <w:rPr>
          <w:lang w:val="es-ES"/>
        </w:rPr>
        <w:t xml:space="preserve"> </w:t>
      </w:r>
    </w:p>
    <w:p w:rsidR="002E2477" w:rsidRDefault="002E2477" w:rsidP="002E2477">
      <w:pPr>
        <w:jc w:val="both"/>
        <w:rPr>
          <w:lang w:val="es-ES"/>
        </w:rPr>
      </w:pPr>
      <w:r>
        <w:rPr>
          <w:lang w:val="es-ES"/>
        </w:rPr>
        <w:t xml:space="preserve">Desarrollar procesos de organización y participación de los estudiantes en los </w:t>
      </w:r>
      <w:r w:rsidR="00D71463">
        <w:rPr>
          <w:lang w:val="es-ES"/>
        </w:rPr>
        <w:t>programas</w:t>
      </w:r>
      <w:r w:rsidR="00D71463">
        <w:rPr>
          <w:lang w:val="es-ES"/>
        </w:rPr>
        <w:t xml:space="preserve"> </w:t>
      </w:r>
      <w:r w:rsidR="007C7DA5">
        <w:rPr>
          <w:lang w:val="es-ES"/>
        </w:rPr>
        <w:t xml:space="preserve">de </w:t>
      </w:r>
      <w:r w:rsidR="00D5515B">
        <w:rPr>
          <w:lang w:val="es-ES"/>
        </w:rPr>
        <w:t xml:space="preserve">prácticas </w:t>
      </w:r>
      <w:r w:rsidR="007C7DA5">
        <w:rPr>
          <w:lang w:val="es-ES"/>
        </w:rPr>
        <w:t>pre-profesionales</w:t>
      </w:r>
      <w:r w:rsidR="00C7343C">
        <w:rPr>
          <w:lang w:val="es-ES"/>
        </w:rPr>
        <w:t xml:space="preserve"> y pasantías</w:t>
      </w:r>
      <w:r>
        <w:rPr>
          <w:lang w:val="es-ES"/>
        </w:rPr>
        <w:t xml:space="preserve"> de gestión social, productiva, tecnológica, política y cultural del conocimiento en respuesta a las expectativas y necesidades de la sociedad, en el marco de la Planificación Nacional del Buen Vivir y el Régimen de Desarrollo, con base a la Responsabilidad Social Universitaria.</w:t>
      </w:r>
    </w:p>
    <w:p w:rsidR="002E2477" w:rsidRDefault="002E2477" w:rsidP="002E2477">
      <w:pPr>
        <w:pStyle w:val="Prrafodelista"/>
        <w:spacing w:before="0" w:beforeAutospacing="0"/>
        <w:ind w:left="360"/>
        <w:jc w:val="both"/>
        <w:rPr>
          <w:lang w:val="es-ES"/>
        </w:rPr>
      </w:pPr>
    </w:p>
    <w:p w:rsidR="002E2477" w:rsidRDefault="002E2477" w:rsidP="002E247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F52B7">
        <w:rPr>
          <w:b/>
          <w:lang w:val="es-ES"/>
        </w:rPr>
        <w:t>ALCANCE:</w:t>
      </w:r>
      <w:r w:rsidRPr="00CF52B7">
        <w:rPr>
          <w:lang w:val="es-ES"/>
        </w:rPr>
        <w:t xml:space="preserve"> </w:t>
      </w:r>
    </w:p>
    <w:p w:rsidR="002E2477" w:rsidRPr="00CF52B7" w:rsidRDefault="002E2477" w:rsidP="002E2477">
      <w:pPr>
        <w:pStyle w:val="Prrafodelista"/>
        <w:ind w:left="360"/>
        <w:jc w:val="both"/>
        <w:rPr>
          <w:lang w:val="es-ES"/>
        </w:rPr>
      </w:pPr>
    </w:p>
    <w:p w:rsidR="002E2477" w:rsidRDefault="002E2477" w:rsidP="002E2477">
      <w:pPr>
        <w:pStyle w:val="Prrafodelista"/>
        <w:ind w:left="0"/>
        <w:jc w:val="both"/>
        <w:rPr>
          <w:b/>
          <w:lang w:val="es-ES"/>
        </w:rPr>
      </w:pPr>
      <w:r>
        <w:rPr>
          <w:lang w:val="es-ES"/>
        </w:rPr>
        <w:t>Aplica para directivo, personal docente y estudiantes, que tienen responsabilidad</w:t>
      </w:r>
      <w:r w:rsidR="00643EFB">
        <w:rPr>
          <w:lang w:val="es-ES"/>
        </w:rPr>
        <w:t xml:space="preserve"> en la organización</w:t>
      </w:r>
      <w:r w:rsidR="007C7DA5">
        <w:rPr>
          <w:lang w:val="es-ES"/>
        </w:rPr>
        <w:t xml:space="preserve"> y participación </w:t>
      </w:r>
      <w:r w:rsidR="00643EFB">
        <w:rPr>
          <w:lang w:val="es-ES"/>
        </w:rPr>
        <w:t xml:space="preserve"> de los </w:t>
      </w:r>
      <w:r w:rsidR="00D71463">
        <w:rPr>
          <w:lang w:val="es-ES"/>
        </w:rPr>
        <w:t>programas</w:t>
      </w:r>
      <w:r w:rsidR="00D71463">
        <w:rPr>
          <w:lang w:val="es-ES"/>
        </w:rPr>
        <w:t xml:space="preserve"> </w:t>
      </w:r>
      <w:r w:rsidR="00643EFB">
        <w:rPr>
          <w:lang w:val="es-ES"/>
        </w:rPr>
        <w:t>de prác</w:t>
      </w:r>
      <w:r w:rsidR="007C7DA5">
        <w:rPr>
          <w:lang w:val="es-ES"/>
        </w:rPr>
        <w:t>tica</w:t>
      </w:r>
      <w:r w:rsidR="00643EFB">
        <w:rPr>
          <w:lang w:val="es-ES"/>
        </w:rPr>
        <w:t xml:space="preserve"> pre-profesional</w:t>
      </w:r>
      <w:r w:rsidR="00C7343C">
        <w:rPr>
          <w:lang w:val="es-ES"/>
        </w:rPr>
        <w:t xml:space="preserve"> y pasantía</w:t>
      </w:r>
      <w:r w:rsidR="00643EFB">
        <w:rPr>
          <w:lang w:val="es-ES"/>
        </w:rPr>
        <w:t xml:space="preserve">. </w:t>
      </w:r>
    </w:p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p w:rsidR="002E2477" w:rsidRPr="00CF52B7" w:rsidRDefault="002E2477" w:rsidP="002E2477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CF52B7">
        <w:rPr>
          <w:b/>
          <w:lang w:val="es-ES"/>
        </w:rPr>
        <w:t>RESPONSABILIDADES:</w:t>
      </w:r>
    </w:p>
    <w:p w:rsidR="002E2477" w:rsidRDefault="002E2477" w:rsidP="002E2477">
      <w:pPr>
        <w:pStyle w:val="Prrafodelista"/>
        <w:ind w:left="0"/>
        <w:jc w:val="both"/>
        <w:rPr>
          <w:b/>
          <w:lang w:val="es-ES"/>
        </w:rPr>
      </w:pPr>
    </w:p>
    <w:p w:rsidR="002E2477" w:rsidRPr="0090748C" w:rsidRDefault="002E2477" w:rsidP="002E2477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Decanos de Facultad y Extensiones</w:t>
      </w:r>
      <w:r w:rsidRPr="0090748C">
        <w:rPr>
          <w:b/>
          <w:lang w:val="es-ES"/>
        </w:rPr>
        <w:t>:</w:t>
      </w:r>
    </w:p>
    <w:p w:rsidR="002E2477" w:rsidRDefault="002E2477" w:rsidP="002E2477">
      <w:pPr>
        <w:pStyle w:val="Prrafodelista"/>
        <w:jc w:val="both"/>
        <w:rPr>
          <w:lang w:val="es-ES"/>
        </w:rPr>
      </w:pPr>
    </w:p>
    <w:p w:rsidR="002E2477" w:rsidRDefault="00E17F6A" w:rsidP="002E2477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Conocer sobre </w:t>
      </w:r>
      <w:r w:rsidR="002E2477">
        <w:rPr>
          <w:lang w:val="es-ES"/>
        </w:rPr>
        <w:t xml:space="preserve">la organización y participación de los estudiantes en las actividades de los </w:t>
      </w:r>
      <w:r w:rsidR="00D71463">
        <w:rPr>
          <w:lang w:val="es-ES"/>
        </w:rPr>
        <w:t>programas</w:t>
      </w:r>
      <w:r w:rsidR="002E2477">
        <w:rPr>
          <w:lang w:val="es-ES"/>
        </w:rPr>
        <w:t xml:space="preserve"> de </w:t>
      </w:r>
      <w:r w:rsidR="007C7DA5">
        <w:rPr>
          <w:lang w:val="es-ES"/>
        </w:rPr>
        <w:t>práctica</w:t>
      </w:r>
      <w:r w:rsidR="000003BD">
        <w:rPr>
          <w:lang w:val="es-ES"/>
        </w:rPr>
        <w:t>s</w:t>
      </w:r>
      <w:r w:rsidR="007C7DA5">
        <w:rPr>
          <w:lang w:val="es-ES"/>
        </w:rPr>
        <w:t xml:space="preserve"> pre-profesionales</w:t>
      </w:r>
      <w:r w:rsidR="00C7343C">
        <w:rPr>
          <w:lang w:val="es-ES"/>
        </w:rPr>
        <w:t xml:space="preserve"> y pasantías</w:t>
      </w:r>
      <w:r w:rsidR="002E2477">
        <w:rPr>
          <w:lang w:val="es-ES"/>
        </w:rPr>
        <w:t xml:space="preserve">.  </w:t>
      </w:r>
    </w:p>
    <w:p w:rsidR="002E2477" w:rsidRPr="00F60996" w:rsidRDefault="002E2477" w:rsidP="002E2477">
      <w:pPr>
        <w:pStyle w:val="Prrafodelista"/>
        <w:jc w:val="both"/>
        <w:rPr>
          <w:lang w:val="es-ES"/>
        </w:rPr>
      </w:pPr>
    </w:p>
    <w:p w:rsidR="002E2477" w:rsidRDefault="006E3D94" w:rsidP="002E2477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R</w:t>
      </w:r>
      <w:r w:rsidR="00BC4C7C">
        <w:rPr>
          <w:b/>
          <w:lang w:val="es-ES"/>
        </w:rPr>
        <w:t xml:space="preserve">esponsables </w:t>
      </w:r>
      <w:r w:rsidR="004723BA">
        <w:rPr>
          <w:b/>
          <w:lang w:val="es-ES"/>
        </w:rPr>
        <w:t>de las prácticas pre profesionales</w:t>
      </w:r>
      <w:r w:rsidR="002E2477">
        <w:rPr>
          <w:b/>
          <w:lang w:val="es-ES"/>
        </w:rPr>
        <w:t xml:space="preserve"> </w:t>
      </w:r>
      <w:r w:rsidR="005948B1">
        <w:rPr>
          <w:b/>
          <w:lang w:val="es-ES"/>
        </w:rPr>
        <w:t xml:space="preserve">y pasantías </w:t>
      </w:r>
      <w:r w:rsidR="002E2477">
        <w:rPr>
          <w:b/>
          <w:lang w:val="es-ES"/>
        </w:rPr>
        <w:t>de las carreras:</w:t>
      </w:r>
    </w:p>
    <w:p w:rsidR="002E2477" w:rsidRPr="00E17F6A" w:rsidRDefault="002E2477" w:rsidP="002E2477">
      <w:pPr>
        <w:pStyle w:val="Prrafodelista"/>
        <w:ind w:left="0"/>
        <w:jc w:val="both"/>
        <w:rPr>
          <w:rFonts w:cs="Arial"/>
          <w:lang w:val="es-ES"/>
        </w:rPr>
      </w:pPr>
    </w:p>
    <w:p w:rsidR="002E2477" w:rsidRPr="00E17F6A" w:rsidRDefault="002E2477" w:rsidP="001350E2">
      <w:pPr>
        <w:pStyle w:val="Prrafodelista"/>
        <w:numPr>
          <w:ilvl w:val="0"/>
          <w:numId w:val="2"/>
        </w:numPr>
        <w:jc w:val="both"/>
        <w:rPr>
          <w:rFonts w:cs="Arial"/>
          <w:lang w:val="es-ES"/>
        </w:rPr>
      </w:pPr>
      <w:r w:rsidRPr="00E17F6A">
        <w:rPr>
          <w:rFonts w:cs="Arial"/>
          <w:lang w:val="es-ES"/>
        </w:rPr>
        <w:t xml:space="preserve">Coordinar la distribución </w:t>
      </w:r>
      <w:r w:rsidR="00E17F6A">
        <w:rPr>
          <w:rFonts w:cs="Arial"/>
          <w:lang w:val="es-ES"/>
        </w:rPr>
        <w:t xml:space="preserve">progresiva </w:t>
      </w:r>
      <w:r w:rsidRPr="00E17F6A">
        <w:rPr>
          <w:rFonts w:cs="Arial"/>
          <w:lang w:val="es-ES"/>
        </w:rPr>
        <w:t xml:space="preserve">de las </w:t>
      </w:r>
      <w:r w:rsidR="00742F4D">
        <w:rPr>
          <w:rFonts w:cs="Arial"/>
          <w:lang w:val="es-ES"/>
        </w:rPr>
        <w:t>240</w:t>
      </w:r>
      <w:r w:rsidRPr="00E17F6A">
        <w:rPr>
          <w:rFonts w:cs="Arial"/>
          <w:lang w:val="es-ES"/>
        </w:rPr>
        <w:t xml:space="preserve"> horas </w:t>
      </w:r>
      <w:r w:rsidR="00B937B7">
        <w:rPr>
          <w:rFonts w:cs="Arial"/>
          <w:lang w:val="es-ES"/>
        </w:rPr>
        <w:t xml:space="preserve">mínimas </w:t>
      </w:r>
      <w:r w:rsidRPr="00E17F6A">
        <w:rPr>
          <w:rFonts w:cs="Arial"/>
          <w:lang w:val="es-ES"/>
        </w:rPr>
        <w:t xml:space="preserve">de prácticas </w:t>
      </w:r>
      <w:r w:rsidR="007C7DA5">
        <w:rPr>
          <w:rFonts w:cs="Arial"/>
          <w:lang w:val="es-ES"/>
        </w:rPr>
        <w:t xml:space="preserve">pre-profesionales </w:t>
      </w:r>
      <w:r w:rsidR="001350E2">
        <w:rPr>
          <w:rFonts w:cs="Arial"/>
          <w:lang w:val="es-ES"/>
        </w:rPr>
        <w:t xml:space="preserve">y pasantías, </w:t>
      </w:r>
      <w:r w:rsidRPr="00E17F6A">
        <w:rPr>
          <w:rFonts w:cs="Arial"/>
          <w:lang w:val="es-ES"/>
        </w:rPr>
        <w:t>presentarlas a</w:t>
      </w:r>
      <w:r w:rsidR="00E17F6A">
        <w:rPr>
          <w:rFonts w:cs="Arial"/>
          <w:lang w:val="es-ES"/>
        </w:rPr>
        <w:t xml:space="preserve"> </w:t>
      </w:r>
      <w:r w:rsidRPr="00E17F6A">
        <w:rPr>
          <w:rFonts w:cs="Arial"/>
          <w:lang w:val="es-ES"/>
        </w:rPr>
        <w:t>l</w:t>
      </w:r>
      <w:r w:rsidR="00E17F6A">
        <w:rPr>
          <w:rFonts w:cs="Arial"/>
          <w:lang w:val="es-ES"/>
        </w:rPr>
        <w:t>a autoridad de la Unidad Académica.</w:t>
      </w:r>
    </w:p>
    <w:p w:rsidR="002E2477" w:rsidRPr="00E17F6A" w:rsidRDefault="00E17F6A" w:rsidP="001350E2">
      <w:pPr>
        <w:pStyle w:val="Prrafodelista"/>
        <w:numPr>
          <w:ilvl w:val="0"/>
          <w:numId w:val="2"/>
        </w:numPr>
        <w:jc w:val="both"/>
        <w:rPr>
          <w:rFonts w:cs="Arial"/>
          <w:lang w:val="es-ES"/>
        </w:rPr>
      </w:pPr>
      <w:r w:rsidRPr="00E17F6A">
        <w:rPr>
          <w:rFonts w:cs="Arial"/>
          <w:lang w:val="es-ES"/>
        </w:rPr>
        <w:t xml:space="preserve">Considerar los niveles de organización curricular, </w:t>
      </w:r>
      <w:r>
        <w:rPr>
          <w:rFonts w:cs="Arial"/>
        </w:rPr>
        <w:t>l</w:t>
      </w:r>
      <w:r w:rsidRPr="00E17F6A">
        <w:rPr>
          <w:rFonts w:cs="Arial"/>
        </w:rPr>
        <w:t xml:space="preserve">a </w:t>
      </w:r>
      <w:r w:rsidR="00FD6F82" w:rsidRPr="00E17F6A">
        <w:rPr>
          <w:rFonts w:cs="Arial"/>
        </w:rPr>
        <w:t>unificación</w:t>
      </w:r>
      <w:r w:rsidRPr="00E17F6A">
        <w:rPr>
          <w:rFonts w:cs="Arial"/>
        </w:rPr>
        <w:t xml:space="preserve"> de los campos de formación de la educación superior</w:t>
      </w:r>
      <w:r>
        <w:rPr>
          <w:rFonts w:cs="Arial"/>
          <w:lang w:val="es-ES"/>
        </w:rPr>
        <w:t xml:space="preserve"> y l</w:t>
      </w:r>
      <w:r w:rsidRPr="00E17F6A">
        <w:rPr>
          <w:rFonts w:cs="Arial"/>
        </w:rPr>
        <w:t>a integración d</w:t>
      </w:r>
      <w:r>
        <w:rPr>
          <w:rFonts w:cs="Arial"/>
        </w:rPr>
        <w:t xml:space="preserve">e saberes, contextos y cultura para las actividades de los </w:t>
      </w:r>
      <w:r w:rsidR="00D71463">
        <w:rPr>
          <w:lang w:val="es-ES"/>
        </w:rPr>
        <w:t>programas</w:t>
      </w:r>
      <w:r w:rsidR="00D71463">
        <w:rPr>
          <w:lang w:val="es-ES"/>
        </w:rPr>
        <w:t xml:space="preserve"> </w:t>
      </w:r>
      <w:r>
        <w:rPr>
          <w:rFonts w:cs="Arial"/>
        </w:rPr>
        <w:t xml:space="preserve">de </w:t>
      </w:r>
      <w:r w:rsidR="007C7DA5">
        <w:rPr>
          <w:rFonts w:cs="Arial"/>
        </w:rPr>
        <w:t>práctica</w:t>
      </w:r>
      <w:r w:rsidR="000003BD">
        <w:rPr>
          <w:rFonts w:cs="Arial"/>
        </w:rPr>
        <w:t>s</w:t>
      </w:r>
      <w:r w:rsidR="007C7DA5">
        <w:rPr>
          <w:rFonts w:cs="Arial"/>
        </w:rPr>
        <w:t xml:space="preserve"> pre-profesionales</w:t>
      </w:r>
      <w:r w:rsidR="00C7343C">
        <w:rPr>
          <w:rFonts w:cs="Arial"/>
        </w:rPr>
        <w:t xml:space="preserve"> y pasantías</w:t>
      </w:r>
      <w:r w:rsidR="007C7DA5">
        <w:rPr>
          <w:rFonts w:cs="Arial"/>
        </w:rPr>
        <w:t xml:space="preserve">. </w:t>
      </w:r>
    </w:p>
    <w:p w:rsidR="002E2477" w:rsidRDefault="00E17F6A" w:rsidP="001350E2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Considerar las políticas del proceso de organización, establecidas en el Lineamiento General de </w:t>
      </w:r>
      <w:r w:rsidRPr="00742F4D">
        <w:rPr>
          <w:lang w:val="es-ES"/>
        </w:rPr>
        <w:t>Vinculación</w:t>
      </w:r>
      <w:r>
        <w:rPr>
          <w:lang w:val="es-ES"/>
        </w:rPr>
        <w:t xml:space="preserve">. </w:t>
      </w:r>
      <w:r w:rsidR="002E2477">
        <w:rPr>
          <w:lang w:val="es-ES"/>
        </w:rPr>
        <w:t xml:space="preserve"> </w:t>
      </w:r>
    </w:p>
    <w:p w:rsidR="002E2477" w:rsidRDefault="002E2477" w:rsidP="002E2477">
      <w:pPr>
        <w:jc w:val="both"/>
        <w:rPr>
          <w:b/>
          <w:lang w:val="es-ES"/>
        </w:rPr>
      </w:pPr>
      <w:r>
        <w:rPr>
          <w:b/>
          <w:lang w:val="es-ES"/>
        </w:rPr>
        <w:t xml:space="preserve">Docentes con participación en </w:t>
      </w:r>
      <w:r w:rsidR="004723BA">
        <w:rPr>
          <w:b/>
          <w:lang w:val="es-ES"/>
        </w:rPr>
        <w:t>la práctica</w:t>
      </w:r>
      <w:r>
        <w:rPr>
          <w:b/>
          <w:lang w:val="es-ES"/>
        </w:rPr>
        <w:t>:</w:t>
      </w:r>
    </w:p>
    <w:p w:rsidR="002E2477" w:rsidRDefault="002F1E78" w:rsidP="002E2477">
      <w:pPr>
        <w:pStyle w:val="Prrafodelista"/>
        <w:numPr>
          <w:ilvl w:val="0"/>
          <w:numId w:val="8"/>
        </w:numPr>
        <w:jc w:val="both"/>
        <w:rPr>
          <w:rFonts w:cs="Arial"/>
          <w:lang w:val="es-ES"/>
        </w:rPr>
      </w:pPr>
      <w:r w:rsidRPr="002F1E78">
        <w:rPr>
          <w:rFonts w:cs="Arial"/>
          <w:lang w:val="es-ES"/>
        </w:rPr>
        <w:t xml:space="preserve">Contribuir desde los fundamentos teóricos, </w:t>
      </w:r>
      <w:r w:rsidRPr="002F1E78">
        <w:rPr>
          <w:rFonts w:cs="Arial"/>
        </w:rPr>
        <w:t xml:space="preserve"> principios y métodos de las disciplinas, lo técnico instrumental de la  praxis profesional,  la epistemología y metodología de investigación que generan competencias investigativas desarrolladas a lo largo de los niveles de formación </w:t>
      </w:r>
      <w:r w:rsidRPr="002F1E78">
        <w:rPr>
          <w:rFonts w:cs="Arial"/>
          <w:lang w:val="es-ES"/>
        </w:rPr>
        <w:t xml:space="preserve">con las actividades planificadas en los </w:t>
      </w:r>
      <w:r w:rsidR="00D71463">
        <w:rPr>
          <w:lang w:val="es-ES"/>
        </w:rPr>
        <w:t>programas</w:t>
      </w:r>
      <w:r w:rsidRPr="002F1E78">
        <w:rPr>
          <w:rFonts w:cs="Arial"/>
          <w:lang w:val="es-ES"/>
        </w:rPr>
        <w:t xml:space="preserve"> de </w:t>
      </w:r>
      <w:r w:rsidR="007C7DA5">
        <w:rPr>
          <w:rFonts w:cs="Arial"/>
          <w:lang w:val="es-ES"/>
        </w:rPr>
        <w:t>las prácticas pre-profesionales</w:t>
      </w:r>
      <w:r w:rsidR="001350E2">
        <w:rPr>
          <w:rFonts w:cs="Arial"/>
          <w:lang w:val="es-ES"/>
        </w:rPr>
        <w:t xml:space="preserve"> y pasantías</w:t>
      </w:r>
      <w:r w:rsidRPr="002F1E78">
        <w:rPr>
          <w:rFonts w:cs="Arial"/>
          <w:lang w:val="es-ES"/>
        </w:rPr>
        <w:t>.</w:t>
      </w:r>
    </w:p>
    <w:p w:rsidR="00DD0B57" w:rsidRDefault="00DD0B57" w:rsidP="00DD0B57">
      <w:pPr>
        <w:jc w:val="both"/>
        <w:rPr>
          <w:rFonts w:cs="Arial"/>
          <w:b/>
          <w:lang w:val="es-ES"/>
        </w:rPr>
      </w:pPr>
      <w:r w:rsidRPr="00DD0B57">
        <w:rPr>
          <w:rFonts w:cs="Arial"/>
          <w:b/>
          <w:lang w:val="es-ES"/>
        </w:rPr>
        <w:t>Estudiantes:</w:t>
      </w:r>
    </w:p>
    <w:p w:rsidR="00DD0B57" w:rsidRPr="00391B09" w:rsidRDefault="00D71463" w:rsidP="00391B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>
        <w:rPr>
          <w:rFonts w:cs="Arial"/>
          <w:lang w:val="es-ES"/>
        </w:rPr>
        <w:t>I</w:t>
      </w:r>
      <w:proofErr w:type="spellStart"/>
      <w:r w:rsidRPr="00391B09">
        <w:rPr>
          <w:rFonts w:cs="Arial"/>
        </w:rPr>
        <w:t>niciar</w:t>
      </w:r>
      <w:proofErr w:type="spellEnd"/>
      <w:r w:rsidR="00E32C2E" w:rsidRPr="00391B09">
        <w:rPr>
          <w:rFonts w:cs="Arial"/>
        </w:rPr>
        <w:t xml:space="preserve"> el</w:t>
      </w:r>
      <w:r w:rsidR="00DD0B57" w:rsidRPr="00391B09">
        <w:rPr>
          <w:rFonts w:cs="Arial"/>
        </w:rPr>
        <w:t xml:space="preserve"> </w:t>
      </w:r>
      <w:r>
        <w:rPr>
          <w:lang w:val="es-ES"/>
        </w:rPr>
        <w:t>programa</w:t>
      </w:r>
      <w:r w:rsidR="00DD0B57" w:rsidRPr="00391B09">
        <w:rPr>
          <w:rFonts w:cs="Arial"/>
        </w:rPr>
        <w:t xml:space="preserve"> de </w:t>
      </w:r>
      <w:r w:rsidR="007C7DA5">
        <w:rPr>
          <w:rFonts w:cs="Arial"/>
        </w:rPr>
        <w:t>práctica</w:t>
      </w:r>
      <w:r w:rsidR="000003BD">
        <w:rPr>
          <w:rFonts w:cs="Arial"/>
        </w:rPr>
        <w:t>s</w:t>
      </w:r>
      <w:r w:rsidR="007C7DA5">
        <w:rPr>
          <w:rFonts w:cs="Arial"/>
        </w:rPr>
        <w:t xml:space="preserve">  pre-profesionales</w:t>
      </w:r>
      <w:r w:rsidR="00C7343C">
        <w:rPr>
          <w:rFonts w:cs="Arial"/>
        </w:rPr>
        <w:t xml:space="preserve"> y pasantías</w:t>
      </w:r>
      <w:r w:rsidR="007C7DA5">
        <w:rPr>
          <w:rFonts w:cs="Arial"/>
        </w:rPr>
        <w:t xml:space="preserve"> </w:t>
      </w:r>
      <w:r w:rsidR="00DD0B57" w:rsidRPr="00391B09">
        <w:rPr>
          <w:rFonts w:cs="Arial"/>
        </w:rPr>
        <w:t xml:space="preserve"> en el </w:t>
      </w:r>
      <w:r w:rsidR="00F429FB">
        <w:rPr>
          <w:rFonts w:cs="Arial"/>
        </w:rPr>
        <w:t xml:space="preserve">nivel correspondiente según el nivel de formación, el carácter y la modalidad de la práctica. </w:t>
      </w:r>
    </w:p>
    <w:p w:rsidR="00DD0B57" w:rsidRPr="00391B09" w:rsidRDefault="00E32C2E" w:rsidP="00391B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391B09">
        <w:rPr>
          <w:rFonts w:cs="Arial"/>
        </w:rPr>
        <w:t>A</w:t>
      </w:r>
      <w:r w:rsidR="00DD0B57" w:rsidRPr="00391B09">
        <w:rPr>
          <w:rFonts w:cs="Arial"/>
        </w:rPr>
        <w:t xml:space="preserve">sistir regularmente y cumplir con  las actividades programadas en el </w:t>
      </w:r>
      <w:r w:rsidR="00D71463">
        <w:rPr>
          <w:lang w:val="es-ES"/>
        </w:rPr>
        <w:t xml:space="preserve">programa </w:t>
      </w:r>
      <w:r w:rsidR="00DD0B57" w:rsidRPr="00391B09">
        <w:rPr>
          <w:rFonts w:cs="Arial"/>
        </w:rPr>
        <w:t>según el cronograma planificado bajo la asesoría y acompañamiento del docente supervisor.</w:t>
      </w:r>
    </w:p>
    <w:p w:rsidR="00DD0B57" w:rsidRPr="00391B09" w:rsidRDefault="00E32C2E" w:rsidP="00391B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391B09">
        <w:rPr>
          <w:rFonts w:cs="Arial"/>
        </w:rPr>
        <w:lastRenderedPageBreak/>
        <w:t>R</w:t>
      </w:r>
      <w:r w:rsidR="00DD0B57" w:rsidRPr="00391B09">
        <w:rPr>
          <w:rFonts w:cs="Arial"/>
        </w:rPr>
        <w:t>egistrar su asistencia en el lugar de la</w:t>
      </w:r>
      <w:r w:rsidR="000003BD">
        <w:rPr>
          <w:rFonts w:cs="Arial"/>
        </w:rPr>
        <w:t>s</w:t>
      </w:r>
      <w:r w:rsidR="00DD0B57" w:rsidRPr="00391B09">
        <w:rPr>
          <w:rFonts w:cs="Arial"/>
        </w:rPr>
        <w:t xml:space="preserve"> práctica</w:t>
      </w:r>
      <w:r w:rsidR="000003BD">
        <w:rPr>
          <w:rFonts w:cs="Arial"/>
        </w:rPr>
        <w:t>s</w:t>
      </w:r>
      <w:r w:rsidR="00DD0B57" w:rsidRPr="00391B09">
        <w:rPr>
          <w:rFonts w:cs="Arial"/>
        </w:rPr>
        <w:t xml:space="preserve"> </w:t>
      </w:r>
      <w:r w:rsidR="007C7DA5">
        <w:rPr>
          <w:rFonts w:cs="Arial"/>
        </w:rPr>
        <w:t>pre-profesionales</w:t>
      </w:r>
      <w:r w:rsidR="00C7343C">
        <w:rPr>
          <w:rFonts w:cs="Arial"/>
        </w:rPr>
        <w:t xml:space="preserve"> y pasantías</w:t>
      </w:r>
      <w:r w:rsidR="00DD0B57" w:rsidRPr="00391B09">
        <w:rPr>
          <w:rFonts w:cs="Arial"/>
        </w:rPr>
        <w:t>.</w:t>
      </w:r>
    </w:p>
    <w:p w:rsidR="00391B09" w:rsidRPr="00391B09" w:rsidRDefault="00F429FB" w:rsidP="00391B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>
        <w:rPr>
          <w:rFonts w:cs="Arial"/>
        </w:rPr>
        <w:t>Cumplir con las</w:t>
      </w:r>
      <w:r w:rsidR="00391B09" w:rsidRPr="00391B09">
        <w:rPr>
          <w:rFonts w:cs="Arial"/>
        </w:rPr>
        <w:t xml:space="preserve"> horas de </w:t>
      </w:r>
      <w:r w:rsidR="007C7DA5">
        <w:rPr>
          <w:rFonts w:cs="Arial"/>
        </w:rPr>
        <w:t>práctica</w:t>
      </w:r>
      <w:r w:rsidR="000003BD">
        <w:rPr>
          <w:rFonts w:cs="Arial"/>
        </w:rPr>
        <w:t>s</w:t>
      </w:r>
      <w:r>
        <w:rPr>
          <w:rFonts w:cs="Arial"/>
        </w:rPr>
        <w:t xml:space="preserve"> asignadas por </w:t>
      </w:r>
      <w:r w:rsidR="00391B09" w:rsidRPr="00391B09">
        <w:rPr>
          <w:rFonts w:cs="Arial"/>
        </w:rPr>
        <w:t xml:space="preserve"> el docente responsable</w:t>
      </w:r>
      <w:r>
        <w:rPr>
          <w:rFonts w:cs="Arial"/>
        </w:rPr>
        <w:t xml:space="preserve">, quien </w:t>
      </w:r>
      <w:r w:rsidR="00391B09" w:rsidRPr="00391B09">
        <w:rPr>
          <w:rFonts w:cs="Arial"/>
        </w:rPr>
        <w:t xml:space="preserve"> presentará el informe correspondiente al decano/a de Facultad y al DVS, donde se certificará el cumplimiento del requisito</w:t>
      </w:r>
      <w:r>
        <w:rPr>
          <w:rFonts w:cs="Arial"/>
        </w:rPr>
        <w:t>.</w:t>
      </w:r>
    </w:p>
    <w:p w:rsidR="00DD0B57" w:rsidRPr="00391B09" w:rsidRDefault="00E32C2E" w:rsidP="00391B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391B09">
        <w:rPr>
          <w:rFonts w:cs="Arial"/>
        </w:rPr>
        <w:t>Presentar el certificado médico correspondiente, e</w:t>
      </w:r>
      <w:r w:rsidR="00DD0B57" w:rsidRPr="00391B09">
        <w:rPr>
          <w:rFonts w:cs="Arial"/>
        </w:rPr>
        <w:t>n el caso de presentarse una enfermedad que le impida cum</w:t>
      </w:r>
      <w:r w:rsidRPr="00391B09">
        <w:rPr>
          <w:rFonts w:cs="Arial"/>
        </w:rPr>
        <w:t xml:space="preserve">plir con el horario programado </w:t>
      </w:r>
      <w:r w:rsidR="00DD0B57" w:rsidRPr="00391B09">
        <w:rPr>
          <w:rFonts w:cs="Arial"/>
        </w:rPr>
        <w:t>y recuperar las horas pérdidas.</w:t>
      </w:r>
    </w:p>
    <w:p w:rsidR="00391B09" w:rsidRPr="00391B09" w:rsidRDefault="00391B09" w:rsidP="00391B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391B09">
        <w:rPr>
          <w:rFonts w:cs="Arial"/>
        </w:rPr>
        <w:t>Realizar informe final de las actividades planificadas.</w:t>
      </w:r>
    </w:p>
    <w:p w:rsidR="00DD0B57" w:rsidRPr="00391B09" w:rsidRDefault="00DD0B57" w:rsidP="00391B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391B09">
        <w:rPr>
          <w:rFonts w:cs="Arial"/>
        </w:rPr>
        <w:t xml:space="preserve">Se considerará, para la organización de las </w:t>
      </w:r>
      <w:r w:rsidR="00F429FB">
        <w:rPr>
          <w:rFonts w:cs="Arial"/>
        </w:rPr>
        <w:t xml:space="preserve">horas de </w:t>
      </w:r>
      <w:r w:rsidR="007C7DA5">
        <w:rPr>
          <w:rFonts w:cs="Arial"/>
        </w:rPr>
        <w:t>prácticas  pre profesionales</w:t>
      </w:r>
      <w:r w:rsidR="005948B1">
        <w:rPr>
          <w:rFonts w:cs="Arial"/>
        </w:rPr>
        <w:t xml:space="preserve"> y pasantías</w:t>
      </w:r>
      <w:r w:rsidR="007C7DA5">
        <w:rPr>
          <w:rFonts w:cs="Arial"/>
        </w:rPr>
        <w:t xml:space="preserve"> </w:t>
      </w:r>
      <w:r w:rsidRPr="00391B09">
        <w:rPr>
          <w:rFonts w:cs="Arial"/>
        </w:rPr>
        <w:t>si los estudiantes presentan: enfermedad catastrófica, discapacidad, estado  de gestación, proceso de lactancia, si tiene bajo su cuidado a una persona con discapacidad en línea de  consanguinidad directa (padres, hijos y hermanos). Para la justificación de cualquiera de estas condiciones deberán presentar  los documentos que respalden el caso.</w:t>
      </w:r>
    </w:p>
    <w:p w:rsidR="00DD0B57" w:rsidRPr="00391B09" w:rsidRDefault="00DD0B57" w:rsidP="00391B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391B09">
        <w:rPr>
          <w:rFonts w:cs="Arial"/>
        </w:rPr>
        <w:t xml:space="preserve">La existencia de alguna de estas condiciones, no exonera a los estudiantes de las prácticas </w:t>
      </w:r>
      <w:r w:rsidR="007C7DA5">
        <w:rPr>
          <w:rFonts w:cs="Arial"/>
        </w:rPr>
        <w:t>pre- profesionales</w:t>
      </w:r>
      <w:r w:rsidR="00C7343C">
        <w:rPr>
          <w:rFonts w:cs="Arial"/>
        </w:rPr>
        <w:t xml:space="preserve"> y pasantías</w:t>
      </w:r>
      <w:r w:rsidRPr="00391B09">
        <w:rPr>
          <w:rFonts w:cs="Arial"/>
        </w:rPr>
        <w:t xml:space="preserve">, lo que sugiere, es la organización diferenciada de sus  horas en el </w:t>
      </w:r>
      <w:r w:rsidR="00D71463">
        <w:rPr>
          <w:lang w:val="es-ES"/>
        </w:rPr>
        <w:t xml:space="preserve">programa </w:t>
      </w:r>
      <w:r w:rsidRPr="00391B09">
        <w:rPr>
          <w:rFonts w:cs="Arial"/>
        </w:rPr>
        <w:t>a desarrollar.</w:t>
      </w:r>
    </w:p>
    <w:p w:rsidR="00DD0B57" w:rsidRPr="00DD0B57" w:rsidRDefault="00DD0B57" w:rsidP="002F1E78">
      <w:pPr>
        <w:pStyle w:val="Prrafodelista"/>
        <w:jc w:val="both"/>
        <w:rPr>
          <w:b/>
          <w:lang w:val="es-ES"/>
        </w:rPr>
      </w:pPr>
    </w:p>
    <w:p w:rsidR="002E2477" w:rsidRPr="006647C9" w:rsidRDefault="002E2477" w:rsidP="002E2477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6647C9">
        <w:rPr>
          <w:b/>
          <w:lang w:val="es-ES"/>
        </w:rPr>
        <w:t>DEFINICIONES:</w:t>
      </w:r>
    </w:p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p w:rsidR="002E2477" w:rsidRPr="0067245A" w:rsidRDefault="00B979BC" w:rsidP="006E3D94">
      <w:pPr>
        <w:pStyle w:val="Prrafodelista"/>
        <w:numPr>
          <w:ilvl w:val="1"/>
          <w:numId w:val="4"/>
        </w:numPr>
        <w:spacing w:before="0" w:beforeAutospacing="0"/>
        <w:ind w:left="567" w:hanging="567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lang w:val="es-ES"/>
        </w:rPr>
        <w:t>Organización</w:t>
      </w:r>
      <w:r w:rsidR="002E2477" w:rsidRPr="006C4721">
        <w:rPr>
          <w:rFonts w:cs="Arial"/>
          <w:b/>
          <w:color w:val="000000" w:themeColor="text1"/>
          <w:lang w:val="es-ES"/>
        </w:rPr>
        <w:t>:</w:t>
      </w:r>
    </w:p>
    <w:p w:rsidR="006E3D94" w:rsidRDefault="006E3D94" w:rsidP="006E3D9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B979BC" w:rsidRPr="00B979BC" w:rsidRDefault="00B979BC" w:rsidP="006E3D9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B979BC">
        <w:rPr>
          <w:rFonts w:ascii="Arial" w:hAnsi="Arial" w:cs="Arial"/>
          <w:bCs/>
          <w:iCs/>
          <w:sz w:val="22"/>
          <w:szCs w:val="22"/>
        </w:rPr>
        <w:t>E</w:t>
      </w:r>
      <w:r w:rsidR="00936B5E">
        <w:rPr>
          <w:rFonts w:ascii="Arial" w:hAnsi="Arial" w:cs="Arial"/>
          <w:bCs/>
          <w:iCs/>
          <w:sz w:val="22"/>
          <w:szCs w:val="22"/>
        </w:rPr>
        <w:t>s la coordinación</w:t>
      </w:r>
      <w:r w:rsidR="00612B9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de los recursos y actividades  de los </w:t>
      </w:r>
      <w:r w:rsidR="00D71463" w:rsidRPr="00D71463">
        <w:rPr>
          <w:rFonts w:ascii="Arial" w:hAnsi="Arial" w:cs="Arial"/>
          <w:bCs/>
          <w:iCs/>
          <w:sz w:val="22"/>
          <w:szCs w:val="22"/>
        </w:rPr>
        <w:t>programas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979BC">
        <w:rPr>
          <w:rFonts w:ascii="Arial" w:hAnsi="Arial" w:cs="Arial"/>
          <w:bCs/>
          <w:iCs/>
          <w:sz w:val="22"/>
          <w:szCs w:val="22"/>
        </w:rPr>
        <w:t xml:space="preserve">con el fin de facilitar el logro </w:t>
      </w:r>
      <w:r>
        <w:rPr>
          <w:rFonts w:ascii="Arial" w:hAnsi="Arial" w:cs="Arial"/>
          <w:bCs/>
          <w:iCs/>
          <w:sz w:val="22"/>
          <w:szCs w:val="22"/>
        </w:rPr>
        <w:t>de sus objetivos, así como</w:t>
      </w:r>
      <w:r w:rsidR="00612B9A">
        <w:rPr>
          <w:rFonts w:ascii="Arial" w:hAnsi="Arial" w:cs="Arial"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979BC">
        <w:rPr>
          <w:rFonts w:ascii="Arial" w:hAnsi="Arial" w:cs="Arial"/>
          <w:bCs/>
          <w:iCs/>
          <w:sz w:val="22"/>
          <w:szCs w:val="22"/>
        </w:rPr>
        <w:t>la estructuración técnica de las relaciones que deben existir entre las</w:t>
      </w:r>
      <w:r w:rsidR="00612B9A">
        <w:rPr>
          <w:rFonts w:ascii="Arial" w:hAnsi="Arial" w:cs="Arial"/>
          <w:bCs/>
          <w:iCs/>
          <w:sz w:val="22"/>
          <w:szCs w:val="22"/>
        </w:rPr>
        <w:t xml:space="preserve"> responsabilidades</w:t>
      </w:r>
      <w:r w:rsidRPr="00B979BC">
        <w:rPr>
          <w:rFonts w:ascii="Arial" w:hAnsi="Arial" w:cs="Arial"/>
          <w:bCs/>
          <w:iCs/>
          <w:sz w:val="22"/>
          <w:szCs w:val="22"/>
        </w:rPr>
        <w:t xml:space="preserve"> y actividades de los </w:t>
      </w:r>
      <w:r w:rsidR="00612B9A">
        <w:rPr>
          <w:rFonts w:ascii="Arial" w:hAnsi="Arial" w:cs="Arial"/>
          <w:bCs/>
          <w:iCs/>
          <w:sz w:val="22"/>
          <w:szCs w:val="22"/>
        </w:rPr>
        <w:t>miembros, con el propósito</w:t>
      </w:r>
      <w:r w:rsidRPr="00B979BC">
        <w:rPr>
          <w:rFonts w:ascii="Arial" w:hAnsi="Arial" w:cs="Arial"/>
          <w:bCs/>
          <w:iCs/>
          <w:sz w:val="22"/>
          <w:szCs w:val="22"/>
        </w:rPr>
        <w:t xml:space="preserve"> de lograr su máxima eficiencia dentro de los objetivos </w:t>
      </w:r>
      <w:r w:rsidR="00612B9A">
        <w:rPr>
          <w:rFonts w:ascii="Arial" w:hAnsi="Arial" w:cs="Arial"/>
          <w:bCs/>
          <w:iCs/>
          <w:sz w:val="22"/>
          <w:szCs w:val="22"/>
        </w:rPr>
        <w:t xml:space="preserve">planificados. </w:t>
      </w:r>
    </w:p>
    <w:p w:rsidR="002E2477" w:rsidRDefault="00612B9A" w:rsidP="00612B9A">
      <w:pPr>
        <w:pStyle w:val="Prrafodelista"/>
        <w:numPr>
          <w:ilvl w:val="1"/>
          <w:numId w:val="15"/>
        </w:numPr>
        <w:spacing w:before="0" w:beforeAutospacing="0"/>
        <w:jc w:val="left"/>
        <w:rPr>
          <w:rFonts w:eastAsia="Times New Roman" w:cs="Arial"/>
          <w:b/>
          <w:lang w:eastAsia="es-EC"/>
        </w:rPr>
      </w:pPr>
      <w:r w:rsidRPr="00612B9A">
        <w:rPr>
          <w:rFonts w:eastAsia="Times New Roman" w:cs="Arial"/>
          <w:b/>
          <w:lang w:eastAsia="es-EC"/>
        </w:rPr>
        <w:t>Participación estudiantil:</w:t>
      </w:r>
    </w:p>
    <w:p w:rsidR="006E3D94" w:rsidRDefault="006E3D94" w:rsidP="001B452B">
      <w:pPr>
        <w:spacing w:before="0" w:beforeAutospacing="0"/>
        <w:jc w:val="both"/>
        <w:rPr>
          <w:rFonts w:eastAsia="Times New Roman" w:cs="Arial"/>
          <w:lang w:eastAsia="es-EC"/>
        </w:rPr>
      </w:pPr>
    </w:p>
    <w:p w:rsidR="001B452B" w:rsidRPr="001B452B" w:rsidRDefault="001B452B" w:rsidP="001B452B">
      <w:pPr>
        <w:spacing w:before="0" w:beforeAutospacing="0"/>
        <w:jc w:val="both"/>
        <w:rPr>
          <w:rFonts w:eastAsia="Times New Roman" w:cs="Arial"/>
          <w:lang w:eastAsia="es-EC"/>
        </w:rPr>
      </w:pPr>
      <w:r w:rsidRPr="001B452B">
        <w:rPr>
          <w:rFonts w:eastAsia="Times New Roman" w:cs="Arial"/>
          <w:lang w:eastAsia="es-EC"/>
        </w:rPr>
        <w:t xml:space="preserve">Los </w:t>
      </w:r>
      <w:r>
        <w:rPr>
          <w:rFonts w:eastAsia="Times New Roman" w:cs="Arial"/>
          <w:lang w:eastAsia="es-EC"/>
        </w:rPr>
        <w:t xml:space="preserve">participación de los estudiantes en las prácticas pre profesional </w:t>
      </w:r>
      <w:r w:rsidR="005948B1">
        <w:rPr>
          <w:rFonts w:eastAsia="Times New Roman" w:cs="Arial"/>
          <w:lang w:eastAsia="es-EC"/>
        </w:rPr>
        <w:t xml:space="preserve">y pasantías </w:t>
      </w:r>
      <w:r>
        <w:rPr>
          <w:rFonts w:eastAsia="Times New Roman" w:cs="Arial"/>
          <w:lang w:eastAsia="es-EC"/>
        </w:rPr>
        <w:t>como actores y autores</w:t>
      </w:r>
      <w:r w:rsidRPr="001B452B">
        <w:rPr>
          <w:rFonts w:eastAsia="Times New Roman" w:cs="Arial"/>
          <w:lang w:eastAsia="es-EC"/>
        </w:rPr>
        <w:t>, son los referentes de validación y autorregulación de una práctica que surge de las visiones e intervenciones curriculares, centradas en el aprendizaje ciudadano de construcción de lo público, desarrollando espacios de subjetivación, profesionalización e integración de saberes en la dinámica de interacción entre la episteme, la ética y la política.</w:t>
      </w:r>
    </w:p>
    <w:p w:rsidR="00565216" w:rsidRDefault="00565216" w:rsidP="001B452B">
      <w:pPr>
        <w:spacing w:before="0" w:beforeAutospacing="0"/>
        <w:jc w:val="both"/>
        <w:rPr>
          <w:rFonts w:eastAsia="Times New Roman" w:cs="Arial"/>
          <w:lang w:eastAsia="es-EC"/>
        </w:rPr>
      </w:pPr>
    </w:p>
    <w:p w:rsidR="001B452B" w:rsidRPr="001B452B" w:rsidRDefault="001B452B" w:rsidP="001B452B">
      <w:pPr>
        <w:spacing w:before="0" w:beforeAutospacing="0"/>
        <w:jc w:val="both"/>
        <w:rPr>
          <w:rFonts w:eastAsia="Times New Roman" w:cs="Arial"/>
          <w:lang w:eastAsia="es-EC"/>
        </w:rPr>
      </w:pPr>
      <w:r w:rsidRPr="001B452B">
        <w:rPr>
          <w:rFonts w:eastAsia="Times New Roman" w:cs="Arial"/>
          <w:lang w:eastAsia="es-EC"/>
        </w:rPr>
        <w:t>La práctica pre-</w:t>
      </w:r>
      <w:r>
        <w:rPr>
          <w:rFonts w:eastAsia="Times New Roman" w:cs="Arial"/>
          <w:lang w:eastAsia="es-EC"/>
        </w:rPr>
        <w:t xml:space="preserve">profesional </w:t>
      </w:r>
      <w:r w:rsidR="001350E2">
        <w:rPr>
          <w:rFonts w:eastAsia="Times New Roman" w:cs="Arial"/>
          <w:lang w:eastAsia="es-EC"/>
        </w:rPr>
        <w:t xml:space="preserve"> y pasantía </w:t>
      </w:r>
      <w:r>
        <w:rPr>
          <w:rFonts w:eastAsia="Times New Roman" w:cs="Arial"/>
          <w:lang w:eastAsia="es-EC"/>
        </w:rPr>
        <w:t>permitirá</w:t>
      </w:r>
      <w:r w:rsidRPr="001B452B">
        <w:rPr>
          <w:rFonts w:eastAsia="Times New Roman" w:cs="Arial"/>
          <w:lang w:eastAsia="es-EC"/>
        </w:rPr>
        <w:t xml:space="preserve"> entonces el salto cualitativo del sujeto que aprende al ciudadano deliberativo, cuya emancipación le viene dada por el proceso de pedagogización de la acción epistémica, ética y política que implica el uso y aplicación del conocimiento y los saberes, para la resolución de problemas específicos de la realidad</w:t>
      </w:r>
      <w:r w:rsidR="00936B5E">
        <w:rPr>
          <w:rFonts w:eastAsia="Times New Roman" w:cs="Arial"/>
          <w:lang w:eastAsia="es-EC"/>
        </w:rPr>
        <w:t>.</w:t>
      </w:r>
    </w:p>
    <w:p w:rsidR="001B452B" w:rsidRDefault="001B452B" w:rsidP="00612B9A">
      <w:pPr>
        <w:pStyle w:val="Prrafodelista"/>
        <w:spacing w:before="0" w:beforeAutospacing="0"/>
        <w:ind w:left="3698"/>
        <w:jc w:val="left"/>
        <w:rPr>
          <w:rFonts w:eastAsia="Times New Roman" w:cs="Arial"/>
          <w:lang w:eastAsia="es-EC"/>
        </w:rPr>
      </w:pPr>
    </w:p>
    <w:p w:rsidR="00455A5F" w:rsidRDefault="00455A5F" w:rsidP="00612B9A">
      <w:pPr>
        <w:pStyle w:val="Prrafodelista"/>
        <w:spacing w:before="0" w:beforeAutospacing="0"/>
        <w:ind w:left="3698"/>
        <w:jc w:val="left"/>
        <w:rPr>
          <w:rFonts w:eastAsia="Times New Roman" w:cs="Arial"/>
          <w:lang w:eastAsia="es-EC"/>
        </w:rPr>
      </w:pPr>
    </w:p>
    <w:p w:rsidR="00455A5F" w:rsidRDefault="00455A5F" w:rsidP="00612B9A">
      <w:pPr>
        <w:pStyle w:val="Prrafodelista"/>
        <w:spacing w:before="0" w:beforeAutospacing="0"/>
        <w:ind w:left="3698"/>
        <w:jc w:val="left"/>
        <w:rPr>
          <w:rFonts w:eastAsia="Times New Roman" w:cs="Arial"/>
          <w:lang w:eastAsia="es-EC"/>
        </w:rPr>
      </w:pPr>
    </w:p>
    <w:p w:rsidR="006E3D94" w:rsidRPr="00612B9A" w:rsidRDefault="006E3D94" w:rsidP="00612B9A">
      <w:pPr>
        <w:pStyle w:val="Prrafodelista"/>
        <w:spacing w:before="0" w:beforeAutospacing="0"/>
        <w:ind w:left="3698"/>
        <w:jc w:val="left"/>
        <w:rPr>
          <w:rFonts w:eastAsia="Times New Roman" w:cs="Arial"/>
          <w:lang w:eastAsia="es-EC"/>
        </w:rPr>
      </w:pPr>
    </w:p>
    <w:p w:rsidR="002E2477" w:rsidRPr="00612B9A" w:rsidRDefault="002E2477" w:rsidP="00612B9A">
      <w:pPr>
        <w:pStyle w:val="Prrafodelista"/>
        <w:numPr>
          <w:ilvl w:val="0"/>
          <w:numId w:val="4"/>
        </w:numPr>
        <w:jc w:val="both"/>
        <w:rPr>
          <w:b/>
          <w:lang w:val="es-ES"/>
        </w:rPr>
      </w:pPr>
      <w:r w:rsidRPr="00612B9A">
        <w:rPr>
          <w:b/>
          <w:lang w:val="es-ES"/>
        </w:rPr>
        <w:lastRenderedPageBreak/>
        <w:t>BASE LEGAL</w:t>
      </w:r>
    </w:p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p w:rsidR="002E2477" w:rsidRPr="006F6187" w:rsidRDefault="002E2477" w:rsidP="002E2477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Constitución de la República del Ecuador</w:t>
      </w:r>
    </w:p>
    <w:p w:rsidR="002E2477" w:rsidRPr="008574EE" w:rsidRDefault="002E2477" w:rsidP="002E2477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Ley Orgánica de Educación Superior</w:t>
      </w:r>
    </w:p>
    <w:p w:rsidR="002E2477" w:rsidRDefault="002E2477" w:rsidP="002E2477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Reglamento Ley Orgánica de Educación Superior</w:t>
      </w:r>
    </w:p>
    <w:p w:rsidR="002E2477" w:rsidRDefault="002E2477" w:rsidP="002E2477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de Educación Superior.</w:t>
      </w:r>
    </w:p>
    <w:p w:rsidR="002E2477" w:rsidRDefault="002E2477" w:rsidP="002E2477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Interno</w:t>
      </w:r>
    </w:p>
    <w:p w:rsidR="002E2477" w:rsidRDefault="002E2477" w:rsidP="002E2477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Estatuto Universitario</w:t>
      </w:r>
    </w:p>
    <w:p w:rsidR="002E2477" w:rsidRDefault="002E2477" w:rsidP="002E2477">
      <w:pPr>
        <w:pStyle w:val="Prrafodelista"/>
        <w:numPr>
          <w:ilvl w:val="0"/>
          <w:numId w:val="7"/>
        </w:numPr>
        <w:ind w:left="851" w:hanging="284"/>
        <w:jc w:val="both"/>
        <w:rPr>
          <w:lang w:val="es-ES"/>
        </w:rPr>
      </w:pPr>
      <w:r>
        <w:rPr>
          <w:lang w:val="es-ES"/>
        </w:rPr>
        <w:t>Orgánico Funcional de la Universidad Laica Eloy Alfaro de Manabí</w:t>
      </w:r>
    </w:p>
    <w:p w:rsidR="002E2477" w:rsidRDefault="002E2477" w:rsidP="002E2477">
      <w:pPr>
        <w:pStyle w:val="Prrafodelista"/>
        <w:numPr>
          <w:ilvl w:val="0"/>
          <w:numId w:val="7"/>
        </w:numPr>
        <w:ind w:left="851" w:hanging="284"/>
        <w:jc w:val="left"/>
        <w:rPr>
          <w:lang w:val="es-ES"/>
        </w:rPr>
      </w:pPr>
      <w:r w:rsidRPr="00C14E67">
        <w:rPr>
          <w:lang w:val="es-ES"/>
        </w:rPr>
        <w:t>Reglamento Orgánico de Gestión Organizacional por Procesos</w:t>
      </w:r>
      <w:r>
        <w:rPr>
          <w:lang w:val="es-ES"/>
        </w:rPr>
        <w:t>.</w:t>
      </w:r>
    </w:p>
    <w:p w:rsidR="002E2477" w:rsidRDefault="002E2477" w:rsidP="002E2477">
      <w:pPr>
        <w:pStyle w:val="Prrafodelista"/>
        <w:numPr>
          <w:ilvl w:val="0"/>
          <w:numId w:val="7"/>
        </w:numPr>
        <w:ind w:left="851" w:hanging="284"/>
        <w:jc w:val="left"/>
        <w:rPr>
          <w:lang w:val="es-ES"/>
        </w:rPr>
      </w:pPr>
      <w:r>
        <w:rPr>
          <w:lang w:val="es-ES"/>
        </w:rPr>
        <w:t>Objetivos de la Planificación Nacional de Desarrollo</w:t>
      </w:r>
    </w:p>
    <w:p w:rsidR="002E2477" w:rsidRDefault="002E2477" w:rsidP="002E2477">
      <w:pPr>
        <w:pStyle w:val="Prrafodelista"/>
        <w:numPr>
          <w:ilvl w:val="0"/>
          <w:numId w:val="7"/>
        </w:numPr>
        <w:ind w:left="851" w:hanging="284"/>
        <w:jc w:val="left"/>
        <w:rPr>
          <w:lang w:val="es-ES"/>
        </w:rPr>
      </w:pPr>
      <w:r>
        <w:rPr>
          <w:lang w:val="es-ES"/>
        </w:rPr>
        <w:t>Planificación Estratégica Institucional</w:t>
      </w:r>
    </w:p>
    <w:p w:rsidR="002E2477" w:rsidRPr="00C14E67" w:rsidRDefault="002E2477" w:rsidP="002E2477">
      <w:pPr>
        <w:pStyle w:val="Prrafodelista"/>
        <w:numPr>
          <w:ilvl w:val="0"/>
          <w:numId w:val="7"/>
        </w:numPr>
        <w:ind w:left="851" w:hanging="284"/>
        <w:jc w:val="left"/>
        <w:rPr>
          <w:lang w:val="es-ES"/>
        </w:rPr>
      </w:pPr>
      <w:r>
        <w:rPr>
          <w:lang w:val="es-ES"/>
        </w:rPr>
        <w:t>Reglamento de Prácticas pre profesionales.</w:t>
      </w:r>
    </w:p>
    <w:p w:rsidR="002E2477" w:rsidRDefault="002E2477" w:rsidP="002E2477">
      <w:pPr>
        <w:pStyle w:val="Prrafodelista"/>
        <w:ind w:left="851"/>
        <w:jc w:val="left"/>
        <w:rPr>
          <w:b/>
          <w:lang w:val="es-ES"/>
        </w:rPr>
      </w:pPr>
    </w:p>
    <w:p w:rsidR="002E2477" w:rsidRPr="00612B9A" w:rsidRDefault="002E2477" w:rsidP="00612B9A">
      <w:pPr>
        <w:pStyle w:val="Prrafodelista"/>
        <w:numPr>
          <w:ilvl w:val="0"/>
          <w:numId w:val="4"/>
        </w:numPr>
        <w:jc w:val="both"/>
        <w:rPr>
          <w:b/>
          <w:lang w:val="es-ES"/>
        </w:rPr>
      </w:pPr>
      <w:r w:rsidRPr="00612B9A">
        <w:rPr>
          <w:b/>
          <w:lang w:val="es-ES"/>
        </w:rPr>
        <w:t>POLITICAS, CONTROL Y REGISTROS</w:t>
      </w:r>
    </w:p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p w:rsidR="00F429FB" w:rsidRDefault="00B979BC" w:rsidP="00B979B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>Los</w:t>
      </w:r>
      <w:r w:rsidR="001B452B">
        <w:rPr>
          <w:rFonts w:cs="Arial"/>
        </w:rPr>
        <w:t>/as</w:t>
      </w:r>
      <w:r w:rsidRPr="00B979BC">
        <w:rPr>
          <w:rFonts w:cs="Arial"/>
        </w:rPr>
        <w:t xml:space="preserve"> estudiantes deben iniciar los </w:t>
      </w:r>
      <w:r w:rsidR="00D71463">
        <w:rPr>
          <w:lang w:val="es-ES"/>
        </w:rPr>
        <w:t>programas</w:t>
      </w:r>
      <w:r w:rsidRPr="00B979BC">
        <w:rPr>
          <w:rFonts w:cs="Arial"/>
        </w:rPr>
        <w:t xml:space="preserve"> </w:t>
      </w:r>
      <w:r w:rsidR="007C7DA5">
        <w:rPr>
          <w:rFonts w:cs="Arial"/>
        </w:rPr>
        <w:t>prácticas pre- profesionales</w:t>
      </w:r>
      <w:r w:rsidR="00C7343C">
        <w:rPr>
          <w:rFonts w:cs="Arial"/>
        </w:rPr>
        <w:t xml:space="preserve"> y pasantías</w:t>
      </w:r>
      <w:r w:rsidR="00F429FB">
        <w:rPr>
          <w:rFonts w:cs="Arial"/>
        </w:rPr>
        <w:t xml:space="preserve"> según el nivel de formación, el carácter y la modalidad de la práctica.</w:t>
      </w:r>
    </w:p>
    <w:p w:rsidR="00B979BC" w:rsidRPr="00B979BC" w:rsidRDefault="00B979BC" w:rsidP="00B979B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 xml:space="preserve">Los/as estudiantes deben asistir regularmente y cumplir con  las actividades programadas en el </w:t>
      </w:r>
      <w:r w:rsidR="00D71463">
        <w:rPr>
          <w:lang w:val="es-ES"/>
        </w:rPr>
        <w:t>programa</w:t>
      </w:r>
      <w:r w:rsidRPr="00B979BC">
        <w:rPr>
          <w:rFonts w:cs="Arial"/>
        </w:rPr>
        <w:t xml:space="preserve"> según el cronograma planificado bajo la asesoría y acompañamiento del docente supervisor.</w:t>
      </w:r>
    </w:p>
    <w:p w:rsidR="00B979BC" w:rsidRPr="00B979BC" w:rsidRDefault="00B979BC" w:rsidP="00B979B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 xml:space="preserve">Los/as estudiantes deben registrar su asistencia en el lugar de la práctica </w:t>
      </w:r>
      <w:r w:rsidR="000003BD">
        <w:rPr>
          <w:rFonts w:cs="Arial"/>
        </w:rPr>
        <w:t>pre- profesional</w:t>
      </w:r>
      <w:r w:rsidR="00C7343C">
        <w:rPr>
          <w:rFonts w:cs="Arial"/>
        </w:rPr>
        <w:t xml:space="preserve"> y pasantía</w:t>
      </w:r>
      <w:r w:rsidR="000003BD">
        <w:rPr>
          <w:rFonts w:cs="Arial"/>
        </w:rPr>
        <w:t xml:space="preserve">. </w:t>
      </w:r>
    </w:p>
    <w:p w:rsidR="00B979BC" w:rsidRPr="00B979BC" w:rsidRDefault="00B979BC" w:rsidP="00B979B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>En el caso de presentarse una enfermedad que le impida cumplir con el horario programado, debe presentar el certificado médico correspondiente y recuperar las horas pérdidas.</w:t>
      </w:r>
    </w:p>
    <w:p w:rsidR="00C61F9C" w:rsidRDefault="00B979BC" w:rsidP="00B979B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 xml:space="preserve">En el caso de que un estudiante, no cumpliera con las horas de </w:t>
      </w:r>
      <w:r w:rsidR="000003BD">
        <w:rPr>
          <w:rFonts w:cs="Arial"/>
        </w:rPr>
        <w:t>práctica</w:t>
      </w:r>
      <w:r w:rsidRPr="00B979BC">
        <w:rPr>
          <w:rFonts w:cs="Arial"/>
        </w:rPr>
        <w:t xml:space="preserve">, el docente responsable presentará el informe correspondiente al decano/a de Facultad y al DVS, donde se expondrá el caso </w:t>
      </w:r>
      <w:r w:rsidR="00C61F9C">
        <w:rPr>
          <w:rFonts w:cs="Arial"/>
        </w:rPr>
        <w:t xml:space="preserve">y se analizará tomando en cuenta el Reglamento de Práctica Pre-Profesionales. </w:t>
      </w:r>
    </w:p>
    <w:p w:rsidR="00B979BC" w:rsidRPr="00B979BC" w:rsidRDefault="00B979BC" w:rsidP="001350E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 xml:space="preserve">El desempeño de los/as estudiantes será evaluado por el docente y la persona responsable de la institución o entidad beneficiaria. </w:t>
      </w:r>
    </w:p>
    <w:p w:rsidR="00B979BC" w:rsidRPr="00B979BC" w:rsidRDefault="00B979BC" w:rsidP="001350E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>Los/as estudiantes deben realizar informes de las actividades planificadas.</w:t>
      </w:r>
    </w:p>
    <w:p w:rsidR="00B979BC" w:rsidRPr="00B979BC" w:rsidRDefault="00B979BC" w:rsidP="001350E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>Se considera</w:t>
      </w:r>
      <w:r w:rsidR="00C61F9C">
        <w:rPr>
          <w:rFonts w:cs="Arial"/>
        </w:rPr>
        <w:t xml:space="preserve">rá, para la organización </w:t>
      </w:r>
      <w:r w:rsidRPr="00B979BC">
        <w:rPr>
          <w:rFonts w:cs="Arial"/>
        </w:rPr>
        <w:t xml:space="preserve">de las prácticas  </w:t>
      </w:r>
      <w:r w:rsidR="000003BD">
        <w:rPr>
          <w:rFonts w:cs="Arial"/>
        </w:rPr>
        <w:t>pre –profesionales</w:t>
      </w:r>
      <w:r w:rsidR="00C7343C">
        <w:rPr>
          <w:rFonts w:cs="Arial"/>
        </w:rPr>
        <w:t xml:space="preserve"> y pasantías</w:t>
      </w:r>
      <w:r w:rsidRPr="00B979BC">
        <w:rPr>
          <w:rFonts w:cs="Arial"/>
        </w:rPr>
        <w:t xml:space="preserve"> si los estudiantes presentan: enfermedad catastrófica, discapacidad, estado  de gestación, proceso de lactancia, si tiene bajo su cuidado a una persona con discapacidad en línea de  consanguinidad directa (padres, hijos y hermanos). Para la justificación de cualquiera de estas condiciones deberán presentar  los documentos que respalden el caso.</w:t>
      </w:r>
    </w:p>
    <w:p w:rsidR="00B979BC" w:rsidRPr="00B979BC" w:rsidRDefault="00B979BC" w:rsidP="00B979B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B979BC">
        <w:rPr>
          <w:rFonts w:cs="Arial"/>
        </w:rPr>
        <w:t xml:space="preserve">La existencia de alguna de estas condiciones, no exonera a los estudiantes de las prácticas </w:t>
      </w:r>
      <w:r w:rsidR="000003BD">
        <w:rPr>
          <w:rFonts w:cs="Arial"/>
        </w:rPr>
        <w:t>pre- profesionales</w:t>
      </w:r>
      <w:r w:rsidR="00C7343C">
        <w:rPr>
          <w:rFonts w:cs="Arial"/>
        </w:rPr>
        <w:t xml:space="preserve"> y pasantías</w:t>
      </w:r>
      <w:r w:rsidRPr="00B979BC">
        <w:rPr>
          <w:rFonts w:cs="Arial"/>
        </w:rPr>
        <w:t xml:space="preserve"> lo que sugiere, es la organización diferenciada de sus  horas en el </w:t>
      </w:r>
      <w:r w:rsidR="00D71463">
        <w:rPr>
          <w:lang w:val="es-ES"/>
        </w:rPr>
        <w:t>programa</w:t>
      </w:r>
      <w:r w:rsidRPr="00B979BC">
        <w:rPr>
          <w:rFonts w:cs="Arial"/>
        </w:rPr>
        <w:t xml:space="preserve"> a desarrollar.</w:t>
      </w:r>
    </w:p>
    <w:p w:rsidR="002E2477" w:rsidRDefault="002E2477" w:rsidP="002E2477">
      <w:pPr>
        <w:pStyle w:val="Prrafodelista"/>
        <w:ind w:left="426"/>
        <w:jc w:val="both"/>
        <w:rPr>
          <w:b/>
        </w:rPr>
      </w:pPr>
    </w:p>
    <w:p w:rsidR="006E3D94" w:rsidRDefault="006E3D94" w:rsidP="002E2477">
      <w:pPr>
        <w:pStyle w:val="Prrafodelista"/>
        <w:ind w:left="426"/>
        <w:jc w:val="both"/>
        <w:rPr>
          <w:b/>
        </w:rPr>
      </w:pPr>
    </w:p>
    <w:p w:rsidR="006E3D94" w:rsidRDefault="006E3D94" w:rsidP="002E2477">
      <w:pPr>
        <w:pStyle w:val="Prrafodelista"/>
        <w:ind w:left="426"/>
        <w:jc w:val="both"/>
        <w:rPr>
          <w:b/>
        </w:rPr>
      </w:pPr>
    </w:p>
    <w:p w:rsidR="002E2477" w:rsidRDefault="002E2477" w:rsidP="00612B9A">
      <w:pPr>
        <w:pStyle w:val="Prrafodelista"/>
        <w:numPr>
          <w:ilvl w:val="1"/>
          <w:numId w:val="4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lastRenderedPageBreak/>
        <w:t>Controles</w:t>
      </w:r>
    </w:p>
    <w:p w:rsidR="002E2477" w:rsidRDefault="002E2477" w:rsidP="002E2477">
      <w:pPr>
        <w:pStyle w:val="Prrafodelista"/>
        <w:jc w:val="both"/>
        <w:rPr>
          <w:b/>
          <w:lang w:val="es-ES"/>
        </w:rPr>
      </w:pPr>
    </w:p>
    <w:p w:rsidR="002E2477" w:rsidRPr="001E32F9" w:rsidRDefault="00455A5F" w:rsidP="002E2477">
      <w:pPr>
        <w:pStyle w:val="Prrafodelista"/>
        <w:ind w:left="360"/>
        <w:jc w:val="both"/>
        <w:rPr>
          <w:lang w:val="es-ES"/>
        </w:rPr>
      </w:pPr>
      <w:r>
        <w:rPr>
          <w:rFonts w:cs="Arial"/>
        </w:rPr>
        <w:t>Plan de Prácticas pre- p</w:t>
      </w:r>
      <w:r w:rsidR="00C61F9C">
        <w:rPr>
          <w:rFonts w:cs="Arial"/>
        </w:rPr>
        <w:t>rofesionales</w:t>
      </w:r>
      <w:r w:rsidR="00C7343C">
        <w:rPr>
          <w:rFonts w:cs="Arial"/>
        </w:rPr>
        <w:t xml:space="preserve"> y pasantías</w:t>
      </w:r>
      <w:r w:rsidR="00C61F9C">
        <w:rPr>
          <w:rFonts w:cs="Arial"/>
        </w:rPr>
        <w:t xml:space="preserve"> </w:t>
      </w:r>
    </w:p>
    <w:p w:rsidR="002E2477" w:rsidRPr="00CC09FC" w:rsidRDefault="002E2477" w:rsidP="002E2477">
      <w:pPr>
        <w:pStyle w:val="Prrafodelista"/>
        <w:rPr>
          <w:b/>
          <w:lang w:val="es-ES"/>
        </w:rPr>
      </w:pPr>
    </w:p>
    <w:p w:rsidR="002E2477" w:rsidRDefault="002E2477" w:rsidP="00612B9A">
      <w:pPr>
        <w:pStyle w:val="Prrafodelista"/>
        <w:numPr>
          <w:ilvl w:val="1"/>
          <w:numId w:val="4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Registros</w:t>
      </w:r>
    </w:p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3402"/>
      </w:tblGrid>
      <w:tr w:rsidR="002E2477" w:rsidRPr="0013032D" w:rsidTr="00722BE5">
        <w:tc>
          <w:tcPr>
            <w:tcW w:w="3652" w:type="dxa"/>
            <w:vAlign w:val="center"/>
          </w:tcPr>
          <w:p w:rsidR="002E2477" w:rsidRPr="0013032D" w:rsidRDefault="002E2477" w:rsidP="00722BE5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Registro</w:t>
            </w:r>
          </w:p>
        </w:tc>
        <w:tc>
          <w:tcPr>
            <w:tcW w:w="1985" w:type="dxa"/>
            <w:vAlign w:val="center"/>
          </w:tcPr>
          <w:p w:rsidR="002E2477" w:rsidRPr="0013032D" w:rsidRDefault="002E2477" w:rsidP="00722BE5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Código del registro</w:t>
            </w:r>
          </w:p>
        </w:tc>
        <w:tc>
          <w:tcPr>
            <w:tcW w:w="3402" w:type="dxa"/>
            <w:vAlign w:val="center"/>
          </w:tcPr>
          <w:p w:rsidR="002E2477" w:rsidRPr="0013032D" w:rsidRDefault="002E2477" w:rsidP="00722BE5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Responsable de conservarlo</w:t>
            </w:r>
          </w:p>
        </w:tc>
      </w:tr>
      <w:tr w:rsidR="002E2477" w:rsidRPr="0013032D" w:rsidTr="00722BE5">
        <w:tc>
          <w:tcPr>
            <w:tcW w:w="3652" w:type="dxa"/>
            <w:vAlign w:val="center"/>
          </w:tcPr>
          <w:p w:rsidR="002E2477" w:rsidRPr="00C61F9C" w:rsidRDefault="00455A5F" w:rsidP="00565216">
            <w:pPr>
              <w:pStyle w:val="Prrafodelista"/>
              <w:ind w:left="360"/>
              <w:jc w:val="left"/>
              <w:rPr>
                <w:lang w:val="es-ES"/>
              </w:rPr>
            </w:pPr>
            <w:r>
              <w:rPr>
                <w:rFonts w:cs="Arial"/>
              </w:rPr>
              <w:t>Plan de prácticas pre- p</w:t>
            </w:r>
            <w:r w:rsidR="00C61F9C">
              <w:rPr>
                <w:rFonts w:cs="Arial"/>
              </w:rPr>
              <w:t xml:space="preserve">rofesionales </w:t>
            </w:r>
            <w:r w:rsidR="00C7343C">
              <w:rPr>
                <w:rFonts w:cs="Arial"/>
              </w:rPr>
              <w:t>y pasantías</w:t>
            </w:r>
          </w:p>
        </w:tc>
        <w:tc>
          <w:tcPr>
            <w:tcW w:w="1985" w:type="dxa"/>
            <w:vAlign w:val="center"/>
          </w:tcPr>
          <w:p w:rsidR="002E2477" w:rsidRPr="00A214B7" w:rsidRDefault="002E2477" w:rsidP="00722B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E2477" w:rsidRPr="00A214B7" w:rsidRDefault="00BC4C7C" w:rsidP="000003BD">
            <w:pPr>
              <w:spacing w:beforeAutospacing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Responsables de las </w:t>
            </w:r>
            <w:r w:rsidR="001E32F9">
              <w:rPr>
                <w:rFonts w:cs="Arial"/>
                <w:sz w:val="20"/>
                <w:szCs w:val="20"/>
              </w:rPr>
              <w:t xml:space="preserve"> </w:t>
            </w:r>
            <w:r w:rsidR="000003BD">
              <w:rPr>
                <w:rFonts w:cs="Arial"/>
                <w:sz w:val="20"/>
                <w:szCs w:val="20"/>
              </w:rPr>
              <w:t xml:space="preserve">práctica pre-profesional </w:t>
            </w:r>
            <w:r w:rsidR="00C7343C">
              <w:rPr>
                <w:rFonts w:cs="Arial"/>
                <w:sz w:val="20"/>
                <w:szCs w:val="20"/>
              </w:rPr>
              <w:t xml:space="preserve">y pasantía </w:t>
            </w:r>
            <w:r w:rsidR="000003BD">
              <w:rPr>
                <w:rFonts w:cs="Arial"/>
                <w:sz w:val="20"/>
                <w:szCs w:val="20"/>
              </w:rPr>
              <w:t>de</w:t>
            </w:r>
            <w:r w:rsidR="001E32F9">
              <w:rPr>
                <w:rFonts w:cs="Arial"/>
                <w:sz w:val="20"/>
                <w:szCs w:val="20"/>
              </w:rPr>
              <w:t xml:space="preserve"> carreras</w:t>
            </w:r>
          </w:p>
        </w:tc>
      </w:tr>
    </w:tbl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p w:rsidR="002E2477" w:rsidRDefault="002E2477" w:rsidP="00612B9A">
      <w:pPr>
        <w:pStyle w:val="Prrafodelista"/>
        <w:numPr>
          <w:ilvl w:val="0"/>
          <w:numId w:val="4"/>
        </w:numPr>
        <w:jc w:val="both"/>
        <w:rPr>
          <w:b/>
          <w:lang w:val="es-ES"/>
        </w:rPr>
      </w:pPr>
      <w:r>
        <w:rPr>
          <w:b/>
          <w:lang w:val="es-ES"/>
        </w:rPr>
        <w:t>REVISIÓN DE PROCEDIMIENTOS</w:t>
      </w:r>
    </w:p>
    <w:p w:rsidR="002E2477" w:rsidRDefault="002E2477" w:rsidP="002E2477">
      <w:pPr>
        <w:pStyle w:val="Prrafodelista"/>
        <w:ind w:left="0"/>
        <w:jc w:val="both"/>
        <w:rPr>
          <w:lang w:val="es-ES"/>
        </w:rPr>
      </w:pPr>
    </w:p>
    <w:p w:rsidR="002E2477" w:rsidRDefault="002E2477" w:rsidP="002E2477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El procedimiento será revisado en el término de un año a partir de su aprobación, o en caso de alguna modificación de mejora en el procedimiento, la misma que será dada a conocer al Departamento de Organización y Métodos.</w:t>
      </w:r>
    </w:p>
    <w:p w:rsidR="002E2477" w:rsidRPr="00CC09FC" w:rsidRDefault="002E2477" w:rsidP="002E2477">
      <w:pPr>
        <w:pStyle w:val="Prrafodelista"/>
        <w:ind w:left="0"/>
        <w:jc w:val="both"/>
        <w:rPr>
          <w:lang w:val="es-ES"/>
        </w:rPr>
      </w:pPr>
    </w:p>
    <w:p w:rsidR="002E2477" w:rsidRDefault="002E2477" w:rsidP="00612B9A">
      <w:pPr>
        <w:pStyle w:val="Prrafodelista"/>
        <w:numPr>
          <w:ilvl w:val="0"/>
          <w:numId w:val="4"/>
        </w:numPr>
        <w:spacing w:before="0" w:beforeAutospacing="0"/>
        <w:jc w:val="both"/>
        <w:rPr>
          <w:b/>
          <w:lang w:val="es-ES"/>
        </w:rPr>
      </w:pPr>
      <w:r>
        <w:rPr>
          <w:b/>
          <w:lang w:val="es-ES"/>
        </w:rPr>
        <w:t>PROCEDIMIENTOS</w:t>
      </w:r>
    </w:p>
    <w:p w:rsidR="002E2477" w:rsidRDefault="002E2477" w:rsidP="002E2477">
      <w:pPr>
        <w:pStyle w:val="Prrafodelista"/>
        <w:spacing w:before="0" w:beforeAutospacing="0"/>
        <w:ind w:left="360"/>
        <w:jc w:val="both"/>
        <w:rPr>
          <w:b/>
          <w:lang w:val="es-ES"/>
        </w:rPr>
      </w:pPr>
    </w:p>
    <w:tbl>
      <w:tblPr>
        <w:tblStyle w:val="Tablaconcuadrcula"/>
        <w:tblW w:w="9009" w:type="dxa"/>
        <w:tblLayout w:type="fixed"/>
        <w:tblLook w:val="04A0" w:firstRow="1" w:lastRow="0" w:firstColumn="1" w:lastColumn="0" w:noHBand="0" w:noVBand="1"/>
      </w:tblPr>
      <w:tblGrid>
        <w:gridCol w:w="675"/>
        <w:gridCol w:w="6180"/>
        <w:gridCol w:w="2154"/>
      </w:tblGrid>
      <w:tr w:rsidR="002E2477" w:rsidTr="00722BE5">
        <w:trPr>
          <w:trHeight w:val="510"/>
        </w:trPr>
        <w:tc>
          <w:tcPr>
            <w:tcW w:w="675" w:type="dxa"/>
            <w:vAlign w:val="center"/>
          </w:tcPr>
          <w:p w:rsidR="002E2477" w:rsidRDefault="002E2477" w:rsidP="00722BE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Nº.</w:t>
            </w:r>
          </w:p>
        </w:tc>
        <w:tc>
          <w:tcPr>
            <w:tcW w:w="6180" w:type="dxa"/>
            <w:vAlign w:val="center"/>
          </w:tcPr>
          <w:p w:rsidR="002E2477" w:rsidRDefault="002E2477" w:rsidP="00722BE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2154" w:type="dxa"/>
            <w:vAlign w:val="center"/>
          </w:tcPr>
          <w:p w:rsidR="002E2477" w:rsidRDefault="002E2477" w:rsidP="00722BE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Responsable</w:t>
            </w:r>
          </w:p>
        </w:tc>
      </w:tr>
      <w:tr w:rsidR="002E2477" w:rsidTr="00722BE5">
        <w:tc>
          <w:tcPr>
            <w:tcW w:w="675" w:type="dxa"/>
          </w:tcPr>
          <w:p w:rsidR="002E2477" w:rsidRPr="004D0171" w:rsidRDefault="002E2477" w:rsidP="00722BE5">
            <w:pPr>
              <w:pStyle w:val="Prrafodelista"/>
              <w:numPr>
                <w:ilvl w:val="0"/>
                <w:numId w:val="5"/>
              </w:numPr>
              <w:spacing w:before="240" w:beforeAutospacing="0" w:line="276" w:lineRule="auto"/>
              <w:jc w:val="both"/>
              <w:rPr>
                <w:lang w:val="es-ES"/>
              </w:rPr>
            </w:pPr>
          </w:p>
          <w:p w:rsidR="002E2477" w:rsidRDefault="002E2477" w:rsidP="00722BE5">
            <w:pPr>
              <w:spacing w:before="240" w:beforeAutospacing="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pStyle w:val="Prrafodelista"/>
              <w:numPr>
                <w:ilvl w:val="0"/>
                <w:numId w:val="5"/>
              </w:numPr>
              <w:spacing w:before="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2E2477" w:rsidRDefault="002E2477" w:rsidP="00722BE5">
            <w:pPr>
              <w:spacing w:beforeAutospacing="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spacing w:beforeAutospacing="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spacing w:beforeAutospacing="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pStyle w:val="Prrafodelista"/>
              <w:numPr>
                <w:ilvl w:val="0"/>
                <w:numId w:val="5"/>
              </w:numPr>
              <w:spacing w:before="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2E2477" w:rsidRPr="00112907" w:rsidRDefault="002E2477" w:rsidP="00722BE5">
            <w:pPr>
              <w:spacing w:beforeAutospacing="0"/>
              <w:jc w:val="both"/>
              <w:rPr>
                <w:lang w:val="es-ES"/>
              </w:rPr>
            </w:pPr>
          </w:p>
          <w:p w:rsidR="002E2477" w:rsidRPr="00C604FD" w:rsidRDefault="002E2477" w:rsidP="00722BE5">
            <w:pPr>
              <w:spacing w:beforeAutospacing="0"/>
              <w:jc w:val="both"/>
              <w:rPr>
                <w:lang w:val="es-ES"/>
              </w:rPr>
            </w:pPr>
            <w:r w:rsidRPr="00E2767D">
              <w:rPr>
                <w:lang w:val="es-ES"/>
              </w:rPr>
              <w:t xml:space="preserve"> </w:t>
            </w:r>
          </w:p>
          <w:p w:rsidR="002E2477" w:rsidRDefault="002E2477" w:rsidP="002724E4">
            <w:pPr>
              <w:pStyle w:val="Prrafodelista"/>
              <w:spacing w:before="0" w:beforeAutospacing="0"/>
              <w:ind w:left="36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2E2477" w:rsidRDefault="002E2477" w:rsidP="00722BE5">
            <w:pPr>
              <w:spacing w:beforeAutospacing="0"/>
              <w:jc w:val="both"/>
              <w:rPr>
                <w:lang w:val="es-ES"/>
              </w:rPr>
            </w:pPr>
          </w:p>
          <w:p w:rsidR="002E2477" w:rsidRPr="00D874EB" w:rsidRDefault="002E2477" w:rsidP="00722BE5">
            <w:pPr>
              <w:pStyle w:val="Prrafodelista"/>
              <w:numPr>
                <w:ilvl w:val="0"/>
                <w:numId w:val="5"/>
              </w:numPr>
              <w:spacing w:before="0"/>
              <w:rPr>
                <w:lang w:val="es-ES"/>
              </w:rPr>
            </w:pPr>
          </w:p>
          <w:p w:rsidR="002E2477" w:rsidRDefault="002E2477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5948B1" w:rsidRDefault="005948B1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1E32F9" w:rsidRDefault="001E32F9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pStyle w:val="Prrafodelista"/>
              <w:numPr>
                <w:ilvl w:val="0"/>
                <w:numId w:val="5"/>
              </w:numPr>
              <w:spacing w:before="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E2477" w:rsidRDefault="002E2477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1E32F9" w:rsidRDefault="001E32F9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1E32F9" w:rsidRDefault="001E32F9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1E32F9" w:rsidRDefault="001E32F9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1E32F9" w:rsidRDefault="001E32F9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1E32F9" w:rsidRDefault="001E32F9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1E32F9" w:rsidRDefault="001E32F9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C40F61" w:rsidRDefault="00C40F61" w:rsidP="00722BE5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E2477" w:rsidRPr="00C40F61" w:rsidRDefault="002E2477" w:rsidP="00C40F61">
            <w:pPr>
              <w:pStyle w:val="Prrafodelista"/>
              <w:numPr>
                <w:ilvl w:val="0"/>
                <w:numId w:val="5"/>
              </w:numPr>
              <w:spacing w:before="0"/>
              <w:jc w:val="both"/>
              <w:rPr>
                <w:lang w:val="es-ES"/>
              </w:rPr>
            </w:pPr>
          </w:p>
        </w:tc>
        <w:tc>
          <w:tcPr>
            <w:tcW w:w="6180" w:type="dxa"/>
          </w:tcPr>
          <w:p w:rsidR="001E32F9" w:rsidRPr="001E32F9" w:rsidRDefault="002724E4" w:rsidP="001E32F9">
            <w:pPr>
              <w:tabs>
                <w:tab w:val="left" w:pos="1187"/>
              </w:tabs>
              <w:spacing w:before="0" w:beforeAutospacing="0" w:after="20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O</w:t>
            </w:r>
            <w:r w:rsidR="001E32F9" w:rsidRPr="001E32F9">
              <w:rPr>
                <w:rFonts w:cs="Arial"/>
              </w:rPr>
              <w:t>rganización y distribución de los estudian</w:t>
            </w:r>
            <w:r w:rsidR="00D71463">
              <w:rPr>
                <w:rFonts w:cs="Arial"/>
              </w:rPr>
              <w:t>tes en el programa</w:t>
            </w:r>
            <w:r w:rsidR="00B271B5">
              <w:rPr>
                <w:rFonts w:cs="Arial"/>
              </w:rPr>
              <w:t xml:space="preserve"> de  prácticas pre profesionales</w:t>
            </w:r>
            <w:r w:rsidR="005948B1">
              <w:rPr>
                <w:rFonts w:cs="Arial"/>
              </w:rPr>
              <w:t xml:space="preserve"> y pasantías</w:t>
            </w:r>
            <w:r w:rsidR="001E32F9" w:rsidRPr="001E32F9">
              <w:rPr>
                <w:rFonts w:cs="Arial"/>
              </w:rPr>
              <w:t>, se tomarán en cuenta las siguientes consideraciones:</w:t>
            </w:r>
          </w:p>
          <w:p w:rsidR="00401519" w:rsidRDefault="001E32F9" w:rsidP="00401519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</w:rPr>
            </w:pPr>
            <w:r>
              <w:rPr>
                <w:rFonts w:cs="Arial"/>
              </w:rPr>
              <w:t>Organiza</w:t>
            </w:r>
            <w:r w:rsidR="00B271B5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el inicio de </w:t>
            </w:r>
            <w:r w:rsidRPr="001E32F9">
              <w:rPr>
                <w:rFonts w:cs="Arial"/>
              </w:rPr>
              <w:t xml:space="preserve"> las prácticas </w:t>
            </w:r>
            <w:r w:rsidR="000003BD">
              <w:rPr>
                <w:rFonts w:cs="Arial"/>
              </w:rPr>
              <w:t>pre-profesionales</w:t>
            </w:r>
            <w:r w:rsidR="005948B1">
              <w:rPr>
                <w:rFonts w:cs="Arial"/>
              </w:rPr>
              <w:t xml:space="preserve"> y pasantías</w:t>
            </w:r>
            <w:r w:rsidRPr="001E32F9">
              <w:rPr>
                <w:rFonts w:cs="Arial"/>
              </w:rPr>
              <w:t xml:space="preserve"> </w:t>
            </w:r>
            <w:r w:rsidR="00401519">
              <w:rPr>
                <w:rFonts w:cs="Arial"/>
              </w:rPr>
              <w:t>según el nivel de formación, el carácter y la modalidad de la práctica.</w:t>
            </w:r>
          </w:p>
          <w:p w:rsidR="000003BD" w:rsidRDefault="000003BD" w:rsidP="001E32F9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b/>
              </w:rPr>
            </w:pPr>
          </w:p>
          <w:p w:rsidR="001E32F9" w:rsidRPr="001E32F9" w:rsidRDefault="001E32F9" w:rsidP="001E32F9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</w:rPr>
            </w:pPr>
            <w:r w:rsidRPr="001E32F9">
              <w:rPr>
                <w:rFonts w:cs="Arial"/>
              </w:rPr>
              <w:t xml:space="preserve">Integra los fundamentos teóricos, principios y métodos de las disciplinas, lo técnico instrumental de la  praxis profesional,  la epistemología y metodología de investigación que genera competencias investigativas que se desarrollan a lo largo de los niveles de formación y se fortalece con la articulación en el  contexto de </w:t>
            </w:r>
            <w:r w:rsidR="000003BD">
              <w:rPr>
                <w:rFonts w:cs="Arial"/>
              </w:rPr>
              <w:t xml:space="preserve">la </w:t>
            </w:r>
            <w:r w:rsidRPr="001E32F9">
              <w:rPr>
                <w:rFonts w:cs="Arial"/>
              </w:rPr>
              <w:t xml:space="preserve">práctica </w:t>
            </w:r>
            <w:r w:rsidR="000003BD">
              <w:rPr>
                <w:rFonts w:cs="Arial"/>
              </w:rPr>
              <w:t>pre profesional</w:t>
            </w:r>
            <w:r w:rsidR="005948B1">
              <w:rPr>
                <w:rFonts w:cs="Arial"/>
              </w:rPr>
              <w:t xml:space="preserve"> y pasantía.</w:t>
            </w:r>
          </w:p>
          <w:p w:rsidR="00B271B5" w:rsidRDefault="00B271B5" w:rsidP="001E32F9">
            <w:pPr>
              <w:spacing w:beforeAutospacing="0"/>
              <w:jc w:val="both"/>
              <w:rPr>
                <w:rFonts w:cs="Arial"/>
              </w:rPr>
            </w:pPr>
          </w:p>
          <w:p w:rsidR="002E2477" w:rsidRDefault="001E32F9" w:rsidP="001E32F9">
            <w:pPr>
              <w:spacing w:beforeAutospacing="0"/>
              <w:jc w:val="both"/>
              <w:rPr>
                <w:rFonts w:cs="Arial"/>
              </w:rPr>
            </w:pPr>
            <w:r w:rsidRPr="001E32F9">
              <w:rPr>
                <w:rFonts w:cs="Arial"/>
              </w:rPr>
              <w:t>Integra</w:t>
            </w:r>
            <w:r>
              <w:rPr>
                <w:rFonts w:cs="Arial"/>
                <w:b/>
              </w:rPr>
              <w:t xml:space="preserve"> </w:t>
            </w:r>
            <w:r w:rsidRPr="001E32F9">
              <w:rPr>
                <w:rFonts w:cs="Arial"/>
              </w:rPr>
              <w:t>las diversas perspectivas teóricas, culturales y de saberes que complementan la formación profesional, la educación en valores y en derechos ciudadanos, así como el estudio de la realidad socio-económica, cultural y ecológica del país y el mundo</w:t>
            </w:r>
          </w:p>
          <w:p w:rsidR="001E32F9" w:rsidRDefault="001E32F9" w:rsidP="001E32F9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</w:rPr>
            </w:pPr>
          </w:p>
          <w:p w:rsidR="001E32F9" w:rsidRPr="001E32F9" w:rsidRDefault="001E32F9" w:rsidP="001E32F9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Distribuye de manera progresiva </w:t>
            </w:r>
            <w:r w:rsidR="00401519">
              <w:rPr>
                <w:rFonts w:cs="Arial"/>
              </w:rPr>
              <w:t>las</w:t>
            </w:r>
            <w:r w:rsidRPr="001E32F9">
              <w:rPr>
                <w:rFonts w:cs="Arial"/>
              </w:rPr>
              <w:t xml:space="preserve"> </w:t>
            </w:r>
            <w:r w:rsidR="006E3D94">
              <w:rPr>
                <w:rFonts w:cs="Arial"/>
              </w:rPr>
              <w:t xml:space="preserve">240 </w:t>
            </w:r>
            <w:r w:rsidRPr="001E32F9">
              <w:rPr>
                <w:rFonts w:cs="Arial"/>
              </w:rPr>
              <w:t>horas</w:t>
            </w:r>
            <w:r w:rsidR="006E3D94">
              <w:rPr>
                <w:rFonts w:cs="Arial"/>
              </w:rPr>
              <w:t xml:space="preserve"> mínimas</w:t>
            </w:r>
            <w:r w:rsidRPr="001E32F9">
              <w:rPr>
                <w:rFonts w:cs="Arial"/>
              </w:rPr>
              <w:t xml:space="preserve"> de </w:t>
            </w:r>
            <w:r w:rsidR="00401519">
              <w:rPr>
                <w:rFonts w:cs="Arial"/>
              </w:rPr>
              <w:t>Práctica</w:t>
            </w:r>
            <w:r w:rsidRPr="001E32F9">
              <w:rPr>
                <w:rFonts w:cs="Arial"/>
              </w:rPr>
              <w:t xml:space="preserve">, se tomarán en cuenta los niveles de organización curricular y  la integración de los campos de formación de la educación superior,  los docentes </w:t>
            </w:r>
            <w:r w:rsidR="009935CD">
              <w:rPr>
                <w:rFonts w:cs="Arial"/>
              </w:rPr>
              <w:t xml:space="preserve">responsables de las prácticas pre-profesionales de las </w:t>
            </w:r>
            <w:r w:rsidRPr="001E32F9">
              <w:rPr>
                <w:rFonts w:cs="Arial"/>
              </w:rPr>
              <w:t>carrera realizarán la distribución de las horas respectivas, previa pres</w:t>
            </w:r>
            <w:r w:rsidR="00D71463">
              <w:rPr>
                <w:rFonts w:cs="Arial"/>
              </w:rPr>
              <w:t>entación de la planificación del programa</w:t>
            </w:r>
            <w:r w:rsidRPr="001E32F9">
              <w:rPr>
                <w:rFonts w:cs="Arial"/>
              </w:rPr>
              <w:t xml:space="preserve"> y cronograma de actividades, aprobados  por el correspondiente Consejo de Facultad antes del inicio de cada semestre.</w:t>
            </w:r>
          </w:p>
          <w:p w:rsidR="001E32F9" w:rsidRPr="001E32F9" w:rsidRDefault="001E32F9" w:rsidP="001E32F9">
            <w:pPr>
              <w:spacing w:beforeAutospacing="0"/>
              <w:jc w:val="both"/>
              <w:rPr>
                <w:rFonts w:cs="Arial"/>
              </w:rPr>
            </w:pPr>
          </w:p>
          <w:p w:rsidR="002E2477" w:rsidRPr="0021536B" w:rsidRDefault="002E2477" w:rsidP="001E32F9">
            <w:pPr>
              <w:spacing w:beforeAutospacing="0"/>
              <w:jc w:val="both"/>
            </w:pPr>
            <w:r w:rsidRPr="001E32F9">
              <w:rPr>
                <w:rFonts w:cs="Arial"/>
              </w:rPr>
              <w:t>Fin del proceso</w:t>
            </w:r>
          </w:p>
        </w:tc>
        <w:tc>
          <w:tcPr>
            <w:tcW w:w="2154" w:type="dxa"/>
          </w:tcPr>
          <w:p w:rsidR="001E32F9" w:rsidRPr="009C1530" w:rsidRDefault="00BC4C7C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lastRenderedPageBreak/>
              <w:t xml:space="preserve">RESPONSABLES </w:t>
            </w:r>
            <w:r w:rsidR="001E32F9">
              <w:rPr>
                <w:b/>
                <w:sz w:val="18"/>
                <w:szCs w:val="18"/>
                <w:lang w:val="es-ES"/>
              </w:rPr>
              <w:t xml:space="preserve">DE </w:t>
            </w:r>
            <w:r w:rsidR="000003BD">
              <w:rPr>
                <w:b/>
                <w:sz w:val="18"/>
                <w:szCs w:val="18"/>
                <w:lang w:val="es-ES"/>
              </w:rPr>
              <w:t xml:space="preserve">PRACTICAS </w:t>
            </w:r>
          </w:p>
          <w:p w:rsidR="001E32F9" w:rsidRDefault="001E32F9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565216" w:rsidRDefault="00565216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401519" w:rsidRPr="009C1530" w:rsidRDefault="00BC4C7C" w:rsidP="0040151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RESPONSABLES </w:t>
            </w:r>
            <w:r w:rsidR="00401519">
              <w:rPr>
                <w:b/>
                <w:sz w:val="18"/>
                <w:szCs w:val="18"/>
                <w:lang w:val="es-ES"/>
              </w:rPr>
              <w:t xml:space="preserve">DE PRACTICAS </w:t>
            </w:r>
          </w:p>
          <w:p w:rsidR="001E32F9" w:rsidRDefault="001E32F9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565216" w:rsidRDefault="00565216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401519" w:rsidRPr="009C1530" w:rsidRDefault="00BC4C7C" w:rsidP="0040151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RESPONSABLES </w:t>
            </w:r>
            <w:r w:rsidR="00401519">
              <w:rPr>
                <w:b/>
                <w:sz w:val="18"/>
                <w:szCs w:val="18"/>
                <w:lang w:val="es-ES"/>
              </w:rPr>
              <w:t xml:space="preserve">DE PRACTICAS </w:t>
            </w:r>
          </w:p>
          <w:p w:rsidR="001E32F9" w:rsidRDefault="001E32F9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E37276" w:rsidRDefault="00E37276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5948B1" w:rsidRDefault="005948B1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565216" w:rsidRDefault="00565216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565216" w:rsidRDefault="00565216" w:rsidP="001E32F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401519" w:rsidRPr="009C1530" w:rsidRDefault="00BC4C7C" w:rsidP="0040151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RESPONSABLES </w:t>
            </w:r>
            <w:r w:rsidR="00401519">
              <w:rPr>
                <w:b/>
                <w:sz w:val="18"/>
                <w:szCs w:val="18"/>
                <w:lang w:val="es-ES"/>
              </w:rPr>
              <w:t xml:space="preserve">DE PRACTICAS </w:t>
            </w:r>
          </w:p>
          <w:p w:rsidR="001E32F9" w:rsidRDefault="001E32F9" w:rsidP="00722BE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1E32F9" w:rsidRDefault="001E32F9" w:rsidP="00722BE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5948B1" w:rsidRDefault="005948B1" w:rsidP="00722BE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5948B1" w:rsidRDefault="005948B1" w:rsidP="00722BE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724E4" w:rsidRDefault="00BC4C7C" w:rsidP="002724E4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RESPONSABLES</w:t>
            </w:r>
            <w:r w:rsidR="002724E4">
              <w:rPr>
                <w:b/>
                <w:sz w:val="18"/>
                <w:szCs w:val="18"/>
                <w:lang w:val="es-ES"/>
              </w:rPr>
              <w:t xml:space="preserve"> DE PRACTICAS </w:t>
            </w:r>
          </w:p>
          <w:p w:rsidR="00565216" w:rsidRPr="009C1530" w:rsidRDefault="00565216" w:rsidP="002724E4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E2477" w:rsidRPr="009C1530" w:rsidRDefault="002E2477" w:rsidP="00722BE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E2477" w:rsidRPr="00F35741" w:rsidRDefault="002E2477" w:rsidP="00C40F61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</w:tc>
      </w:tr>
    </w:tbl>
    <w:p w:rsidR="002E2477" w:rsidRDefault="002E2477" w:rsidP="002E2477">
      <w:pPr>
        <w:jc w:val="both"/>
        <w:rPr>
          <w:b/>
          <w:lang w:val="es-ES"/>
        </w:rPr>
      </w:pPr>
    </w:p>
    <w:p w:rsidR="002E2477" w:rsidRDefault="002E2477" w:rsidP="00612B9A">
      <w:pPr>
        <w:pStyle w:val="Prrafodelista"/>
        <w:numPr>
          <w:ilvl w:val="0"/>
          <w:numId w:val="4"/>
        </w:numPr>
        <w:jc w:val="both"/>
        <w:rPr>
          <w:b/>
          <w:lang w:val="es-ES"/>
        </w:rPr>
      </w:pPr>
      <w:r>
        <w:rPr>
          <w:b/>
          <w:lang w:val="es-ES"/>
        </w:rPr>
        <w:t>INDICADORES DE GESTIÓN</w:t>
      </w:r>
    </w:p>
    <w:p w:rsidR="002E2477" w:rsidRPr="00357B20" w:rsidRDefault="002E2477" w:rsidP="002E2477">
      <w:pPr>
        <w:pStyle w:val="Prrafodelista"/>
        <w:rPr>
          <w:b/>
          <w:lang w:val="es-ES"/>
        </w:rPr>
      </w:pPr>
    </w:p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816"/>
        <w:gridCol w:w="1276"/>
        <w:gridCol w:w="709"/>
        <w:gridCol w:w="567"/>
        <w:gridCol w:w="3260"/>
        <w:gridCol w:w="992"/>
        <w:gridCol w:w="851"/>
        <w:gridCol w:w="709"/>
      </w:tblGrid>
      <w:tr w:rsidR="002E2477" w:rsidRPr="000B006F" w:rsidTr="00722B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Nº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NOMBRE INDICADOR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DESCRIPCIÓN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TIPO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UNIDAD</w:t>
            </w:r>
            <w:r>
              <w:rPr>
                <w:sz w:val="12"/>
                <w:szCs w:val="12"/>
                <w:lang w:val="es-ES"/>
              </w:rPr>
              <w:t xml:space="preserve">  </w:t>
            </w:r>
            <w:r w:rsidRPr="000B006F">
              <w:rPr>
                <w:sz w:val="12"/>
                <w:szCs w:val="12"/>
                <w:lang w:val="es-ES"/>
              </w:rPr>
              <w:t xml:space="preserve"> DE MEDIDA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FÓRMULA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MEDICIÓN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85" w:right="-85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REVISIÓN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E2477" w:rsidRPr="000B006F" w:rsidRDefault="002E2477" w:rsidP="00722BE5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shd w:val="clear" w:color="auto" w:fill="D9D9D9" w:themeFill="background1" w:themeFillShade="D9"/>
                <w:lang w:val="es-ES"/>
              </w:rPr>
              <w:t>FUEN</w:t>
            </w:r>
            <w:r w:rsidRPr="000B006F">
              <w:rPr>
                <w:sz w:val="12"/>
                <w:szCs w:val="12"/>
                <w:lang w:val="es-ES"/>
              </w:rPr>
              <w:t>TE</w:t>
            </w:r>
          </w:p>
        </w:tc>
      </w:tr>
      <w:tr w:rsidR="002E2477" w:rsidRPr="000B006F" w:rsidTr="00722BE5">
        <w:trPr>
          <w:trHeight w:val="993"/>
        </w:trPr>
        <w:tc>
          <w:tcPr>
            <w:tcW w:w="426" w:type="dxa"/>
            <w:vAlign w:val="center"/>
          </w:tcPr>
          <w:p w:rsidR="002E2477" w:rsidRPr="000B006F" w:rsidRDefault="002E2477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1</w:t>
            </w:r>
          </w:p>
        </w:tc>
        <w:tc>
          <w:tcPr>
            <w:tcW w:w="816" w:type="dxa"/>
            <w:vAlign w:val="center"/>
          </w:tcPr>
          <w:p w:rsidR="002E2477" w:rsidRPr="000B006F" w:rsidRDefault="002E2477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Índice de </w:t>
            </w:r>
            <w:r>
              <w:rPr>
                <w:sz w:val="12"/>
                <w:szCs w:val="12"/>
                <w:lang w:val="es-ES"/>
              </w:rPr>
              <w:t>satisfacción</w:t>
            </w:r>
          </w:p>
        </w:tc>
        <w:tc>
          <w:tcPr>
            <w:tcW w:w="1276" w:type="dxa"/>
            <w:vAlign w:val="center"/>
          </w:tcPr>
          <w:p w:rsidR="002E2477" w:rsidRPr="000B006F" w:rsidRDefault="002E2477" w:rsidP="00D71463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Mide </w:t>
            </w:r>
            <w:r w:rsidR="00B50A7D">
              <w:rPr>
                <w:sz w:val="12"/>
                <w:szCs w:val="12"/>
                <w:lang w:val="es-ES"/>
              </w:rPr>
              <w:t xml:space="preserve">la </w:t>
            </w:r>
            <w:r w:rsidR="00C40F61">
              <w:rPr>
                <w:sz w:val="12"/>
                <w:szCs w:val="12"/>
                <w:lang w:val="es-ES"/>
              </w:rPr>
              <w:t>distribución de las horas en las actividades de los</w:t>
            </w:r>
            <w:r>
              <w:rPr>
                <w:sz w:val="12"/>
                <w:szCs w:val="12"/>
                <w:lang w:val="es-ES"/>
              </w:rPr>
              <w:t xml:space="preserve"> </w:t>
            </w:r>
            <w:r w:rsidR="00D71463">
              <w:rPr>
                <w:sz w:val="12"/>
                <w:szCs w:val="12"/>
                <w:lang w:val="es-ES"/>
              </w:rPr>
              <w:t>programas</w:t>
            </w:r>
            <w:r w:rsidR="00B271B5">
              <w:rPr>
                <w:sz w:val="12"/>
                <w:szCs w:val="12"/>
                <w:lang w:val="es-ES"/>
              </w:rPr>
              <w:t xml:space="preserve"> de prácticas pre </w:t>
            </w:r>
            <w:r w:rsidR="001F1A8E">
              <w:rPr>
                <w:sz w:val="12"/>
                <w:szCs w:val="12"/>
                <w:lang w:val="es-ES"/>
              </w:rPr>
              <w:t>profesional y pasantía</w:t>
            </w:r>
          </w:p>
        </w:tc>
        <w:tc>
          <w:tcPr>
            <w:tcW w:w="709" w:type="dxa"/>
            <w:vAlign w:val="center"/>
          </w:tcPr>
          <w:p w:rsidR="002E2477" w:rsidRPr="000B006F" w:rsidRDefault="002E2477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Eficiencia</w:t>
            </w:r>
          </w:p>
        </w:tc>
        <w:tc>
          <w:tcPr>
            <w:tcW w:w="567" w:type="dxa"/>
            <w:vAlign w:val="center"/>
          </w:tcPr>
          <w:p w:rsidR="002E2477" w:rsidRPr="000B006F" w:rsidRDefault="002E2477" w:rsidP="00722BE5">
            <w:pPr>
              <w:spacing w:line="360" w:lineRule="auto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%</w:t>
            </w:r>
          </w:p>
        </w:tc>
        <w:tc>
          <w:tcPr>
            <w:tcW w:w="3260" w:type="dxa"/>
            <w:vAlign w:val="center"/>
          </w:tcPr>
          <w:p w:rsidR="002E2477" w:rsidRPr="000B006F" w:rsidRDefault="00BD00D6" w:rsidP="00C40F61">
            <w:pPr>
              <w:ind w:right="-113"/>
              <w:rPr>
                <w:rFonts w:eastAsia="Calibri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Numero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de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estudiantes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.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Horas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de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pr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á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cticas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.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N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º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Proyectos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Planificados</m:t>
                    </m:r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 xml:space="preserve"> </m:t>
                    </m:r>
                  </m:den>
                </m:f>
                <m:r>
                  <w:rPr>
                    <w:rFonts w:ascii="Cambria Math" w:eastAsiaTheme="minorEastAsia" w:hAnsi="Cambria Math"/>
                    <w:sz w:val="12"/>
                    <w:szCs w:val="12"/>
                  </w:rPr>
                  <m:t>*</m:t>
                </m:r>
                <m:r>
                  <w:rPr>
                    <w:rFonts w:ascii="Cambria Math" w:eastAsiaTheme="minorEastAsia" w:hAnsi="Cambria Math"/>
                    <w:sz w:val="12"/>
                    <w:szCs w:val="12"/>
                  </w:rPr>
                  <m:t>100</m:t>
                </m:r>
              </m:oMath>
            </m:oMathPara>
          </w:p>
        </w:tc>
        <w:tc>
          <w:tcPr>
            <w:tcW w:w="992" w:type="dxa"/>
            <w:vAlign w:val="center"/>
          </w:tcPr>
          <w:p w:rsidR="002E2477" w:rsidRPr="000B006F" w:rsidRDefault="00B271B5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Inicial-Final</w:t>
            </w:r>
          </w:p>
        </w:tc>
        <w:tc>
          <w:tcPr>
            <w:tcW w:w="851" w:type="dxa"/>
            <w:vAlign w:val="center"/>
          </w:tcPr>
          <w:p w:rsidR="002E2477" w:rsidRPr="000B006F" w:rsidRDefault="00B271B5" w:rsidP="00B271B5">
            <w:pPr>
              <w:ind w:left="-85" w:right="-85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Semestral</w:t>
            </w:r>
          </w:p>
        </w:tc>
        <w:tc>
          <w:tcPr>
            <w:tcW w:w="709" w:type="dxa"/>
            <w:vAlign w:val="center"/>
          </w:tcPr>
          <w:p w:rsidR="002E2477" w:rsidRPr="000B006F" w:rsidRDefault="002E2477" w:rsidP="00D71463">
            <w:pPr>
              <w:ind w:left="-113" w:right="-113"/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Informes de</w:t>
            </w:r>
            <w:r w:rsidR="00C40F61">
              <w:rPr>
                <w:rFonts w:cs="Arial"/>
                <w:sz w:val="12"/>
                <w:szCs w:val="12"/>
              </w:rPr>
              <w:t xml:space="preserve"> coordinación de actividades</w:t>
            </w:r>
            <w:r w:rsidR="00D71463">
              <w:rPr>
                <w:rFonts w:cs="Arial"/>
                <w:sz w:val="12"/>
                <w:szCs w:val="12"/>
              </w:rPr>
              <w:t xml:space="preserve"> del programa </w:t>
            </w:r>
            <w:bookmarkStart w:id="0" w:name="_GoBack"/>
            <w:bookmarkEnd w:id="0"/>
            <w:r>
              <w:rPr>
                <w:rFonts w:cs="Arial"/>
                <w:sz w:val="12"/>
                <w:szCs w:val="12"/>
              </w:rPr>
              <w:t xml:space="preserve">de </w:t>
            </w:r>
            <w:r w:rsidR="00B271B5">
              <w:rPr>
                <w:rFonts w:cs="Arial"/>
                <w:sz w:val="12"/>
                <w:szCs w:val="12"/>
              </w:rPr>
              <w:t>práctica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</w:tr>
    </w:tbl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p w:rsidR="002E2477" w:rsidRDefault="002E2477" w:rsidP="00612B9A">
      <w:pPr>
        <w:pStyle w:val="Prrafodelista"/>
        <w:numPr>
          <w:ilvl w:val="0"/>
          <w:numId w:val="4"/>
        </w:numPr>
        <w:jc w:val="both"/>
        <w:rPr>
          <w:b/>
          <w:lang w:val="es-ES"/>
        </w:rPr>
      </w:pPr>
      <w:r>
        <w:rPr>
          <w:b/>
          <w:lang w:val="es-ES"/>
        </w:rPr>
        <w:t>LISTA DE DISTRIBUCIÓN</w:t>
      </w:r>
    </w:p>
    <w:p w:rsidR="002E2477" w:rsidRDefault="002E2477" w:rsidP="002E2477">
      <w:pPr>
        <w:pStyle w:val="Prrafodelista"/>
        <w:ind w:left="360"/>
        <w:jc w:val="both"/>
        <w:rPr>
          <w:b/>
          <w:lang w:val="es-ES"/>
        </w:rPr>
      </w:pPr>
    </w:p>
    <w:p w:rsidR="00401519" w:rsidRDefault="00401519" w:rsidP="00401519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01  DECANO/ EXTENSIONES</w:t>
      </w:r>
    </w:p>
    <w:p w:rsidR="00401519" w:rsidRDefault="00401519" w:rsidP="00401519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02 DEPARTAMENTO DE VINCULACIÓN CON LA SOCIEDAD</w:t>
      </w:r>
    </w:p>
    <w:p w:rsidR="00401519" w:rsidRDefault="00401519" w:rsidP="00401519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03 </w:t>
      </w:r>
      <w:r w:rsidR="009C22B8">
        <w:rPr>
          <w:lang w:val="es-ES"/>
        </w:rPr>
        <w:t xml:space="preserve">RESPONSABLES  </w:t>
      </w:r>
      <w:r>
        <w:rPr>
          <w:lang w:val="es-ES"/>
        </w:rPr>
        <w:t>PRACTICAS PRE- PROFESIONALES</w:t>
      </w:r>
      <w:r w:rsidR="00387CE6">
        <w:rPr>
          <w:lang w:val="es-ES"/>
        </w:rPr>
        <w:t xml:space="preserve"> Y PASANTÍAS</w:t>
      </w:r>
      <w:r>
        <w:rPr>
          <w:lang w:val="es-ES"/>
        </w:rPr>
        <w:t xml:space="preserve">  </w:t>
      </w:r>
    </w:p>
    <w:p w:rsidR="002E2477" w:rsidRDefault="002E2477" w:rsidP="002E2477">
      <w:pPr>
        <w:pStyle w:val="Prrafodelista"/>
        <w:ind w:left="0"/>
        <w:jc w:val="both"/>
        <w:rPr>
          <w:lang w:val="es-ES"/>
        </w:rPr>
      </w:pPr>
    </w:p>
    <w:p w:rsidR="002E2477" w:rsidRDefault="002E2477" w:rsidP="002E2477">
      <w:pPr>
        <w:pStyle w:val="Prrafodelista"/>
        <w:ind w:left="0"/>
        <w:jc w:val="both"/>
        <w:rPr>
          <w:lang w:val="es-ES"/>
        </w:rPr>
      </w:pPr>
    </w:p>
    <w:sectPr w:rsidR="002E2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EA" w:rsidRDefault="00470FEA" w:rsidP="002E2477">
      <w:pPr>
        <w:spacing w:before="0"/>
      </w:pPr>
      <w:r>
        <w:separator/>
      </w:r>
    </w:p>
  </w:endnote>
  <w:endnote w:type="continuationSeparator" w:id="0">
    <w:p w:rsidR="00470FEA" w:rsidRDefault="00470FEA" w:rsidP="002E24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B7" w:rsidRDefault="006E3D94" w:rsidP="00A214B7">
    <w:pPr>
      <w:pStyle w:val="Piedepgina"/>
      <w:rPr>
        <w:sz w:val="16"/>
        <w:szCs w:val="16"/>
      </w:rPr>
    </w:pPr>
    <w:r>
      <w:rPr>
        <w:sz w:val="16"/>
        <w:szCs w:val="16"/>
      </w:rPr>
      <w:t xml:space="preserve"> </w:t>
    </w:r>
    <w:r w:rsidR="003B36D5" w:rsidRPr="00F35741">
      <w:rPr>
        <w:sz w:val="16"/>
        <w:szCs w:val="16"/>
      </w:rPr>
      <w:ptab w:relativeTo="margin" w:alignment="center" w:leader="none"/>
    </w:r>
    <w:r w:rsidR="003B36D5" w:rsidRPr="00F35741">
      <w:rPr>
        <w:sz w:val="16"/>
        <w:szCs w:val="16"/>
      </w:rPr>
      <w:ptab w:relativeTo="margin" w:alignment="right" w:leader="none"/>
    </w:r>
    <w:r w:rsidR="003B36D5" w:rsidRPr="00F35741">
      <w:rPr>
        <w:sz w:val="16"/>
        <w:szCs w:val="16"/>
      </w:rPr>
      <w:t>Rev.1</w:t>
    </w:r>
  </w:p>
  <w:p w:rsidR="00A214B7" w:rsidRDefault="003B36D5" w:rsidP="00A214B7">
    <w:pPr>
      <w:pStyle w:val="Piedepgina"/>
      <w:spacing w:beforeAutospacing="0"/>
      <w:jc w:val="both"/>
      <w:rPr>
        <w:sz w:val="16"/>
        <w:szCs w:val="16"/>
        <w:lang w:val="es-ES"/>
      </w:rPr>
    </w:pPr>
    <w:r>
      <w:rPr>
        <w:sz w:val="16"/>
        <w:szCs w:val="16"/>
        <w:lang w:val="es-ES"/>
      </w:rPr>
      <w:t>Este documento es de propiedad de la ULEAM y queda prohibida su reproducción en todo o parte y su distribución a terceros sin el consentimiento escrito del propietario.</w:t>
    </w:r>
  </w:p>
  <w:p w:rsidR="00A214B7" w:rsidRPr="00B242F2" w:rsidRDefault="003B36D5" w:rsidP="00A214B7">
    <w:pPr>
      <w:pStyle w:val="Piedepgina"/>
      <w:spacing w:beforeAutospacing="0"/>
      <w:rPr>
        <w:sz w:val="16"/>
        <w:szCs w:val="16"/>
        <w:lang w:val="es-ES"/>
      </w:rPr>
    </w:pPr>
    <w:r w:rsidRPr="00B242F2">
      <w:rPr>
        <w:sz w:val="16"/>
        <w:szCs w:val="16"/>
        <w:lang w:val="es-ES"/>
      </w:rPr>
      <w:t>Toda copia en PAPEL e</w:t>
    </w:r>
    <w:r>
      <w:rPr>
        <w:sz w:val="16"/>
        <w:szCs w:val="16"/>
        <w:lang w:val="es-ES"/>
      </w:rPr>
      <w:t>s</w:t>
    </w:r>
    <w:r w:rsidRPr="00B242F2">
      <w:rPr>
        <w:sz w:val="16"/>
        <w:szCs w:val="16"/>
        <w:lang w:val="es-ES"/>
      </w:rPr>
      <w:t xml:space="preserve"> un “Documento no controlado” a excepción de</w:t>
    </w:r>
    <w:r>
      <w:rPr>
        <w:sz w:val="16"/>
        <w:szCs w:val="16"/>
        <w:lang w:val="es-ES"/>
      </w:rPr>
      <w:t xml:space="preserve">l </w:t>
    </w:r>
    <w:r w:rsidRPr="00B242F2">
      <w:rPr>
        <w:sz w:val="16"/>
        <w:szCs w:val="16"/>
        <w:lang w:val="es-ES"/>
      </w:rPr>
      <w:t>original</w:t>
    </w:r>
  </w:p>
  <w:p w:rsidR="00A214B7" w:rsidRPr="00B242F2" w:rsidRDefault="00BD00D6" w:rsidP="00A214B7">
    <w:pPr>
      <w:pStyle w:val="Piedepgina"/>
      <w:spacing w:beforeAutospacing="0"/>
      <w:ind w:right="-144"/>
      <w:jc w:val="both"/>
      <w:rPr>
        <w:sz w:val="16"/>
        <w:szCs w:val="16"/>
        <w:lang w:val="es-ES"/>
      </w:rPr>
    </w:pPr>
  </w:p>
  <w:p w:rsidR="00A214B7" w:rsidRPr="00B242F2" w:rsidRDefault="00BD00D6" w:rsidP="00A214B7">
    <w:pPr>
      <w:pStyle w:val="Piedepgina"/>
      <w:spacing w:beforeAutospacing="0"/>
      <w:jc w:val="both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B7" w:rsidRDefault="00BD00D6" w:rsidP="00A214B7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EA" w:rsidRDefault="00470FEA" w:rsidP="002E2477">
      <w:pPr>
        <w:spacing w:before="0"/>
      </w:pPr>
      <w:r>
        <w:separator/>
      </w:r>
    </w:p>
  </w:footnote>
  <w:footnote w:type="continuationSeparator" w:id="0">
    <w:p w:rsidR="00470FEA" w:rsidRDefault="00470FEA" w:rsidP="002E24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0"/>
      <w:gridCol w:w="5102"/>
      <w:gridCol w:w="1928"/>
      <w:gridCol w:w="1134"/>
    </w:tblGrid>
    <w:tr w:rsidR="00A214B7" w:rsidTr="00A214B7">
      <w:trPr>
        <w:trHeight w:val="283"/>
        <w:jc w:val="center"/>
      </w:trPr>
      <w:tc>
        <w:tcPr>
          <w:tcW w:w="970" w:type="dxa"/>
          <w:vMerge w:val="restart"/>
          <w:tcBorders>
            <w:right w:val="single" w:sz="4" w:space="0" w:color="auto"/>
          </w:tcBorders>
          <w:vAlign w:val="center"/>
        </w:tcPr>
        <w:p w:rsidR="00A214B7" w:rsidRPr="001A6F3D" w:rsidRDefault="003B36D5" w:rsidP="00A214B7">
          <w:pPr>
            <w:rPr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4B1DE26C" wp14:editId="548435A8">
                <wp:extent cx="382905" cy="574040"/>
                <wp:effectExtent l="19050" t="0" r="0" b="0"/>
                <wp:docPr id="8" name="Imagen 8" descr="C:\Users\Usuario\AppData\Local\Microsoft\Windows\Temporary Internet Files\Low\Content.IE5\9N39TFUA\logo_uleam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AppData\Local\Microsoft\Windows\Temporary Internet Files\Low\Content.IE5\9N39TFUA\logo_uleam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214B7" w:rsidRPr="00FC697B" w:rsidRDefault="003B36D5" w:rsidP="00A214B7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28" w:type="dxa"/>
          <w:vMerge w:val="restart"/>
          <w:tcBorders>
            <w:left w:val="single" w:sz="4" w:space="0" w:color="auto"/>
          </w:tcBorders>
          <w:vAlign w:val="center"/>
        </w:tcPr>
        <w:p w:rsidR="00A214B7" w:rsidRPr="00235C53" w:rsidRDefault="003B36D5" w:rsidP="006E3D94">
          <w:pPr>
            <w:ind w:left="-57" w:right="-57"/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 xml:space="preserve">CÓDIGO: </w:t>
          </w:r>
        </w:p>
      </w:tc>
      <w:tc>
        <w:tcPr>
          <w:tcW w:w="1134" w:type="dxa"/>
          <w:vMerge w:val="restart"/>
        </w:tcPr>
        <w:p w:rsidR="00A214B7" w:rsidRPr="00FC697B" w:rsidRDefault="003B36D5" w:rsidP="00A214B7">
          <w:pPr>
            <w:rPr>
              <w:b/>
              <w:sz w:val="18"/>
              <w:szCs w:val="18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8752" behindDoc="1" locked="0" layoutInCell="1" allowOverlap="1" wp14:anchorId="6F0B4180" wp14:editId="1DDCB2AE">
                <wp:simplePos x="0" y="0"/>
                <wp:positionH relativeFrom="column">
                  <wp:posOffset>-41910</wp:posOffset>
                </wp:positionH>
                <wp:positionV relativeFrom="paragraph">
                  <wp:posOffset>138430</wp:posOffset>
                </wp:positionV>
                <wp:extent cx="690880" cy="626745"/>
                <wp:effectExtent l="19050" t="0" r="13970" b="211455"/>
                <wp:wrapNone/>
                <wp:docPr id="12" name="3 Imagen" descr="C:\Documents and Settings\Usuario\Escritorio\logos\imagen 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C:\Documents and Settings\Usuario\Escritorio\logos\imagen 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267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214B7" w:rsidTr="00A214B7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A214B7" w:rsidRPr="001A6F3D" w:rsidRDefault="00BD00D6" w:rsidP="00A214B7">
          <w:pPr>
            <w:rPr>
              <w:lang w:val="es-ES"/>
            </w:rPr>
          </w:pPr>
        </w:p>
      </w:tc>
      <w:tc>
        <w:tcPr>
          <w:tcW w:w="51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14B7" w:rsidRPr="00FC697B" w:rsidRDefault="003B36D5" w:rsidP="002E2477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MANUAL DE PROCEDIMIENTOS</w:t>
          </w:r>
        </w:p>
      </w:tc>
      <w:tc>
        <w:tcPr>
          <w:tcW w:w="1928" w:type="dxa"/>
          <w:vMerge/>
          <w:tcBorders>
            <w:left w:val="single" w:sz="4" w:space="0" w:color="auto"/>
          </w:tcBorders>
          <w:vAlign w:val="center"/>
        </w:tcPr>
        <w:p w:rsidR="00A214B7" w:rsidRPr="00235C53" w:rsidRDefault="00BD00D6" w:rsidP="00A214B7">
          <w:pPr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  <w:tc>
        <w:tcPr>
          <w:tcW w:w="1134" w:type="dxa"/>
          <w:vMerge/>
        </w:tcPr>
        <w:p w:rsidR="00A214B7" w:rsidRPr="00FC697B" w:rsidRDefault="00BD00D6" w:rsidP="00A214B7">
          <w:pPr>
            <w:rPr>
              <w:b/>
              <w:sz w:val="18"/>
              <w:szCs w:val="18"/>
              <w:lang w:val="es-ES"/>
            </w:rPr>
          </w:pPr>
        </w:p>
      </w:tc>
    </w:tr>
    <w:tr w:rsidR="00A214B7" w:rsidTr="00A214B7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A214B7" w:rsidRPr="001A6F3D" w:rsidRDefault="00BD00D6" w:rsidP="00A214B7">
          <w:pPr>
            <w:rPr>
              <w:lang w:val="es-ES"/>
            </w:rPr>
          </w:pPr>
        </w:p>
      </w:tc>
      <w:tc>
        <w:tcPr>
          <w:tcW w:w="51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14B7" w:rsidRPr="00FC697B" w:rsidRDefault="003B36D5" w:rsidP="00D5515B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 xml:space="preserve">PROCEDIMIENTO: </w:t>
          </w:r>
          <w:r w:rsidR="002E2477" w:rsidRPr="002E2477">
            <w:rPr>
              <w:b/>
              <w:sz w:val="18"/>
              <w:szCs w:val="18"/>
              <w:lang w:val="es-ES"/>
            </w:rPr>
            <w:t>O</w:t>
          </w:r>
          <w:r w:rsidR="002E2477" w:rsidRPr="002E2477">
            <w:rPr>
              <w:rFonts w:cs="Arial"/>
              <w:b/>
              <w:sz w:val="18"/>
              <w:szCs w:val="18"/>
            </w:rPr>
            <w:t xml:space="preserve">rganización y participación de los estudiantes en los </w:t>
          </w:r>
          <w:r w:rsidR="00D71463" w:rsidRPr="00D71463">
            <w:rPr>
              <w:rFonts w:cs="Arial"/>
              <w:b/>
              <w:sz w:val="18"/>
              <w:szCs w:val="18"/>
            </w:rPr>
            <w:t>programas</w:t>
          </w:r>
          <w:r w:rsidR="002E2477" w:rsidRPr="002E2477">
            <w:rPr>
              <w:rFonts w:cs="Arial"/>
              <w:b/>
              <w:sz w:val="18"/>
              <w:szCs w:val="18"/>
            </w:rPr>
            <w:t xml:space="preserve"> de </w:t>
          </w:r>
          <w:r w:rsidR="00D5515B">
            <w:rPr>
              <w:rFonts w:cs="Arial"/>
              <w:b/>
              <w:sz w:val="18"/>
              <w:szCs w:val="18"/>
            </w:rPr>
            <w:t>las prácticas pre-profesionales</w:t>
          </w:r>
          <w:r w:rsidR="005948B1">
            <w:rPr>
              <w:rFonts w:cs="Arial"/>
              <w:b/>
              <w:sz w:val="18"/>
              <w:szCs w:val="18"/>
            </w:rPr>
            <w:t xml:space="preserve"> y pasantías</w:t>
          </w:r>
          <w:r w:rsidR="00D5515B">
            <w:rPr>
              <w:rFonts w:cs="Arial"/>
              <w:b/>
              <w:sz w:val="18"/>
              <w:szCs w:val="18"/>
            </w:rPr>
            <w:t>.</w:t>
          </w: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p w:rsidR="00A214B7" w:rsidRPr="00235C53" w:rsidRDefault="003B36D5" w:rsidP="00A214B7">
          <w:pPr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>REVISIÓN:   1</w:t>
          </w:r>
        </w:p>
      </w:tc>
      <w:tc>
        <w:tcPr>
          <w:tcW w:w="1134" w:type="dxa"/>
          <w:vMerge/>
        </w:tcPr>
        <w:p w:rsidR="00A214B7" w:rsidRPr="00FC697B" w:rsidRDefault="00BD00D6" w:rsidP="00A214B7">
          <w:pPr>
            <w:rPr>
              <w:b/>
              <w:sz w:val="18"/>
              <w:szCs w:val="18"/>
              <w:lang w:val="es-ES"/>
            </w:rPr>
          </w:pPr>
        </w:p>
      </w:tc>
    </w:tr>
    <w:tr w:rsidR="00A214B7" w:rsidTr="00A214B7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A214B7" w:rsidRPr="001A6F3D" w:rsidRDefault="00BD00D6" w:rsidP="00A214B7">
          <w:pPr>
            <w:rPr>
              <w:lang w:val="es-ES"/>
            </w:rPr>
          </w:pPr>
        </w:p>
      </w:tc>
      <w:tc>
        <w:tcPr>
          <w:tcW w:w="51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14B7" w:rsidRPr="00FC697B" w:rsidRDefault="00BD00D6" w:rsidP="00A214B7">
          <w:pPr>
            <w:rPr>
              <w:sz w:val="18"/>
              <w:szCs w:val="18"/>
              <w:lang w:val="es-ES"/>
            </w:rPr>
          </w:pP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-156153901"/>
            <w:docPartObj>
              <w:docPartGallery w:val="Page Numbers (Top of Page)"/>
              <w:docPartUnique/>
            </w:docPartObj>
          </w:sdtPr>
          <w:sdtEndPr/>
          <w:sdtContent>
            <w:p w:rsidR="00A214B7" w:rsidRPr="00357B20" w:rsidRDefault="003B36D5" w:rsidP="00A214B7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357B20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PAGE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D92426">
                <w:rPr>
                  <w:noProof/>
                  <w:sz w:val="18"/>
                  <w:szCs w:val="18"/>
                  <w:lang w:val="es-ES"/>
                </w:rPr>
                <w:t>6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  <w:r w:rsidRPr="00357B20">
                <w:rPr>
                  <w:sz w:val="18"/>
                  <w:szCs w:val="18"/>
                  <w:lang w:val="es-ES"/>
                </w:rPr>
                <w:t xml:space="preserve"> de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NUMPAGES 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D92426">
                <w:rPr>
                  <w:noProof/>
                  <w:sz w:val="18"/>
                  <w:szCs w:val="18"/>
                  <w:lang w:val="es-ES"/>
                </w:rPr>
                <w:t>6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  <w:tc>
        <w:tcPr>
          <w:tcW w:w="1134" w:type="dxa"/>
          <w:vMerge/>
        </w:tcPr>
        <w:p w:rsidR="00A214B7" w:rsidRPr="00FC697B" w:rsidRDefault="00BD00D6" w:rsidP="00A214B7">
          <w:pPr>
            <w:rPr>
              <w:sz w:val="18"/>
              <w:szCs w:val="18"/>
              <w:lang w:val="es-ES"/>
            </w:rPr>
          </w:pPr>
        </w:p>
      </w:tc>
    </w:tr>
  </w:tbl>
  <w:p w:rsidR="00A214B7" w:rsidRDefault="00BD00D6" w:rsidP="00A214B7">
    <w:pPr>
      <w:spacing w:before="0" w:beforeAutospacing="0"/>
    </w:pPr>
  </w:p>
  <w:p w:rsidR="00A214B7" w:rsidRDefault="00BD00D6" w:rsidP="00A214B7">
    <w:pPr>
      <w:pStyle w:val="Encabezado"/>
      <w:spacing w:beforeAutospacing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B7" w:rsidRDefault="00BD00D6" w:rsidP="00A214B7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A90"/>
    <w:multiLevelType w:val="hybridMultilevel"/>
    <w:tmpl w:val="E262900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9F44D7"/>
    <w:multiLevelType w:val="hybridMultilevel"/>
    <w:tmpl w:val="58E60B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007A2"/>
    <w:multiLevelType w:val="hybridMultilevel"/>
    <w:tmpl w:val="C53075FE"/>
    <w:lvl w:ilvl="0" w:tplc="77020B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3715B3"/>
    <w:multiLevelType w:val="multilevel"/>
    <w:tmpl w:val="4AA29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580907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532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6BC2130"/>
    <w:multiLevelType w:val="hybridMultilevel"/>
    <w:tmpl w:val="B7D855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3F11"/>
    <w:multiLevelType w:val="hybridMultilevel"/>
    <w:tmpl w:val="58E60B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125C2"/>
    <w:multiLevelType w:val="hybridMultilevel"/>
    <w:tmpl w:val="150A7B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82783"/>
    <w:multiLevelType w:val="hybridMultilevel"/>
    <w:tmpl w:val="29F4FFE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446489"/>
    <w:multiLevelType w:val="hybridMultilevel"/>
    <w:tmpl w:val="231AE7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21433"/>
    <w:multiLevelType w:val="hybridMultilevel"/>
    <w:tmpl w:val="C4966A62"/>
    <w:lvl w:ilvl="0" w:tplc="6A4440F2">
      <w:start w:val="1"/>
      <w:numFmt w:val="decimal"/>
      <w:lvlText w:val="8.%1"/>
      <w:lvlJc w:val="lef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E269B"/>
    <w:multiLevelType w:val="multilevel"/>
    <w:tmpl w:val="9C34F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8C72A1"/>
    <w:multiLevelType w:val="hybridMultilevel"/>
    <w:tmpl w:val="98BCE98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03915"/>
    <w:multiLevelType w:val="hybridMultilevel"/>
    <w:tmpl w:val="4FAAB3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A2B14"/>
    <w:multiLevelType w:val="hybridMultilevel"/>
    <w:tmpl w:val="905C816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21003"/>
    <w:multiLevelType w:val="hybridMultilevel"/>
    <w:tmpl w:val="AF889004"/>
    <w:lvl w:ilvl="0" w:tplc="3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16"/>
  </w:num>
  <w:num w:numId="11">
    <w:abstractNumId w:val="11"/>
  </w:num>
  <w:num w:numId="12">
    <w:abstractNumId w:val="15"/>
  </w:num>
  <w:num w:numId="13">
    <w:abstractNumId w:val="14"/>
  </w:num>
  <w:num w:numId="14">
    <w:abstractNumId w:val="1"/>
  </w:num>
  <w:num w:numId="15">
    <w:abstractNumId w:val="13"/>
  </w:num>
  <w:num w:numId="16">
    <w:abstractNumId w:val="17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77"/>
    <w:rsid w:val="000003BD"/>
    <w:rsid w:val="00100CA9"/>
    <w:rsid w:val="001350E2"/>
    <w:rsid w:val="00142DF8"/>
    <w:rsid w:val="001B452B"/>
    <w:rsid w:val="001E32F9"/>
    <w:rsid w:val="001F1A8E"/>
    <w:rsid w:val="002724E4"/>
    <w:rsid w:val="002E2477"/>
    <w:rsid w:val="002F1E78"/>
    <w:rsid w:val="00383BC5"/>
    <w:rsid w:val="00387CE6"/>
    <w:rsid w:val="00391B09"/>
    <w:rsid w:val="003B36D5"/>
    <w:rsid w:val="00401519"/>
    <w:rsid w:val="00455A5F"/>
    <w:rsid w:val="00470FEA"/>
    <w:rsid w:val="00471070"/>
    <w:rsid w:val="004723BA"/>
    <w:rsid w:val="00494650"/>
    <w:rsid w:val="004A0BC7"/>
    <w:rsid w:val="00565216"/>
    <w:rsid w:val="005948B1"/>
    <w:rsid w:val="00612B9A"/>
    <w:rsid w:val="00643EFB"/>
    <w:rsid w:val="006826CC"/>
    <w:rsid w:val="006E3D94"/>
    <w:rsid w:val="00715C16"/>
    <w:rsid w:val="00742F4D"/>
    <w:rsid w:val="007C7DA5"/>
    <w:rsid w:val="008C24F2"/>
    <w:rsid w:val="00936B5E"/>
    <w:rsid w:val="00946C45"/>
    <w:rsid w:val="009935CD"/>
    <w:rsid w:val="009C22B8"/>
    <w:rsid w:val="00A47B48"/>
    <w:rsid w:val="00A75972"/>
    <w:rsid w:val="00A918F9"/>
    <w:rsid w:val="00AD3510"/>
    <w:rsid w:val="00B271B5"/>
    <w:rsid w:val="00B50A7D"/>
    <w:rsid w:val="00B937B7"/>
    <w:rsid w:val="00B979BC"/>
    <w:rsid w:val="00BC4C7C"/>
    <w:rsid w:val="00BD00D6"/>
    <w:rsid w:val="00C40F61"/>
    <w:rsid w:val="00C470CF"/>
    <w:rsid w:val="00C61F9C"/>
    <w:rsid w:val="00C7343C"/>
    <w:rsid w:val="00D306D7"/>
    <w:rsid w:val="00D5515B"/>
    <w:rsid w:val="00D71463"/>
    <w:rsid w:val="00D92426"/>
    <w:rsid w:val="00DD0B57"/>
    <w:rsid w:val="00E17F6A"/>
    <w:rsid w:val="00E32C2E"/>
    <w:rsid w:val="00E37276"/>
    <w:rsid w:val="00F429FB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  <w15:docId w15:val="{0D17B222-E3A6-47BC-AE92-29B8F4A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77"/>
    <w:pPr>
      <w:spacing w:before="100" w:beforeAutospacing="1" w:after="0" w:line="240" w:lineRule="auto"/>
      <w:jc w:val="center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477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E2477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2E247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2E247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2E247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477"/>
    <w:rPr>
      <w:rFonts w:ascii="Arial" w:hAnsi="Arial"/>
    </w:rPr>
  </w:style>
  <w:style w:type="table" w:styleId="Tablaconcuadrcula">
    <w:name w:val="Table Grid"/>
    <w:basedOn w:val="Tablanormal"/>
    <w:uiPriority w:val="59"/>
    <w:rsid w:val="002E2477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47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79BC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B979B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97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1645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UEM</dc:creator>
  <cp:lastModifiedBy>User</cp:lastModifiedBy>
  <cp:revision>42</cp:revision>
  <dcterms:created xsi:type="dcterms:W3CDTF">2016-06-28T12:50:00Z</dcterms:created>
  <dcterms:modified xsi:type="dcterms:W3CDTF">2016-07-20T21:13:00Z</dcterms:modified>
</cp:coreProperties>
</file>